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78C7" w:rsidRDefault="007778C7" w:rsidP="007778C7">
      <w:pPr>
        <w:rPr>
          <w:kern w:val="28"/>
        </w:rPr>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114D95" w:rsidRDefault="00114D95" w:rsidP="007778C7">
      <w:pPr>
        <w:rPr>
          <w:kern w:val="28"/>
        </w:rPr>
      </w:pPr>
    </w:p>
    <w:p w:rsidR="00DF3D0C" w:rsidRDefault="00DF3D0C" w:rsidP="007778C7">
      <w:pPr>
        <w:rPr>
          <w:kern w:val="28"/>
        </w:rPr>
      </w:pPr>
    </w:p>
    <w:p w:rsidR="00DF3D0C" w:rsidRDefault="00DF3D0C" w:rsidP="007778C7">
      <w:pPr>
        <w:rPr>
          <w:kern w:val="28"/>
        </w:rPr>
      </w:pPr>
    </w:p>
    <w:p w:rsidR="00DF3D0C" w:rsidRDefault="00DF3D0C" w:rsidP="007778C7">
      <w:pPr>
        <w:rPr>
          <w:kern w:val="28"/>
        </w:rPr>
      </w:pPr>
    </w:p>
    <w:p w:rsidR="00AE15B0" w:rsidRPr="004270C4" w:rsidRDefault="00AE15B0" w:rsidP="00AE15B0">
      <w:pPr>
        <w:keepNext/>
        <w:keepLines/>
        <w:spacing w:before="220" w:after="60"/>
        <w:ind w:firstLine="0"/>
        <w:jc w:val="center"/>
        <w:rPr>
          <w:b/>
          <w:caps/>
          <w:spacing w:val="-30"/>
          <w:kern w:val="28"/>
          <w:sz w:val="32"/>
          <w:szCs w:val="28"/>
        </w:rPr>
      </w:pPr>
      <w:r>
        <w:rPr>
          <w:b/>
          <w:caps/>
          <w:noProof/>
          <w:spacing w:val="-30"/>
          <w:kern w:val="28"/>
          <w:sz w:val="32"/>
          <w:szCs w:val="28"/>
          <w:lang w:eastAsia="ru-RU"/>
        </w:rPr>
        <w:drawing>
          <wp:inline distT="0" distB="0" distL="0" distR="0">
            <wp:extent cx="2019300" cy="22669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AE15B0" w:rsidRDefault="00AE15B0" w:rsidP="00AE15B0">
      <w:pPr>
        <w:keepNext/>
        <w:keepLines/>
        <w:spacing w:before="220" w:after="60"/>
        <w:ind w:firstLine="0"/>
        <w:jc w:val="center"/>
        <w:rPr>
          <w:b/>
          <w:caps/>
          <w:spacing w:val="-30"/>
          <w:kern w:val="28"/>
          <w:sz w:val="32"/>
          <w:szCs w:val="28"/>
        </w:rPr>
      </w:pPr>
    </w:p>
    <w:p w:rsidR="00AE15B0" w:rsidRDefault="00AE15B0" w:rsidP="00AE15B0">
      <w:pPr>
        <w:keepNext/>
        <w:keepLines/>
        <w:spacing w:line="360" w:lineRule="auto"/>
        <w:ind w:firstLine="0"/>
        <w:jc w:val="center"/>
        <w:rPr>
          <w:b/>
          <w:caps/>
          <w:spacing w:val="-30"/>
          <w:kern w:val="28"/>
          <w:sz w:val="32"/>
          <w:szCs w:val="28"/>
        </w:rPr>
      </w:pPr>
      <w:r>
        <w:rPr>
          <w:b/>
          <w:caps/>
          <w:spacing w:val="-30"/>
          <w:kern w:val="28"/>
          <w:sz w:val="32"/>
          <w:szCs w:val="28"/>
        </w:rPr>
        <w:t xml:space="preserve">Обосновывающие материалы </w:t>
      </w:r>
    </w:p>
    <w:p w:rsidR="00AE15B0" w:rsidRPr="004270C4" w:rsidRDefault="00AE15B0" w:rsidP="00AE15B0">
      <w:pPr>
        <w:keepNext/>
        <w:keepLines/>
        <w:spacing w:line="360" w:lineRule="auto"/>
        <w:ind w:firstLine="0"/>
        <w:jc w:val="center"/>
        <w:rPr>
          <w:b/>
          <w:caps/>
          <w:spacing w:val="-30"/>
          <w:kern w:val="28"/>
          <w:sz w:val="32"/>
          <w:szCs w:val="28"/>
        </w:rPr>
      </w:pPr>
      <w:r>
        <w:rPr>
          <w:b/>
          <w:caps/>
          <w:spacing w:val="-30"/>
          <w:kern w:val="28"/>
          <w:sz w:val="32"/>
          <w:szCs w:val="28"/>
        </w:rPr>
        <w:t xml:space="preserve">к Схеме теплоснабжения муниципального образования «Город Калуга» </w:t>
      </w:r>
      <w:r w:rsidRPr="004270C4">
        <w:rPr>
          <w:b/>
          <w:caps/>
          <w:spacing w:val="-30"/>
          <w:kern w:val="28"/>
          <w:sz w:val="32"/>
          <w:szCs w:val="28"/>
        </w:rPr>
        <w:t>до 20</w:t>
      </w:r>
      <w:r>
        <w:rPr>
          <w:b/>
          <w:caps/>
          <w:spacing w:val="-30"/>
          <w:kern w:val="28"/>
          <w:sz w:val="32"/>
          <w:szCs w:val="28"/>
        </w:rPr>
        <w:t>28</w:t>
      </w:r>
      <w:r w:rsidRPr="004270C4">
        <w:rPr>
          <w:b/>
          <w:caps/>
          <w:spacing w:val="-30"/>
          <w:kern w:val="28"/>
          <w:sz w:val="32"/>
          <w:szCs w:val="28"/>
        </w:rPr>
        <w:t xml:space="preserve"> года</w:t>
      </w:r>
    </w:p>
    <w:p w:rsidR="007778C7" w:rsidRDefault="007778C7" w:rsidP="00AE15B0">
      <w:pPr>
        <w:pStyle w:val="a8"/>
      </w:pPr>
    </w:p>
    <w:p w:rsidR="007778C7" w:rsidRDefault="007778C7" w:rsidP="00AE15B0">
      <w:pPr>
        <w:ind w:firstLine="0"/>
      </w:pPr>
    </w:p>
    <w:p w:rsidR="007778C7" w:rsidRPr="00686112" w:rsidRDefault="007778C7" w:rsidP="003E280B">
      <w:pPr>
        <w:spacing w:before="0" w:after="0"/>
        <w:ind w:firstLine="0"/>
      </w:pPr>
    </w:p>
    <w:p w:rsidR="00AE15B0" w:rsidRDefault="00470410" w:rsidP="003E280B">
      <w:pPr>
        <w:keepNext/>
        <w:keepLines/>
        <w:spacing w:before="0" w:after="0"/>
        <w:ind w:firstLine="0"/>
        <w:jc w:val="center"/>
        <w:rPr>
          <w:b/>
          <w:caps/>
          <w:spacing w:val="-30"/>
          <w:kern w:val="28"/>
          <w:sz w:val="32"/>
          <w:szCs w:val="28"/>
        </w:rPr>
      </w:pPr>
      <w:r>
        <w:rPr>
          <w:b/>
          <w:caps/>
          <w:spacing w:val="-30"/>
          <w:kern w:val="28"/>
          <w:sz w:val="32"/>
          <w:szCs w:val="28"/>
        </w:rPr>
        <w:t xml:space="preserve">Глава </w:t>
      </w:r>
      <w:r w:rsidR="00ED6948">
        <w:rPr>
          <w:b/>
          <w:caps/>
          <w:spacing w:val="-30"/>
          <w:kern w:val="28"/>
          <w:sz w:val="32"/>
          <w:szCs w:val="28"/>
        </w:rPr>
        <w:t>5</w:t>
      </w:r>
      <w:r w:rsidR="00907482" w:rsidRPr="00AE15B0">
        <w:rPr>
          <w:b/>
          <w:caps/>
          <w:spacing w:val="-30"/>
          <w:kern w:val="28"/>
          <w:sz w:val="32"/>
          <w:szCs w:val="28"/>
        </w:rPr>
        <w:t xml:space="preserve">. Мастер-план </w:t>
      </w:r>
      <w:r w:rsidR="00ED6948">
        <w:rPr>
          <w:b/>
          <w:caps/>
          <w:spacing w:val="-30"/>
          <w:kern w:val="28"/>
          <w:sz w:val="32"/>
          <w:szCs w:val="28"/>
        </w:rPr>
        <w:t>развития</w:t>
      </w:r>
    </w:p>
    <w:p w:rsidR="00851868" w:rsidRPr="00AE15B0" w:rsidRDefault="00ED6948" w:rsidP="003E280B">
      <w:pPr>
        <w:keepNext/>
        <w:keepLines/>
        <w:spacing w:before="0" w:after="0"/>
        <w:ind w:firstLine="0"/>
        <w:jc w:val="center"/>
        <w:rPr>
          <w:b/>
          <w:caps/>
          <w:spacing w:val="-30"/>
          <w:kern w:val="28"/>
          <w:sz w:val="32"/>
          <w:szCs w:val="28"/>
        </w:rPr>
      </w:pPr>
      <w:r>
        <w:rPr>
          <w:b/>
          <w:caps/>
          <w:spacing w:val="-30"/>
          <w:kern w:val="28"/>
          <w:sz w:val="32"/>
          <w:szCs w:val="28"/>
        </w:rPr>
        <w:t>систем</w:t>
      </w:r>
      <w:r w:rsidR="004D33FF" w:rsidRPr="00AE15B0">
        <w:rPr>
          <w:b/>
          <w:caps/>
          <w:spacing w:val="-30"/>
          <w:kern w:val="28"/>
          <w:sz w:val="32"/>
          <w:szCs w:val="28"/>
        </w:rPr>
        <w:t xml:space="preserve"> теплоснабжения </w:t>
      </w:r>
      <w:r w:rsidR="00AE15B0">
        <w:rPr>
          <w:b/>
          <w:caps/>
          <w:spacing w:val="-30"/>
          <w:kern w:val="28"/>
          <w:sz w:val="32"/>
          <w:szCs w:val="28"/>
        </w:rPr>
        <w:t>муниципального образования «Город Калуга» до 2028 г.</w:t>
      </w:r>
    </w:p>
    <w:p w:rsidR="00851868" w:rsidRDefault="00851868" w:rsidP="007778C7">
      <w:pPr>
        <w:pStyle w:val="a8"/>
      </w:pPr>
    </w:p>
    <w:p w:rsidR="007778C7" w:rsidRPr="00132EBF" w:rsidRDefault="007778C7" w:rsidP="007778C7">
      <w:pPr>
        <w:pStyle w:val="a8"/>
      </w:pPr>
    </w:p>
    <w:p w:rsidR="007778C7" w:rsidRPr="001E1C15" w:rsidRDefault="007778C7" w:rsidP="007778C7">
      <w:pPr>
        <w:jc w:val="center"/>
      </w:pPr>
    </w:p>
    <w:p w:rsidR="001E1C15" w:rsidRPr="001E1C15" w:rsidRDefault="001E1C15" w:rsidP="007778C7">
      <w:pPr>
        <w:jc w:val="center"/>
      </w:pPr>
    </w:p>
    <w:p w:rsidR="001E1C15" w:rsidRPr="001E1C15" w:rsidRDefault="001E1C15" w:rsidP="007778C7">
      <w:pPr>
        <w:jc w:val="center"/>
      </w:pPr>
    </w:p>
    <w:p w:rsidR="001E1C15" w:rsidRPr="001E1C15" w:rsidRDefault="001E1C15" w:rsidP="007778C7">
      <w:pPr>
        <w:jc w:val="center"/>
      </w:pPr>
    </w:p>
    <w:p w:rsidR="001E1C15" w:rsidRPr="001E1C15" w:rsidRDefault="001E1C15" w:rsidP="007778C7">
      <w:pPr>
        <w:jc w:val="center"/>
      </w:pPr>
    </w:p>
    <w:p w:rsidR="001E1C15" w:rsidRDefault="00AE15B0" w:rsidP="003D1DCE">
      <w:pPr>
        <w:ind w:firstLine="0"/>
        <w:jc w:val="center"/>
        <w:sectPr w:rsidR="001E1C15" w:rsidSect="00AE15B0">
          <w:headerReference w:type="default" r:id="rId10"/>
          <w:footerReference w:type="default" r:id="rId11"/>
          <w:footerReference w:type="first" r:id="rId12"/>
          <w:pgSz w:w="11906" w:h="16838" w:code="9"/>
          <w:pgMar w:top="851" w:right="1134" w:bottom="1134" w:left="1701" w:header="510" w:footer="301" w:gutter="0"/>
          <w:cols w:space="708"/>
          <w:titlePg/>
          <w:docGrid w:linePitch="360"/>
        </w:sectPr>
      </w:pPr>
      <w:r>
        <w:t>Калуга</w:t>
      </w:r>
      <w:r w:rsidR="007778C7">
        <w:t>, 201</w:t>
      </w:r>
      <w:bookmarkStart w:id="14" w:name="_Toc333814228"/>
      <w:r w:rsidR="00AE1247">
        <w:t>4</w:t>
      </w:r>
    </w:p>
    <w:p w:rsidR="003D1DCE" w:rsidRDefault="003D1DCE" w:rsidP="003D1DCE">
      <w:pPr>
        <w:widowControl/>
        <w:adjustRightInd/>
        <w:spacing w:before="0" w:after="0"/>
        <w:ind w:firstLine="0"/>
        <w:jc w:val="center"/>
        <w:textAlignment w:val="auto"/>
        <w:rPr>
          <w:rFonts w:ascii="Arial Black" w:hAnsi="Arial Black"/>
          <w:caps/>
        </w:rPr>
      </w:pPr>
      <w:bookmarkStart w:id="15" w:name="_Toc333913957"/>
      <w:r w:rsidRPr="003D1DCE">
        <w:rPr>
          <w:rFonts w:ascii="Arial Black" w:hAnsi="Arial Black"/>
          <w:caps/>
        </w:rPr>
        <w:lastRenderedPageBreak/>
        <w:t xml:space="preserve">Состав </w:t>
      </w:r>
      <w:bookmarkEnd w:id="15"/>
      <w:r w:rsidR="0083371A">
        <w:rPr>
          <w:rFonts w:ascii="Arial Black" w:hAnsi="Arial Black"/>
          <w:caps/>
        </w:rPr>
        <w:t>ДОКУМЕНТОВ</w:t>
      </w:r>
    </w:p>
    <w:p w:rsidR="006F49CC" w:rsidRPr="003D1DCE" w:rsidRDefault="006F49CC" w:rsidP="003D1DCE">
      <w:pPr>
        <w:widowControl/>
        <w:adjustRightInd/>
        <w:spacing w:before="0" w:after="0"/>
        <w:ind w:firstLine="0"/>
        <w:jc w:val="center"/>
        <w:textAlignment w:val="auto"/>
        <w:rPr>
          <w:rFonts w:ascii="Arial Black" w:hAnsi="Arial Black"/>
          <w:caps/>
        </w:rPr>
      </w:pP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6F49CC" w:rsidRPr="00AE15B0" w:rsidTr="006F49CC">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F49CC" w:rsidRPr="00AE15B0" w:rsidRDefault="006F49CC" w:rsidP="006F49CC">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6F49CC" w:rsidRPr="00AE15B0" w:rsidRDefault="006F49CC" w:rsidP="006F49CC">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6F49CC" w:rsidRPr="00AE15B0" w:rsidTr="00527E81">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6F49CC" w:rsidRPr="00AE15B0" w:rsidRDefault="006F49CC" w:rsidP="00527E81">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6F49CC" w:rsidRPr="00AE15B0" w:rsidRDefault="006F49CC" w:rsidP="006F49CC">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6F49CC" w:rsidRPr="00AE15B0" w:rsidTr="006F49CC">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6F49CC" w:rsidRPr="00AE15B0" w:rsidRDefault="006F49CC" w:rsidP="006F49CC">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527E81" w:rsidRPr="00AE15B0" w:rsidTr="006F49CC">
        <w:trPr>
          <w:trHeight w:val="289"/>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527E81" w:rsidRPr="00AE15B0" w:rsidRDefault="00527E81" w:rsidP="00ED6948">
            <w:pPr>
              <w:widowControl/>
              <w:adjustRightInd/>
              <w:spacing w:before="0" w:after="0"/>
              <w:ind w:left="142" w:firstLine="0"/>
              <w:jc w:val="left"/>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Глава 12</w:t>
            </w:r>
            <w:r w:rsidRPr="00AE15B0">
              <w:rPr>
                <w:rFonts w:eastAsia="Times New Roman" w:cs="Arial"/>
                <w:color w:val="000000"/>
                <w:spacing w:val="0"/>
                <w:sz w:val="24"/>
                <w:szCs w:val="24"/>
                <w:lang w:eastAsia="ru-RU"/>
              </w:rPr>
              <w:t xml:space="preserve">. Мастер-план </w:t>
            </w:r>
            <w:r w:rsidR="00ED6948">
              <w:rPr>
                <w:rFonts w:eastAsia="Times New Roman" w:cs="Arial"/>
                <w:color w:val="000000"/>
                <w:spacing w:val="0"/>
                <w:sz w:val="24"/>
                <w:szCs w:val="24"/>
                <w:lang w:eastAsia="ru-RU"/>
              </w:rPr>
              <w:t>развития систем</w:t>
            </w:r>
            <w:r w:rsidRPr="00AE15B0">
              <w:rPr>
                <w:rFonts w:eastAsia="Times New Roman" w:cs="Arial"/>
                <w:color w:val="000000"/>
                <w:spacing w:val="0"/>
                <w:sz w:val="24"/>
                <w:szCs w:val="24"/>
                <w:lang w:eastAsia="ru-RU"/>
              </w:rPr>
              <w:t xml:space="preserve"> теплоснабжения муниципального образования "Город Калуга" на период до 2028 года</w:t>
            </w:r>
          </w:p>
        </w:tc>
        <w:tc>
          <w:tcPr>
            <w:tcW w:w="2822" w:type="dxa"/>
            <w:tcBorders>
              <w:top w:val="nil"/>
              <w:left w:val="nil"/>
              <w:bottom w:val="single" w:sz="4" w:space="0" w:color="auto"/>
              <w:right w:val="single" w:sz="4" w:space="0" w:color="auto"/>
            </w:tcBorders>
            <w:shd w:val="clear" w:color="auto" w:fill="auto"/>
            <w:vAlign w:val="center"/>
            <w:hideMark/>
          </w:tcPr>
          <w:p w:rsidR="00527E81" w:rsidRPr="00AE15B0" w:rsidRDefault="00ED6948" w:rsidP="00ED6948">
            <w:pPr>
              <w:widowControl/>
              <w:adjustRightInd/>
              <w:spacing w:before="0" w:after="0"/>
              <w:ind w:firstLine="0"/>
              <w:jc w:val="center"/>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29401.ОМ-ПСТ.005</w:t>
            </w:r>
            <w:r w:rsidR="00527E81" w:rsidRPr="00AE15B0">
              <w:rPr>
                <w:rFonts w:eastAsia="Times New Roman" w:cs="Arial"/>
                <w:color w:val="000000"/>
                <w:spacing w:val="0"/>
                <w:sz w:val="24"/>
                <w:szCs w:val="24"/>
                <w:lang w:eastAsia="ru-RU"/>
              </w:rPr>
              <w:t>.000.</w:t>
            </w:r>
          </w:p>
        </w:tc>
      </w:tr>
    </w:tbl>
    <w:p w:rsidR="003D1DCE" w:rsidRPr="003D1DCE" w:rsidRDefault="003D1DCE" w:rsidP="003D1DCE">
      <w:pPr>
        <w:widowControl/>
        <w:adjustRightInd/>
        <w:spacing w:before="0" w:after="0"/>
        <w:ind w:firstLine="0"/>
        <w:jc w:val="left"/>
        <w:textAlignment w:val="auto"/>
        <w:rPr>
          <w:rFonts w:ascii="Arial Black" w:hAnsi="Arial Black"/>
        </w:rPr>
      </w:pPr>
    </w:p>
    <w:p w:rsidR="003D1DCE" w:rsidRDefault="003D1DCE" w:rsidP="003D1DCE">
      <w:pPr>
        <w:ind w:firstLine="0"/>
        <w:jc w:val="center"/>
        <w:rPr>
          <w:rFonts w:ascii="Arial Black" w:hAnsi="Arial Black"/>
          <w:b/>
          <w:caps/>
          <w:kern w:val="28"/>
        </w:rPr>
      </w:pPr>
      <w:bookmarkStart w:id="16" w:name="_GoBack"/>
      <w:bookmarkEnd w:id="16"/>
    </w:p>
    <w:p w:rsidR="00C94494" w:rsidRDefault="00C94494" w:rsidP="003D1DCE">
      <w:pPr>
        <w:ind w:firstLine="0"/>
        <w:jc w:val="center"/>
        <w:rPr>
          <w:rFonts w:ascii="Arial Black" w:hAnsi="Arial Black"/>
          <w:b/>
          <w:caps/>
          <w:kern w:val="28"/>
        </w:rPr>
        <w:sectPr w:rsidR="00C94494" w:rsidSect="00F15879">
          <w:headerReference w:type="first" r:id="rId13"/>
          <w:footerReference w:type="first" r:id="rId14"/>
          <w:pgSz w:w="11906" w:h="16838" w:code="9"/>
          <w:pgMar w:top="851" w:right="1134" w:bottom="1134" w:left="1701" w:header="510" w:footer="301" w:gutter="0"/>
          <w:cols w:space="708"/>
          <w:docGrid w:linePitch="360"/>
        </w:sectPr>
      </w:pPr>
    </w:p>
    <w:p w:rsidR="003D1DCE" w:rsidRDefault="00EB64E3" w:rsidP="003D1DCE">
      <w:pPr>
        <w:ind w:firstLine="0"/>
        <w:jc w:val="center"/>
        <w:rPr>
          <w:rFonts w:ascii="Arial Black" w:hAnsi="Arial Black"/>
          <w:b/>
          <w:caps/>
          <w:kern w:val="28"/>
        </w:rPr>
      </w:pPr>
      <w:r w:rsidRPr="003D1DCE">
        <w:rPr>
          <w:rFonts w:ascii="Arial Black" w:hAnsi="Arial Black"/>
          <w:b/>
          <w:caps/>
          <w:kern w:val="28"/>
        </w:rPr>
        <w:lastRenderedPageBreak/>
        <w:t>Содержание</w:t>
      </w:r>
      <w:bookmarkEnd w:id="14"/>
    </w:p>
    <w:p w:rsidR="003D1DCE" w:rsidRDefault="003D1DCE" w:rsidP="003D1DCE">
      <w:pPr>
        <w:ind w:firstLine="0"/>
        <w:jc w:val="center"/>
        <w:rPr>
          <w:rFonts w:ascii="Arial Black" w:hAnsi="Arial Black"/>
          <w:b/>
          <w:caps/>
          <w:kern w:val="28"/>
        </w:rPr>
      </w:pPr>
    </w:p>
    <w:p w:rsidR="006D1E2C" w:rsidRPr="006D1E2C" w:rsidRDefault="008D6F4E">
      <w:pPr>
        <w:pStyle w:val="17"/>
        <w:rPr>
          <w:rFonts w:ascii="Arial" w:eastAsiaTheme="minorEastAsia" w:hAnsi="Arial" w:cs="Arial"/>
          <w:b w:val="0"/>
          <w:bCs w:val="0"/>
          <w:iCs w:val="0"/>
          <w:spacing w:val="0"/>
          <w:lang w:eastAsia="ru-RU"/>
        </w:rPr>
      </w:pPr>
      <w:r w:rsidRPr="00DD793F">
        <w:rPr>
          <w:rFonts w:ascii="Arial" w:hAnsi="Arial" w:cs="Arial"/>
          <w:b w:val="0"/>
          <w:caps/>
          <w:kern w:val="28"/>
        </w:rPr>
        <w:fldChar w:fldCharType="begin"/>
      </w:r>
      <w:r w:rsidR="007778C7" w:rsidRPr="00DD793F">
        <w:rPr>
          <w:rFonts w:ascii="Arial" w:hAnsi="Arial" w:cs="Arial"/>
          <w:b w:val="0"/>
          <w:caps/>
          <w:kern w:val="28"/>
        </w:rPr>
        <w:instrText xml:space="preserve"> TOC \o "1-3" \h \z \u </w:instrText>
      </w:r>
      <w:r w:rsidRPr="00DD793F">
        <w:rPr>
          <w:rFonts w:ascii="Arial" w:hAnsi="Arial" w:cs="Arial"/>
          <w:b w:val="0"/>
          <w:caps/>
          <w:kern w:val="28"/>
        </w:rPr>
        <w:fldChar w:fldCharType="separate"/>
      </w:r>
      <w:hyperlink w:anchor="_Toc368331439" w:history="1">
        <w:r w:rsidR="006D1E2C" w:rsidRPr="006D1E2C">
          <w:rPr>
            <w:rStyle w:val="afff7"/>
            <w:rFonts w:ascii="Arial" w:hAnsi="Arial" w:cs="Arial"/>
            <w:b w:val="0"/>
          </w:rPr>
          <w:t>1.</w:t>
        </w:r>
        <w:r w:rsidR="006D1E2C" w:rsidRPr="006D1E2C">
          <w:rPr>
            <w:rFonts w:ascii="Arial" w:eastAsiaTheme="minorEastAsia" w:hAnsi="Arial" w:cs="Arial"/>
            <w:b w:val="0"/>
            <w:bCs w:val="0"/>
            <w:iCs w:val="0"/>
            <w:spacing w:val="0"/>
            <w:lang w:eastAsia="ru-RU"/>
          </w:rPr>
          <w:tab/>
        </w:r>
        <w:r w:rsidR="006D1E2C" w:rsidRPr="006D1E2C">
          <w:rPr>
            <w:rStyle w:val="afff7"/>
            <w:rFonts w:ascii="Arial" w:hAnsi="Arial" w:cs="Arial"/>
            <w:b w:val="0"/>
          </w:rPr>
          <w:t>Общие положения</w:t>
        </w:r>
        <w:r w:rsidR="006D1E2C" w:rsidRPr="006D1E2C">
          <w:rPr>
            <w:rFonts w:ascii="Arial" w:hAnsi="Arial" w:cs="Arial"/>
            <w:b w:val="0"/>
            <w:webHidden/>
          </w:rPr>
          <w:tab/>
        </w:r>
        <w:r w:rsidRPr="006D1E2C">
          <w:rPr>
            <w:rFonts w:ascii="Arial" w:hAnsi="Arial" w:cs="Arial"/>
            <w:b w:val="0"/>
            <w:webHidden/>
          </w:rPr>
          <w:fldChar w:fldCharType="begin"/>
        </w:r>
        <w:r w:rsidR="006D1E2C" w:rsidRPr="006D1E2C">
          <w:rPr>
            <w:rFonts w:ascii="Arial" w:hAnsi="Arial" w:cs="Arial"/>
            <w:b w:val="0"/>
            <w:webHidden/>
          </w:rPr>
          <w:instrText xml:space="preserve"> PAGEREF _Toc368331439 \h </w:instrText>
        </w:r>
        <w:r w:rsidRPr="006D1E2C">
          <w:rPr>
            <w:rFonts w:ascii="Arial" w:hAnsi="Arial" w:cs="Arial"/>
            <w:b w:val="0"/>
            <w:webHidden/>
          </w:rPr>
        </w:r>
        <w:r w:rsidRPr="006D1E2C">
          <w:rPr>
            <w:rFonts w:ascii="Arial" w:hAnsi="Arial" w:cs="Arial"/>
            <w:b w:val="0"/>
            <w:webHidden/>
          </w:rPr>
          <w:fldChar w:fldCharType="separate"/>
        </w:r>
        <w:r w:rsidR="00A33FC2">
          <w:rPr>
            <w:rFonts w:ascii="Arial" w:hAnsi="Arial" w:cs="Arial"/>
            <w:b w:val="0"/>
            <w:webHidden/>
          </w:rPr>
          <w:t>7</w:t>
        </w:r>
        <w:r w:rsidRPr="006D1E2C">
          <w:rPr>
            <w:rFonts w:ascii="Arial" w:hAnsi="Arial" w:cs="Arial"/>
            <w:b w:val="0"/>
            <w:webHidden/>
          </w:rPr>
          <w:fldChar w:fldCharType="end"/>
        </w:r>
      </w:hyperlink>
    </w:p>
    <w:p w:rsidR="006D1E2C" w:rsidRPr="006D1E2C" w:rsidRDefault="00B44B04">
      <w:pPr>
        <w:pStyle w:val="17"/>
        <w:rPr>
          <w:rFonts w:ascii="Arial" w:eastAsiaTheme="minorEastAsia" w:hAnsi="Arial" w:cs="Arial"/>
          <w:b w:val="0"/>
          <w:bCs w:val="0"/>
          <w:iCs w:val="0"/>
          <w:spacing w:val="0"/>
          <w:lang w:eastAsia="ru-RU"/>
        </w:rPr>
      </w:pPr>
      <w:hyperlink w:anchor="_Toc368331440" w:history="1">
        <w:r w:rsidR="006D1E2C" w:rsidRPr="006D1E2C">
          <w:rPr>
            <w:rStyle w:val="afff7"/>
            <w:rFonts w:ascii="Arial" w:hAnsi="Arial" w:cs="Arial"/>
            <w:b w:val="0"/>
          </w:rPr>
          <w:t>2.</w:t>
        </w:r>
        <w:r w:rsidR="006D1E2C" w:rsidRPr="006D1E2C">
          <w:rPr>
            <w:rFonts w:ascii="Arial" w:eastAsiaTheme="minorEastAsia" w:hAnsi="Arial" w:cs="Arial"/>
            <w:b w:val="0"/>
            <w:bCs w:val="0"/>
            <w:iCs w:val="0"/>
            <w:spacing w:val="0"/>
            <w:lang w:eastAsia="ru-RU"/>
          </w:rPr>
          <w:tab/>
        </w:r>
        <w:r w:rsidR="006D1E2C" w:rsidRPr="006D1E2C">
          <w:rPr>
            <w:rStyle w:val="afff7"/>
            <w:rFonts w:ascii="Arial" w:hAnsi="Arial" w:cs="Arial"/>
            <w:b w:val="0"/>
          </w:rPr>
          <w:t>Задачи мастер-плана</w:t>
        </w:r>
        <w:r w:rsidR="006D1E2C" w:rsidRPr="006D1E2C">
          <w:rPr>
            <w:rFonts w:ascii="Arial" w:hAnsi="Arial" w:cs="Arial"/>
            <w:b w:val="0"/>
            <w:webHidden/>
          </w:rPr>
          <w:tab/>
        </w:r>
        <w:r w:rsidR="008D6F4E" w:rsidRPr="006D1E2C">
          <w:rPr>
            <w:rFonts w:ascii="Arial" w:hAnsi="Arial" w:cs="Arial"/>
            <w:b w:val="0"/>
            <w:webHidden/>
          </w:rPr>
          <w:fldChar w:fldCharType="begin"/>
        </w:r>
        <w:r w:rsidR="006D1E2C" w:rsidRPr="006D1E2C">
          <w:rPr>
            <w:rFonts w:ascii="Arial" w:hAnsi="Arial" w:cs="Arial"/>
            <w:b w:val="0"/>
            <w:webHidden/>
          </w:rPr>
          <w:instrText xml:space="preserve"> PAGEREF _Toc368331440 \h </w:instrText>
        </w:r>
        <w:r w:rsidR="008D6F4E" w:rsidRPr="006D1E2C">
          <w:rPr>
            <w:rFonts w:ascii="Arial" w:hAnsi="Arial" w:cs="Arial"/>
            <w:b w:val="0"/>
            <w:webHidden/>
          </w:rPr>
        </w:r>
        <w:r w:rsidR="008D6F4E" w:rsidRPr="006D1E2C">
          <w:rPr>
            <w:rFonts w:ascii="Arial" w:hAnsi="Arial" w:cs="Arial"/>
            <w:b w:val="0"/>
            <w:webHidden/>
          </w:rPr>
          <w:fldChar w:fldCharType="separate"/>
        </w:r>
        <w:r w:rsidR="00A33FC2">
          <w:rPr>
            <w:rFonts w:ascii="Arial" w:hAnsi="Arial" w:cs="Arial"/>
            <w:b w:val="0"/>
            <w:webHidden/>
          </w:rPr>
          <w:t>8</w:t>
        </w:r>
        <w:r w:rsidR="008D6F4E" w:rsidRPr="006D1E2C">
          <w:rPr>
            <w:rFonts w:ascii="Arial" w:hAnsi="Arial" w:cs="Arial"/>
            <w:b w:val="0"/>
            <w:webHidden/>
          </w:rPr>
          <w:fldChar w:fldCharType="end"/>
        </w:r>
      </w:hyperlink>
    </w:p>
    <w:p w:rsidR="006D1E2C" w:rsidRPr="006D1E2C" w:rsidRDefault="00B44B04">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368331441" w:history="1">
        <w:r w:rsidR="006D1E2C" w:rsidRPr="006D1E2C">
          <w:rPr>
            <w:rStyle w:val="afff7"/>
            <w:rFonts w:ascii="Arial" w:hAnsi="Arial" w:cs="Arial"/>
            <w:b w:val="0"/>
            <w:noProof/>
            <w:sz w:val="24"/>
            <w:szCs w:val="24"/>
          </w:rPr>
          <w:t>2.1.</w:t>
        </w:r>
        <w:r w:rsidR="006D1E2C" w:rsidRPr="006D1E2C">
          <w:rPr>
            <w:rFonts w:ascii="Arial" w:eastAsiaTheme="minorEastAsia" w:hAnsi="Arial" w:cs="Arial"/>
            <w:b w:val="0"/>
            <w:bCs w:val="0"/>
            <w:noProof/>
            <w:spacing w:val="0"/>
            <w:sz w:val="24"/>
            <w:szCs w:val="24"/>
            <w:lang w:eastAsia="ru-RU"/>
          </w:rPr>
          <w:tab/>
        </w:r>
        <w:r w:rsidR="006D1E2C" w:rsidRPr="006D1E2C">
          <w:rPr>
            <w:rStyle w:val="afff7"/>
            <w:rFonts w:ascii="Arial" w:hAnsi="Arial" w:cs="Arial"/>
            <w:b w:val="0"/>
            <w:noProof/>
            <w:sz w:val="24"/>
            <w:szCs w:val="24"/>
          </w:rPr>
          <w:t>Общие положения</w:t>
        </w:r>
        <w:r w:rsidR="006D1E2C" w:rsidRPr="006D1E2C">
          <w:rPr>
            <w:rFonts w:ascii="Arial" w:hAnsi="Arial" w:cs="Arial"/>
            <w:b w:val="0"/>
            <w:noProof/>
            <w:webHidden/>
            <w:sz w:val="24"/>
            <w:szCs w:val="24"/>
          </w:rPr>
          <w:tab/>
        </w:r>
        <w:r w:rsidR="008D6F4E" w:rsidRPr="006D1E2C">
          <w:rPr>
            <w:rFonts w:ascii="Arial" w:hAnsi="Arial" w:cs="Arial"/>
            <w:b w:val="0"/>
            <w:noProof/>
            <w:webHidden/>
            <w:sz w:val="24"/>
            <w:szCs w:val="24"/>
          </w:rPr>
          <w:fldChar w:fldCharType="begin"/>
        </w:r>
        <w:r w:rsidR="006D1E2C" w:rsidRPr="006D1E2C">
          <w:rPr>
            <w:rFonts w:ascii="Arial" w:hAnsi="Arial" w:cs="Arial"/>
            <w:b w:val="0"/>
            <w:noProof/>
            <w:webHidden/>
            <w:sz w:val="24"/>
            <w:szCs w:val="24"/>
          </w:rPr>
          <w:instrText xml:space="preserve"> PAGEREF _Toc368331441 \h </w:instrText>
        </w:r>
        <w:r w:rsidR="008D6F4E" w:rsidRPr="006D1E2C">
          <w:rPr>
            <w:rFonts w:ascii="Arial" w:hAnsi="Arial" w:cs="Arial"/>
            <w:b w:val="0"/>
            <w:noProof/>
            <w:webHidden/>
            <w:sz w:val="24"/>
            <w:szCs w:val="24"/>
          </w:rPr>
        </w:r>
        <w:r w:rsidR="008D6F4E" w:rsidRPr="006D1E2C">
          <w:rPr>
            <w:rFonts w:ascii="Arial" w:hAnsi="Arial" w:cs="Arial"/>
            <w:b w:val="0"/>
            <w:noProof/>
            <w:webHidden/>
            <w:sz w:val="24"/>
            <w:szCs w:val="24"/>
          </w:rPr>
          <w:fldChar w:fldCharType="separate"/>
        </w:r>
        <w:r w:rsidR="00A33FC2">
          <w:rPr>
            <w:rFonts w:ascii="Arial" w:hAnsi="Arial" w:cs="Arial"/>
            <w:b w:val="0"/>
            <w:noProof/>
            <w:webHidden/>
            <w:sz w:val="24"/>
            <w:szCs w:val="24"/>
          </w:rPr>
          <w:t>8</w:t>
        </w:r>
        <w:r w:rsidR="008D6F4E" w:rsidRPr="006D1E2C">
          <w:rPr>
            <w:rFonts w:ascii="Arial" w:hAnsi="Arial" w:cs="Arial"/>
            <w:b w:val="0"/>
            <w:noProof/>
            <w:webHidden/>
            <w:sz w:val="24"/>
            <w:szCs w:val="24"/>
          </w:rPr>
          <w:fldChar w:fldCharType="end"/>
        </w:r>
      </w:hyperlink>
    </w:p>
    <w:p w:rsidR="006D1E2C" w:rsidRPr="006D1E2C" w:rsidRDefault="00B44B04">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368331442" w:history="1">
        <w:r w:rsidR="006D1E2C" w:rsidRPr="006D1E2C">
          <w:rPr>
            <w:rStyle w:val="afff7"/>
            <w:rFonts w:ascii="Arial" w:hAnsi="Arial" w:cs="Arial"/>
            <w:b w:val="0"/>
            <w:noProof/>
            <w:sz w:val="24"/>
            <w:szCs w:val="24"/>
          </w:rPr>
          <w:t>2.2.</w:t>
        </w:r>
        <w:r w:rsidR="006D1E2C" w:rsidRPr="006D1E2C">
          <w:rPr>
            <w:rFonts w:ascii="Arial" w:eastAsiaTheme="minorEastAsia" w:hAnsi="Arial" w:cs="Arial"/>
            <w:b w:val="0"/>
            <w:bCs w:val="0"/>
            <w:noProof/>
            <w:spacing w:val="0"/>
            <w:sz w:val="24"/>
            <w:szCs w:val="24"/>
            <w:lang w:eastAsia="ru-RU"/>
          </w:rPr>
          <w:tab/>
        </w:r>
        <w:r w:rsidR="006D1E2C" w:rsidRPr="006D1E2C">
          <w:rPr>
            <w:rStyle w:val="afff7"/>
            <w:rFonts w:ascii="Arial" w:hAnsi="Arial" w:cs="Arial"/>
            <w:b w:val="0"/>
            <w:noProof/>
            <w:sz w:val="24"/>
            <w:szCs w:val="24"/>
          </w:rPr>
          <w:t>Варианты, включенные в мастер-план</w:t>
        </w:r>
        <w:r w:rsidR="006D1E2C" w:rsidRPr="006D1E2C">
          <w:rPr>
            <w:rFonts w:ascii="Arial" w:hAnsi="Arial" w:cs="Arial"/>
            <w:b w:val="0"/>
            <w:noProof/>
            <w:webHidden/>
            <w:sz w:val="24"/>
            <w:szCs w:val="24"/>
          </w:rPr>
          <w:tab/>
        </w:r>
        <w:r w:rsidR="008D6F4E" w:rsidRPr="006D1E2C">
          <w:rPr>
            <w:rFonts w:ascii="Arial" w:hAnsi="Arial" w:cs="Arial"/>
            <w:b w:val="0"/>
            <w:noProof/>
            <w:webHidden/>
            <w:sz w:val="24"/>
            <w:szCs w:val="24"/>
          </w:rPr>
          <w:fldChar w:fldCharType="begin"/>
        </w:r>
        <w:r w:rsidR="006D1E2C" w:rsidRPr="006D1E2C">
          <w:rPr>
            <w:rFonts w:ascii="Arial" w:hAnsi="Arial" w:cs="Arial"/>
            <w:b w:val="0"/>
            <w:noProof/>
            <w:webHidden/>
            <w:sz w:val="24"/>
            <w:szCs w:val="24"/>
          </w:rPr>
          <w:instrText xml:space="preserve"> PAGEREF _Toc368331442 \h </w:instrText>
        </w:r>
        <w:r w:rsidR="008D6F4E" w:rsidRPr="006D1E2C">
          <w:rPr>
            <w:rFonts w:ascii="Arial" w:hAnsi="Arial" w:cs="Arial"/>
            <w:b w:val="0"/>
            <w:noProof/>
            <w:webHidden/>
            <w:sz w:val="24"/>
            <w:szCs w:val="24"/>
          </w:rPr>
        </w:r>
        <w:r w:rsidR="008D6F4E" w:rsidRPr="006D1E2C">
          <w:rPr>
            <w:rFonts w:ascii="Arial" w:hAnsi="Arial" w:cs="Arial"/>
            <w:b w:val="0"/>
            <w:noProof/>
            <w:webHidden/>
            <w:sz w:val="24"/>
            <w:szCs w:val="24"/>
          </w:rPr>
          <w:fldChar w:fldCharType="separate"/>
        </w:r>
        <w:r w:rsidR="00A33FC2">
          <w:rPr>
            <w:rFonts w:ascii="Arial" w:hAnsi="Arial" w:cs="Arial"/>
            <w:b w:val="0"/>
            <w:noProof/>
            <w:webHidden/>
            <w:sz w:val="24"/>
            <w:szCs w:val="24"/>
          </w:rPr>
          <w:t>9</w:t>
        </w:r>
        <w:r w:rsidR="008D6F4E" w:rsidRPr="006D1E2C">
          <w:rPr>
            <w:rFonts w:ascii="Arial" w:hAnsi="Arial" w:cs="Arial"/>
            <w:b w:val="0"/>
            <w:noProof/>
            <w:webHidden/>
            <w:sz w:val="24"/>
            <w:szCs w:val="24"/>
          </w:rPr>
          <w:fldChar w:fldCharType="end"/>
        </w:r>
      </w:hyperlink>
    </w:p>
    <w:p w:rsidR="006D1E2C" w:rsidRPr="006D1E2C" w:rsidRDefault="00B44B04">
      <w:pPr>
        <w:pStyle w:val="17"/>
        <w:rPr>
          <w:rFonts w:ascii="Arial" w:eastAsiaTheme="minorEastAsia" w:hAnsi="Arial" w:cs="Arial"/>
          <w:b w:val="0"/>
          <w:bCs w:val="0"/>
          <w:iCs w:val="0"/>
          <w:spacing w:val="0"/>
          <w:lang w:eastAsia="ru-RU"/>
        </w:rPr>
      </w:pPr>
      <w:hyperlink w:anchor="_Toc368331443" w:history="1">
        <w:r w:rsidR="006D1E2C" w:rsidRPr="006D1E2C">
          <w:rPr>
            <w:rStyle w:val="afff7"/>
            <w:rFonts w:ascii="Arial" w:hAnsi="Arial" w:cs="Arial"/>
            <w:b w:val="0"/>
          </w:rPr>
          <w:t>3.</w:t>
        </w:r>
        <w:r w:rsidR="006D1E2C" w:rsidRPr="006D1E2C">
          <w:rPr>
            <w:rFonts w:ascii="Arial" w:eastAsiaTheme="minorEastAsia" w:hAnsi="Arial" w:cs="Arial"/>
            <w:b w:val="0"/>
            <w:bCs w:val="0"/>
            <w:iCs w:val="0"/>
            <w:spacing w:val="0"/>
            <w:lang w:eastAsia="ru-RU"/>
          </w:rPr>
          <w:tab/>
        </w:r>
        <w:r w:rsidR="006D1E2C" w:rsidRPr="006D1E2C">
          <w:rPr>
            <w:rStyle w:val="afff7"/>
            <w:rFonts w:ascii="Arial" w:hAnsi="Arial" w:cs="Arial"/>
            <w:b w:val="0"/>
          </w:rPr>
          <w:t>Описание разработанных сценариев и вариантов развития системы теплоснабжения. Перспективные балансытепловой мощности теплоисточников и производительности водоподготовительных установок в существующих ( на 2012 г.) зонах действия</w:t>
        </w:r>
        <w:r w:rsidR="006D1E2C" w:rsidRPr="006D1E2C">
          <w:rPr>
            <w:rFonts w:ascii="Arial" w:hAnsi="Arial" w:cs="Arial"/>
            <w:b w:val="0"/>
            <w:webHidden/>
          </w:rPr>
          <w:tab/>
        </w:r>
        <w:r w:rsidR="008D6F4E" w:rsidRPr="006D1E2C">
          <w:rPr>
            <w:rFonts w:ascii="Arial" w:hAnsi="Arial" w:cs="Arial"/>
            <w:b w:val="0"/>
            <w:webHidden/>
          </w:rPr>
          <w:fldChar w:fldCharType="begin"/>
        </w:r>
        <w:r w:rsidR="006D1E2C" w:rsidRPr="006D1E2C">
          <w:rPr>
            <w:rFonts w:ascii="Arial" w:hAnsi="Arial" w:cs="Arial"/>
            <w:b w:val="0"/>
            <w:webHidden/>
          </w:rPr>
          <w:instrText xml:space="preserve"> PAGEREF _Toc368331443 \h </w:instrText>
        </w:r>
        <w:r w:rsidR="008D6F4E" w:rsidRPr="006D1E2C">
          <w:rPr>
            <w:rFonts w:ascii="Arial" w:hAnsi="Arial" w:cs="Arial"/>
            <w:b w:val="0"/>
            <w:webHidden/>
          </w:rPr>
        </w:r>
        <w:r w:rsidR="008D6F4E" w:rsidRPr="006D1E2C">
          <w:rPr>
            <w:rFonts w:ascii="Arial" w:hAnsi="Arial" w:cs="Arial"/>
            <w:b w:val="0"/>
            <w:webHidden/>
          </w:rPr>
          <w:fldChar w:fldCharType="separate"/>
        </w:r>
        <w:r w:rsidR="00A33FC2">
          <w:rPr>
            <w:rFonts w:ascii="Arial" w:hAnsi="Arial" w:cs="Arial"/>
            <w:b w:val="0"/>
            <w:webHidden/>
          </w:rPr>
          <w:t>21</w:t>
        </w:r>
        <w:r w:rsidR="008D6F4E" w:rsidRPr="006D1E2C">
          <w:rPr>
            <w:rFonts w:ascii="Arial" w:hAnsi="Arial" w:cs="Arial"/>
            <w:b w:val="0"/>
            <w:webHidden/>
          </w:rPr>
          <w:fldChar w:fldCharType="end"/>
        </w:r>
      </w:hyperlink>
    </w:p>
    <w:p w:rsidR="006D1E2C" w:rsidRPr="006D1E2C" w:rsidRDefault="00B44B04">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368331444" w:history="1">
        <w:r w:rsidR="006D1E2C" w:rsidRPr="006D1E2C">
          <w:rPr>
            <w:rStyle w:val="afff7"/>
            <w:rFonts w:ascii="Arial" w:hAnsi="Arial" w:cs="Arial"/>
            <w:b w:val="0"/>
            <w:noProof/>
            <w:sz w:val="24"/>
            <w:szCs w:val="24"/>
          </w:rPr>
          <w:t>3.1.</w:t>
        </w:r>
        <w:r w:rsidR="006D1E2C" w:rsidRPr="006D1E2C">
          <w:rPr>
            <w:rFonts w:ascii="Arial" w:eastAsiaTheme="minorEastAsia" w:hAnsi="Arial" w:cs="Arial"/>
            <w:b w:val="0"/>
            <w:bCs w:val="0"/>
            <w:noProof/>
            <w:spacing w:val="0"/>
            <w:sz w:val="24"/>
            <w:szCs w:val="24"/>
            <w:lang w:eastAsia="ru-RU"/>
          </w:rPr>
          <w:tab/>
        </w:r>
        <w:r w:rsidR="006D1E2C" w:rsidRPr="006D1E2C">
          <w:rPr>
            <w:rStyle w:val="afff7"/>
            <w:rFonts w:ascii="Arial" w:hAnsi="Arial" w:cs="Arial"/>
            <w:b w:val="0"/>
            <w:noProof/>
            <w:sz w:val="24"/>
            <w:szCs w:val="24"/>
          </w:rPr>
          <w:t>Сценарий №1 «Консервативный»</w:t>
        </w:r>
        <w:r w:rsidR="006D1E2C" w:rsidRPr="006D1E2C">
          <w:rPr>
            <w:rFonts w:ascii="Arial" w:hAnsi="Arial" w:cs="Arial"/>
            <w:b w:val="0"/>
            <w:noProof/>
            <w:webHidden/>
            <w:sz w:val="24"/>
            <w:szCs w:val="24"/>
          </w:rPr>
          <w:tab/>
        </w:r>
        <w:r w:rsidR="008D6F4E" w:rsidRPr="006D1E2C">
          <w:rPr>
            <w:rFonts w:ascii="Arial" w:hAnsi="Arial" w:cs="Arial"/>
            <w:b w:val="0"/>
            <w:noProof/>
            <w:webHidden/>
            <w:sz w:val="24"/>
            <w:szCs w:val="24"/>
          </w:rPr>
          <w:fldChar w:fldCharType="begin"/>
        </w:r>
        <w:r w:rsidR="006D1E2C" w:rsidRPr="006D1E2C">
          <w:rPr>
            <w:rFonts w:ascii="Arial" w:hAnsi="Arial" w:cs="Arial"/>
            <w:b w:val="0"/>
            <w:noProof/>
            <w:webHidden/>
            <w:sz w:val="24"/>
            <w:szCs w:val="24"/>
          </w:rPr>
          <w:instrText xml:space="preserve"> PAGEREF _Toc368331444 \h </w:instrText>
        </w:r>
        <w:r w:rsidR="008D6F4E" w:rsidRPr="006D1E2C">
          <w:rPr>
            <w:rFonts w:ascii="Arial" w:hAnsi="Arial" w:cs="Arial"/>
            <w:b w:val="0"/>
            <w:noProof/>
            <w:webHidden/>
            <w:sz w:val="24"/>
            <w:szCs w:val="24"/>
          </w:rPr>
        </w:r>
        <w:r w:rsidR="008D6F4E" w:rsidRPr="006D1E2C">
          <w:rPr>
            <w:rFonts w:ascii="Arial" w:hAnsi="Arial" w:cs="Arial"/>
            <w:b w:val="0"/>
            <w:noProof/>
            <w:webHidden/>
            <w:sz w:val="24"/>
            <w:szCs w:val="24"/>
          </w:rPr>
          <w:fldChar w:fldCharType="separate"/>
        </w:r>
        <w:r w:rsidR="00A33FC2">
          <w:rPr>
            <w:rFonts w:ascii="Arial" w:hAnsi="Arial" w:cs="Arial"/>
            <w:b w:val="0"/>
            <w:noProof/>
            <w:webHidden/>
            <w:sz w:val="24"/>
            <w:szCs w:val="24"/>
          </w:rPr>
          <w:t>21</w:t>
        </w:r>
        <w:r w:rsidR="008D6F4E" w:rsidRPr="006D1E2C">
          <w:rPr>
            <w:rFonts w:ascii="Arial" w:hAnsi="Arial" w:cs="Arial"/>
            <w:b w:val="0"/>
            <w:noProof/>
            <w:webHidden/>
            <w:sz w:val="24"/>
            <w:szCs w:val="24"/>
          </w:rPr>
          <w:fldChar w:fldCharType="end"/>
        </w:r>
      </w:hyperlink>
    </w:p>
    <w:p w:rsidR="006D1E2C" w:rsidRPr="006D1E2C" w:rsidRDefault="00B44B04">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368331445" w:history="1">
        <w:r w:rsidR="006D1E2C" w:rsidRPr="006D1E2C">
          <w:rPr>
            <w:rStyle w:val="afff7"/>
            <w:rFonts w:ascii="Arial" w:hAnsi="Arial" w:cs="Arial"/>
            <w:b w:val="0"/>
            <w:noProof/>
            <w:sz w:val="24"/>
            <w:szCs w:val="24"/>
          </w:rPr>
          <w:t>3.2.</w:t>
        </w:r>
        <w:r w:rsidR="006D1E2C" w:rsidRPr="006D1E2C">
          <w:rPr>
            <w:rFonts w:ascii="Arial" w:eastAsiaTheme="minorEastAsia" w:hAnsi="Arial" w:cs="Arial"/>
            <w:b w:val="0"/>
            <w:bCs w:val="0"/>
            <w:noProof/>
            <w:spacing w:val="0"/>
            <w:sz w:val="24"/>
            <w:szCs w:val="24"/>
            <w:lang w:eastAsia="ru-RU"/>
          </w:rPr>
          <w:tab/>
        </w:r>
        <w:r w:rsidR="006D1E2C" w:rsidRPr="006D1E2C">
          <w:rPr>
            <w:rStyle w:val="afff7"/>
            <w:rFonts w:ascii="Arial" w:hAnsi="Arial" w:cs="Arial"/>
            <w:b w:val="0"/>
            <w:noProof/>
            <w:sz w:val="24"/>
            <w:szCs w:val="24"/>
          </w:rPr>
          <w:t>Сценарий №2 «Вариационный»</w:t>
        </w:r>
        <w:r w:rsidR="006D1E2C" w:rsidRPr="006D1E2C">
          <w:rPr>
            <w:rFonts w:ascii="Arial" w:hAnsi="Arial" w:cs="Arial"/>
            <w:b w:val="0"/>
            <w:noProof/>
            <w:webHidden/>
            <w:sz w:val="24"/>
            <w:szCs w:val="24"/>
          </w:rPr>
          <w:tab/>
        </w:r>
        <w:r w:rsidR="008D6F4E" w:rsidRPr="006D1E2C">
          <w:rPr>
            <w:rFonts w:ascii="Arial" w:hAnsi="Arial" w:cs="Arial"/>
            <w:b w:val="0"/>
            <w:noProof/>
            <w:webHidden/>
            <w:sz w:val="24"/>
            <w:szCs w:val="24"/>
          </w:rPr>
          <w:fldChar w:fldCharType="begin"/>
        </w:r>
        <w:r w:rsidR="006D1E2C" w:rsidRPr="006D1E2C">
          <w:rPr>
            <w:rFonts w:ascii="Arial" w:hAnsi="Arial" w:cs="Arial"/>
            <w:b w:val="0"/>
            <w:noProof/>
            <w:webHidden/>
            <w:sz w:val="24"/>
            <w:szCs w:val="24"/>
          </w:rPr>
          <w:instrText xml:space="preserve"> PAGEREF _Toc368331445 \h </w:instrText>
        </w:r>
        <w:r w:rsidR="008D6F4E" w:rsidRPr="006D1E2C">
          <w:rPr>
            <w:rFonts w:ascii="Arial" w:hAnsi="Arial" w:cs="Arial"/>
            <w:b w:val="0"/>
            <w:noProof/>
            <w:webHidden/>
            <w:sz w:val="24"/>
            <w:szCs w:val="24"/>
          </w:rPr>
        </w:r>
        <w:r w:rsidR="008D6F4E" w:rsidRPr="006D1E2C">
          <w:rPr>
            <w:rFonts w:ascii="Arial" w:hAnsi="Arial" w:cs="Arial"/>
            <w:b w:val="0"/>
            <w:noProof/>
            <w:webHidden/>
            <w:sz w:val="24"/>
            <w:szCs w:val="24"/>
          </w:rPr>
          <w:fldChar w:fldCharType="separate"/>
        </w:r>
        <w:r w:rsidR="00A33FC2">
          <w:rPr>
            <w:rFonts w:ascii="Arial" w:hAnsi="Arial" w:cs="Arial"/>
            <w:b w:val="0"/>
            <w:noProof/>
            <w:webHidden/>
            <w:sz w:val="24"/>
            <w:szCs w:val="24"/>
          </w:rPr>
          <w:t>28</w:t>
        </w:r>
        <w:r w:rsidR="008D6F4E" w:rsidRPr="006D1E2C">
          <w:rPr>
            <w:rFonts w:ascii="Arial" w:hAnsi="Arial" w:cs="Arial"/>
            <w:b w:val="0"/>
            <w:noProof/>
            <w:webHidden/>
            <w:sz w:val="24"/>
            <w:szCs w:val="24"/>
          </w:rPr>
          <w:fldChar w:fldCharType="end"/>
        </w:r>
      </w:hyperlink>
    </w:p>
    <w:p w:rsidR="006D1E2C" w:rsidRPr="006D1E2C" w:rsidRDefault="00B44B04">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368331446" w:history="1">
        <w:r w:rsidR="006D1E2C" w:rsidRPr="006D1E2C">
          <w:rPr>
            <w:rStyle w:val="afff7"/>
            <w:rFonts w:ascii="Arial" w:hAnsi="Arial" w:cs="Arial"/>
            <w:b w:val="0"/>
            <w:noProof/>
            <w:sz w:val="24"/>
            <w:szCs w:val="24"/>
          </w:rPr>
          <w:t>3.3.</w:t>
        </w:r>
        <w:r w:rsidR="006D1E2C" w:rsidRPr="006D1E2C">
          <w:rPr>
            <w:rFonts w:ascii="Arial" w:eastAsiaTheme="minorEastAsia" w:hAnsi="Arial" w:cs="Arial"/>
            <w:b w:val="0"/>
            <w:bCs w:val="0"/>
            <w:noProof/>
            <w:spacing w:val="0"/>
            <w:sz w:val="24"/>
            <w:szCs w:val="24"/>
            <w:lang w:eastAsia="ru-RU"/>
          </w:rPr>
          <w:tab/>
        </w:r>
        <w:r w:rsidR="006D1E2C" w:rsidRPr="006D1E2C">
          <w:rPr>
            <w:rStyle w:val="afff7"/>
            <w:rFonts w:ascii="Arial" w:hAnsi="Arial" w:cs="Arial"/>
            <w:b w:val="0"/>
            <w:noProof/>
            <w:sz w:val="24"/>
            <w:szCs w:val="24"/>
          </w:rPr>
          <w:t>Сценарий №3 «Когенерационный»</w:t>
        </w:r>
        <w:r w:rsidR="006D1E2C" w:rsidRPr="006D1E2C">
          <w:rPr>
            <w:rFonts w:ascii="Arial" w:hAnsi="Arial" w:cs="Arial"/>
            <w:b w:val="0"/>
            <w:noProof/>
            <w:webHidden/>
            <w:sz w:val="24"/>
            <w:szCs w:val="24"/>
          </w:rPr>
          <w:tab/>
        </w:r>
        <w:r w:rsidR="008D6F4E" w:rsidRPr="006D1E2C">
          <w:rPr>
            <w:rFonts w:ascii="Arial" w:hAnsi="Arial" w:cs="Arial"/>
            <w:b w:val="0"/>
            <w:noProof/>
            <w:webHidden/>
            <w:sz w:val="24"/>
            <w:szCs w:val="24"/>
          </w:rPr>
          <w:fldChar w:fldCharType="begin"/>
        </w:r>
        <w:r w:rsidR="006D1E2C" w:rsidRPr="006D1E2C">
          <w:rPr>
            <w:rFonts w:ascii="Arial" w:hAnsi="Arial" w:cs="Arial"/>
            <w:b w:val="0"/>
            <w:noProof/>
            <w:webHidden/>
            <w:sz w:val="24"/>
            <w:szCs w:val="24"/>
          </w:rPr>
          <w:instrText xml:space="preserve"> PAGEREF _Toc368331446 \h </w:instrText>
        </w:r>
        <w:r w:rsidR="008D6F4E" w:rsidRPr="006D1E2C">
          <w:rPr>
            <w:rFonts w:ascii="Arial" w:hAnsi="Arial" w:cs="Arial"/>
            <w:b w:val="0"/>
            <w:noProof/>
            <w:webHidden/>
            <w:sz w:val="24"/>
            <w:szCs w:val="24"/>
          </w:rPr>
        </w:r>
        <w:r w:rsidR="008D6F4E" w:rsidRPr="006D1E2C">
          <w:rPr>
            <w:rFonts w:ascii="Arial" w:hAnsi="Arial" w:cs="Arial"/>
            <w:b w:val="0"/>
            <w:noProof/>
            <w:webHidden/>
            <w:sz w:val="24"/>
            <w:szCs w:val="24"/>
          </w:rPr>
          <w:fldChar w:fldCharType="separate"/>
        </w:r>
        <w:r w:rsidR="00A33FC2">
          <w:rPr>
            <w:rFonts w:ascii="Arial" w:hAnsi="Arial" w:cs="Arial"/>
            <w:b w:val="0"/>
            <w:noProof/>
            <w:webHidden/>
            <w:sz w:val="24"/>
            <w:szCs w:val="24"/>
          </w:rPr>
          <w:t>32</w:t>
        </w:r>
        <w:r w:rsidR="008D6F4E" w:rsidRPr="006D1E2C">
          <w:rPr>
            <w:rFonts w:ascii="Arial" w:hAnsi="Arial" w:cs="Arial"/>
            <w:b w:val="0"/>
            <w:noProof/>
            <w:webHidden/>
            <w:sz w:val="24"/>
            <w:szCs w:val="24"/>
          </w:rPr>
          <w:fldChar w:fldCharType="end"/>
        </w:r>
      </w:hyperlink>
    </w:p>
    <w:p w:rsidR="006D1E2C" w:rsidRPr="006D1E2C" w:rsidRDefault="00B44B04">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368331447" w:history="1">
        <w:r w:rsidR="006D1E2C" w:rsidRPr="006D1E2C">
          <w:rPr>
            <w:rStyle w:val="afff7"/>
            <w:rFonts w:ascii="Arial" w:hAnsi="Arial" w:cs="Arial"/>
            <w:b w:val="0"/>
            <w:noProof/>
            <w:sz w:val="24"/>
            <w:szCs w:val="24"/>
          </w:rPr>
          <w:t>3.4.</w:t>
        </w:r>
        <w:r w:rsidR="006D1E2C" w:rsidRPr="006D1E2C">
          <w:rPr>
            <w:rFonts w:ascii="Arial" w:eastAsiaTheme="minorEastAsia" w:hAnsi="Arial" w:cs="Arial"/>
            <w:b w:val="0"/>
            <w:bCs w:val="0"/>
            <w:noProof/>
            <w:spacing w:val="0"/>
            <w:sz w:val="24"/>
            <w:szCs w:val="24"/>
            <w:lang w:eastAsia="ru-RU"/>
          </w:rPr>
          <w:tab/>
        </w:r>
        <w:r w:rsidR="006D1E2C" w:rsidRPr="006D1E2C">
          <w:rPr>
            <w:rStyle w:val="afff7"/>
            <w:rFonts w:ascii="Arial" w:hAnsi="Arial" w:cs="Arial"/>
            <w:b w:val="0"/>
            <w:noProof/>
            <w:sz w:val="24"/>
            <w:szCs w:val="24"/>
          </w:rPr>
          <w:t>Вариант развития системы теплоснабжения с переходом на использование индивидуальных тепловых пунктов (ИТП)</w:t>
        </w:r>
        <w:r w:rsidR="006D1E2C" w:rsidRPr="006D1E2C">
          <w:rPr>
            <w:rFonts w:ascii="Arial" w:hAnsi="Arial" w:cs="Arial"/>
            <w:b w:val="0"/>
            <w:noProof/>
            <w:webHidden/>
            <w:sz w:val="24"/>
            <w:szCs w:val="24"/>
          </w:rPr>
          <w:tab/>
        </w:r>
        <w:r w:rsidR="008D6F4E" w:rsidRPr="006D1E2C">
          <w:rPr>
            <w:rFonts w:ascii="Arial" w:hAnsi="Arial" w:cs="Arial"/>
            <w:b w:val="0"/>
            <w:noProof/>
            <w:webHidden/>
            <w:sz w:val="24"/>
            <w:szCs w:val="24"/>
          </w:rPr>
          <w:fldChar w:fldCharType="begin"/>
        </w:r>
        <w:r w:rsidR="006D1E2C" w:rsidRPr="006D1E2C">
          <w:rPr>
            <w:rFonts w:ascii="Arial" w:hAnsi="Arial" w:cs="Arial"/>
            <w:b w:val="0"/>
            <w:noProof/>
            <w:webHidden/>
            <w:sz w:val="24"/>
            <w:szCs w:val="24"/>
          </w:rPr>
          <w:instrText xml:space="preserve"> PAGEREF _Toc368331447 \h </w:instrText>
        </w:r>
        <w:r w:rsidR="008D6F4E" w:rsidRPr="006D1E2C">
          <w:rPr>
            <w:rFonts w:ascii="Arial" w:hAnsi="Arial" w:cs="Arial"/>
            <w:b w:val="0"/>
            <w:noProof/>
            <w:webHidden/>
            <w:sz w:val="24"/>
            <w:szCs w:val="24"/>
          </w:rPr>
        </w:r>
        <w:r w:rsidR="008D6F4E" w:rsidRPr="006D1E2C">
          <w:rPr>
            <w:rFonts w:ascii="Arial" w:hAnsi="Arial" w:cs="Arial"/>
            <w:b w:val="0"/>
            <w:noProof/>
            <w:webHidden/>
            <w:sz w:val="24"/>
            <w:szCs w:val="24"/>
          </w:rPr>
          <w:fldChar w:fldCharType="separate"/>
        </w:r>
        <w:r w:rsidR="00A33FC2">
          <w:rPr>
            <w:rFonts w:ascii="Arial" w:hAnsi="Arial" w:cs="Arial"/>
            <w:b w:val="0"/>
            <w:noProof/>
            <w:webHidden/>
            <w:sz w:val="24"/>
            <w:szCs w:val="24"/>
          </w:rPr>
          <w:t>39</w:t>
        </w:r>
        <w:r w:rsidR="008D6F4E" w:rsidRPr="006D1E2C">
          <w:rPr>
            <w:rFonts w:ascii="Arial" w:hAnsi="Arial" w:cs="Arial"/>
            <w:b w:val="0"/>
            <w:noProof/>
            <w:webHidden/>
            <w:sz w:val="24"/>
            <w:szCs w:val="24"/>
          </w:rPr>
          <w:fldChar w:fldCharType="end"/>
        </w:r>
      </w:hyperlink>
    </w:p>
    <w:p w:rsidR="006D1E2C" w:rsidRPr="006D1E2C" w:rsidRDefault="00B44B04">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368331448" w:history="1">
        <w:r w:rsidR="006D1E2C" w:rsidRPr="006D1E2C">
          <w:rPr>
            <w:rStyle w:val="afff7"/>
            <w:rFonts w:ascii="Arial" w:hAnsi="Arial" w:cs="Arial"/>
            <w:b w:val="0"/>
            <w:noProof/>
            <w:sz w:val="24"/>
            <w:szCs w:val="24"/>
          </w:rPr>
          <w:t>3.5.</w:t>
        </w:r>
        <w:r w:rsidR="006D1E2C" w:rsidRPr="006D1E2C">
          <w:rPr>
            <w:rFonts w:ascii="Arial" w:eastAsiaTheme="minorEastAsia" w:hAnsi="Arial" w:cs="Arial"/>
            <w:b w:val="0"/>
            <w:bCs w:val="0"/>
            <w:noProof/>
            <w:spacing w:val="0"/>
            <w:sz w:val="24"/>
            <w:szCs w:val="24"/>
            <w:lang w:eastAsia="ru-RU"/>
          </w:rPr>
          <w:tab/>
        </w:r>
        <w:r w:rsidR="006D1E2C" w:rsidRPr="006D1E2C">
          <w:rPr>
            <w:rStyle w:val="afff7"/>
            <w:rFonts w:ascii="Arial" w:hAnsi="Arial" w:cs="Arial"/>
            <w:b w:val="0"/>
            <w:noProof/>
            <w:sz w:val="24"/>
            <w:szCs w:val="24"/>
          </w:rPr>
          <w:t>Обеспечение требований ФЗ-416 «О водоснабжении и водоотведении» в части запрета эксплуатации «открытых» системы ГВС</w:t>
        </w:r>
        <w:r w:rsidR="006D1E2C" w:rsidRPr="006D1E2C">
          <w:rPr>
            <w:rFonts w:ascii="Arial" w:hAnsi="Arial" w:cs="Arial"/>
            <w:b w:val="0"/>
            <w:noProof/>
            <w:webHidden/>
            <w:sz w:val="24"/>
            <w:szCs w:val="24"/>
          </w:rPr>
          <w:tab/>
        </w:r>
        <w:r w:rsidR="008D6F4E" w:rsidRPr="006D1E2C">
          <w:rPr>
            <w:rFonts w:ascii="Arial" w:hAnsi="Arial" w:cs="Arial"/>
            <w:b w:val="0"/>
            <w:noProof/>
            <w:webHidden/>
            <w:sz w:val="24"/>
            <w:szCs w:val="24"/>
          </w:rPr>
          <w:fldChar w:fldCharType="begin"/>
        </w:r>
        <w:r w:rsidR="006D1E2C" w:rsidRPr="006D1E2C">
          <w:rPr>
            <w:rFonts w:ascii="Arial" w:hAnsi="Arial" w:cs="Arial"/>
            <w:b w:val="0"/>
            <w:noProof/>
            <w:webHidden/>
            <w:sz w:val="24"/>
            <w:szCs w:val="24"/>
          </w:rPr>
          <w:instrText xml:space="preserve"> PAGEREF _Toc368331448 \h </w:instrText>
        </w:r>
        <w:r w:rsidR="008D6F4E" w:rsidRPr="006D1E2C">
          <w:rPr>
            <w:rFonts w:ascii="Arial" w:hAnsi="Arial" w:cs="Arial"/>
            <w:b w:val="0"/>
            <w:noProof/>
            <w:webHidden/>
            <w:sz w:val="24"/>
            <w:szCs w:val="24"/>
          </w:rPr>
        </w:r>
        <w:r w:rsidR="008D6F4E" w:rsidRPr="006D1E2C">
          <w:rPr>
            <w:rFonts w:ascii="Arial" w:hAnsi="Arial" w:cs="Arial"/>
            <w:b w:val="0"/>
            <w:noProof/>
            <w:webHidden/>
            <w:sz w:val="24"/>
            <w:szCs w:val="24"/>
          </w:rPr>
          <w:fldChar w:fldCharType="separate"/>
        </w:r>
        <w:r w:rsidR="00A33FC2">
          <w:rPr>
            <w:rFonts w:ascii="Arial" w:hAnsi="Arial" w:cs="Arial"/>
            <w:b w:val="0"/>
            <w:noProof/>
            <w:webHidden/>
            <w:sz w:val="24"/>
            <w:szCs w:val="24"/>
          </w:rPr>
          <w:t>39</w:t>
        </w:r>
        <w:r w:rsidR="008D6F4E" w:rsidRPr="006D1E2C">
          <w:rPr>
            <w:rFonts w:ascii="Arial" w:hAnsi="Arial" w:cs="Arial"/>
            <w:b w:val="0"/>
            <w:noProof/>
            <w:webHidden/>
            <w:sz w:val="24"/>
            <w:szCs w:val="24"/>
          </w:rPr>
          <w:fldChar w:fldCharType="end"/>
        </w:r>
      </w:hyperlink>
    </w:p>
    <w:p w:rsidR="006D1E2C" w:rsidRPr="006D1E2C" w:rsidRDefault="00B44B04">
      <w:pPr>
        <w:pStyle w:val="17"/>
        <w:rPr>
          <w:rFonts w:ascii="Arial" w:eastAsiaTheme="minorEastAsia" w:hAnsi="Arial" w:cs="Arial"/>
          <w:b w:val="0"/>
          <w:bCs w:val="0"/>
          <w:iCs w:val="0"/>
          <w:spacing w:val="0"/>
          <w:lang w:eastAsia="ru-RU"/>
        </w:rPr>
      </w:pPr>
      <w:hyperlink w:anchor="_Toc368331449" w:history="1">
        <w:r w:rsidR="006D1E2C" w:rsidRPr="006D1E2C">
          <w:rPr>
            <w:rStyle w:val="afff7"/>
            <w:rFonts w:ascii="Arial" w:hAnsi="Arial" w:cs="Arial"/>
            <w:b w:val="0"/>
          </w:rPr>
          <w:t>4.</w:t>
        </w:r>
        <w:r w:rsidR="006D1E2C" w:rsidRPr="006D1E2C">
          <w:rPr>
            <w:rFonts w:ascii="Arial" w:eastAsiaTheme="minorEastAsia" w:hAnsi="Arial" w:cs="Arial"/>
            <w:b w:val="0"/>
            <w:bCs w:val="0"/>
            <w:iCs w:val="0"/>
            <w:spacing w:val="0"/>
            <w:lang w:eastAsia="ru-RU"/>
          </w:rPr>
          <w:tab/>
        </w:r>
        <w:r w:rsidR="006D1E2C" w:rsidRPr="006D1E2C">
          <w:rPr>
            <w:rStyle w:val="afff7"/>
            <w:rFonts w:ascii="Arial" w:hAnsi="Arial" w:cs="Arial"/>
            <w:b w:val="0"/>
          </w:rPr>
          <w:t>Сравнение вариантов развития системы теплоснабжения</w:t>
        </w:r>
        <w:r w:rsidR="006D1E2C" w:rsidRPr="006D1E2C">
          <w:rPr>
            <w:rFonts w:ascii="Arial" w:hAnsi="Arial" w:cs="Arial"/>
            <w:b w:val="0"/>
            <w:webHidden/>
          </w:rPr>
          <w:tab/>
        </w:r>
        <w:r w:rsidR="008D6F4E" w:rsidRPr="006D1E2C">
          <w:rPr>
            <w:rFonts w:ascii="Arial" w:hAnsi="Arial" w:cs="Arial"/>
            <w:b w:val="0"/>
            <w:webHidden/>
          </w:rPr>
          <w:fldChar w:fldCharType="begin"/>
        </w:r>
        <w:r w:rsidR="006D1E2C" w:rsidRPr="006D1E2C">
          <w:rPr>
            <w:rFonts w:ascii="Arial" w:hAnsi="Arial" w:cs="Arial"/>
            <w:b w:val="0"/>
            <w:webHidden/>
          </w:rPr>
          <w:instrText xml:space="preserve"> PAGEREF _Toc368331449 \h </w:instrText>
        </w:r>
        <w:r w:rsidR="008D6F4E" w:rsidRPr="006D1E2C">
          <w:rPr>
            <w:rFonts w:ascii="Arial" w:hAnsi="Arial" w:cs="Arial"/>
            <w:b w:val="0"/>
            <w:webHidden/>
          </w:rPr>
        </w:r>
        <w:r w:rsidR="008D6F4E" w:rsidRPr="006D1E2C">
          <w:rPr>
            <w:rFonts w:ascii="Arial" w:hAnsi="Arial" w:cs="Arial"/>
            <w:b w:val="0"/>
            <w:webHidden/>
          </w:rPr>
          <w:fldChar w:fldCharType="separate"/>
        </w:r>
        <w:r w:rsidR="00A33FC2">
          <w:rPr>
            <w:rFonts w:ascii="Arial" w:hAnsi="Arial" w:cs="Arial"/>
            <w:b w:val="0"/>
            <w:webHidden/>
          </w:rPr>
          <w:t>42</w:t>
        </w:r>
        <w:r w:rsidR="008D6F4E" w:rsidRPr="006D1E2C">
          <w:rPr>
            <w:rFonts w:ascii="Arial" w:hAnsi="Arial" w:cs="Arial"/>
            <w:b w:val="0"/>
            <w:webHidden/>
          </w:rPr>
          <w:fldChar w:fldCharType="end"/>
        </w:r>
      </w:hyperlink>
    </w:p>
    <w:p w:rsidR="006D1E2C" w:rsidRPr="006D1E2C" w:rsidRDefault="00B44B04">
      <w:pPr>
        <w:pStyle w:val="17"/>
        <w:rPr>
          <w:rFonts w:ascii="Arial" w:eastAsiaTheme="minorEastAsia" w:hAnsi="Arial" w:cs="Arial"/>
          <w:b w:val="0"/>
          <w:bCs w:val="0"/>
          <w:iCs w:val="0"/>
          <w:spacing w:val="0"/>
          <w:lang w:eastAsia="ru-RU"/>
        </w:rPr>
      </w:pPr>
      <w:hyperlink w:anchor="_Toc368331450" w:history="1">
        <w:r w:rsidR="006D1E2C" w:rsidRPr="006D1E2C">
          <w:rPr>
            <w:rStyle w:val="afff7"/>
            <w:rFonts w:ascii="Arial" w:hAnsi="Arial" w:cs="Arial"/>
            <w:b w:val="0"/>
          </w:rPr>
          <w:t>5.</w:t>
        </w:r>
        <w:r w:rsidR="006D1E2C" w:rsidRPr="006D1E2C">
          <w:rPr>
            <w:rFonts w:ascii="Arial" w:eastAsiaTheme="minorEastAsia" w:hAnsi="Arial" w:cs="Arial"/>
            <w:b w:val="0"/>
            <w:bCs w:val="0"/>
            <w:iCs w:val="0"/>
            <w:spacing w:val="0"/>
            <w:lang w:eastAsia="ru-RU"/>
          </w:rPr>
          <w:tab/>
        </w:r>
        <w:r w:rsidR="006D1E2C" w:rsidRPr="006D1E2C">
          <w:rPr>
            <w:rStyle w:val="afff7"/>
            <w:rFonts w:ascii="Arial" w:hAnsi="Arial" w:cs="Arial"/>
            <w:b w:val="0"/>
          </w:rPr>
          <w:t>Базовые значения и предложения по установлению перспективных целевых показателей развития системы теплоснабжения МО «Город Калуга»</w:t>
        </w:r>
        <w:r w:rsidR="006D1E2C" w:rsidRPr="006D1E2C">
          <w:rPr>
            <w:rFonts w:ascii="Arial" w:hAnsi="Arial" w:cs="Arial"/>
            <w:b w:val="0"/>
            <w:webHidden/>
          </w:rPr>
          <w:tab/>
        </w:r>
        <w:r w:rsidR="008D6F4E" w:rsidRPr="006D1E2C">
          <w:rPr>
            <w:rFonts w:ascii="Arial" w:hAnsi="Arial" w:cs="Arial"/>
            <w:b w:val="0"/>
            <w:webHidden/>
          </w:rPr>
          <w:fldChar w:fldCharType="begin"/>
        </w:r>
        <w:r w:rsidR="006D1E2C" w:rsidRPr="006D1E2C">
          <w:rPr>
            <w:rFonts w:ascii="Arial" w:hAnsi="Arial" w:cs="Arial"/>
            <w:b w:val="0"/>
            <w:webHidden/>
          </w:rPr>
          <w:instrText xml:space="preserve"> PAGEREF _Toc368331450 \h </w:instrText>
        </w:r>
        <w:r w:rsidR="008D6F4E" w:rsidRPr="006D1E2C">
          <w:rPr>
            <w:rFonts w:ascii="Arial" w:hAnsi="Arial" w:cs="Arial"/>
            <w:b w:val="0"/>
            <w:webHidden/>
          </w:rPr>
        </w:r>
        <w:r w:rsidR="008D6F4E" w:rsidRPr="006D1E2C">
          <w:rPr>
            <w:rFonts w:ascii="Arial" w:hAnsi="Arial" w:cs="Arial"/>
            <w:b w:val="0"/>
            <w:webHidden/>
          </w:rPr>
          <w:fldChar w:fldCharType="separate"/>
        </w:r>
        <w:r w:rsidR="00A33FC2">
          <w:rPr>
            <w:rFonts w:ascii="Arial" w:hAnsi="Arial" w:cs="Arial"/>
            <w:b w:val="0"/>
            <w:webHidden/>
          </w:rPr>
          <w:t>52</w:t>
        </w:r>
        <w:r w:rsidR="008D6F4E" w:rsidRPr="006D1E2C">
          <w:rPr>
            <w:rFonts w:ascii="Arial" w:hAnsi="Arial" w:cs="Arial"/>
            <w:b w:val="0"/>
            <w:webHidden/>
          </w:rPr>
          <w:fldChar w:fldCharType="end"/>
        </w:r>
      </w:hyperlink>
    </w:p>
    <w:p w:rsidR="00EC31E0" w:rsidRDefault="008D6F4E" w:rsidP="001B28FF">
      <w:pPr>
        <w:pStyle w:val="10"/>
        <w:keepNext w:val="0"/>
        <w:keepLines w:val="0"/>
        <w:pageBreakBefore w:val="0"/>
        <w:widowControl w:val="0"/>
        <w:numPr>
          <w:ilvl w:val="0"/>
          <w:numId w:val="0"/>
        </w:numPr>
        <w:pBdr>
          <w:left w:val="single" w:sz="6" w:space="0" w:color="FFFFFF"/>
        </w:pBdr>
        <w:spacing w:line="360" w:lineRule="auto"/>
        <w:ind w:left="1208"/>
        <w:rPr>
          <w:kern w:val="28"/>
        </w:rPr>
      </w:pPr>
      <w:r w:rsidRPr="00DD793F">
        <w:rPr>
          <w:rFonts w:ascii="Arial" w:hAnsi="Arial" w:cs="Arial"/>
          <w:sz w:val="24"/>
        </w:rPr>
        <w:fldChar w:fldCharType="end"/>
      </w:r>
    </w:p>
    <w:p w:rsidR="003D1DCE" w:rsidRDefault="003D1DCE">
      <w:pPr>
        <w:widowControl/>
        <w:adjustRightInd/>
        <w:spacing w:before="0" w:after="0"/>
        <w:ind w:firstLine="0"/>
        <w:jc w:val="left"/>
        <w:textAlignment w:val="auto"/>
        <w:rPr>
          <w:rFonts w:ascii="Arial Black" w:hAnsi="Arial Black"/>
          <w:b/>
          <w:caps/>
          <w:kern w:val="28"/>
        </w:rPr>
      </w:pPr>
      <w:r>
        <w:rPr>
          <w:rFonts w:ascii="Arial Black" w:hAnsi="Arial Black"/>
          <w:b/>
          <w:caps/>
          <w:kern w:val="28"/>
        </w:rPr>
        <w:br w:type="page"/>
      </w:r>
    </w:p>
    <w:p w:rsidR="002B18C7" w:rsidRPr="003D1DCE" w:rsidRDefault="002B18C7" w:rsidP="002B18C7">
      <w:pPr>
        <w:ind w:firstLine="0"/>
        <w:jc w:val="center"/>
        <w:rPr>
          <w:rFonts w:ascii="Arial Black" w:hAnsi="Arial Black"/>
          <w:b/>
          <w:caps/>
          <w:kern w:val="28"/>
        </w:rPr>
      </w:pPr>
      <w:r w:rsidRPr="003D1DCE">
        <w:rPr>
          <w:rFonts w:ascii="Arial Black" w:hAnsi="Arial Black"/>
          <w:b/>
          <w:caps/>
          <w:kern w:val="28"/>
        </w:rPr>
        <w:lastRenderedPageBreak/>
        <w:t>Перечень таблиц</w:t>
      </w:r>
    </w:p>
    <w:p w:rsidR="00BB7CBE" w:rsidRPr="00BB7CBE" w:rsidRDefault="008D6F4E">
      <w:pPr>
        <w:pStyle w:val="affb"/>
        <w:tabs>
          <w:tab w:val="right" w:leader="dot" w:pos="9061"/>
        </w:tabs>
        <w:rPr>
          <w:rFonts w:ascii="Arial" w:eastAsiaTheme="minorEastAsia" w:hAnsi="Arial" w:cs="Arial"/>
          <w:i w:val="0"/>
          <w:iCs w:val="0"/>
          <w:noProof/>
          <w:spacing w:val="0"/>
          <w:sz w:val="28"/>
          <w:szCs w:val="22"/>
          <w:lang w:val="ru-RU" w:eastAsia="ru-RU"/>
        </w:rPr>
      </w:pPr>
      <w:r w:rsidRPr="00B625CE">
        <w:rPr>
          <w:rFonts w:ascii="Arial" w:eastAsia="Microsoft YaHei" w:hAnsi="Arial" w:cs="Arial"/>
          <w:i w:val="0"/>
          <w:kern w:val="28"/>
          <w:sz w:val="24"/>
          <w:szCs w:val="24"/>
        </w:rPr>
        <w:fldChar w:fldCharType="begin"/>
      </w:r>
      <w:r w:rsidR="002B18C7" w:rsidRPr="00B625CE">
        <w:rPr>
          <w:rFonts w:ascii="Arial" w:hAnsi="Arial" w:cs="Arial"/>
          <w:i w:val="0"/>
          <w:kern w:val="28"/>
          <w:sz w:val="24"/>
          <w:szCs w:val="24"/>
        </w:rPr>
        <w:instrText xml:space="preserve"> TOC \h \z \c "Таблица" </w:instrText>
      </w:r>
      <w:r w:rsidRPr="00B625CE">
        <w:rPr>
          <w:rFonts w:ascii="Arial" w:eastAsia="Microsoft YaHei" w:hAnsi="Arial" w:cs="Arial"/>
          <w:i w:val="0"/>
          <w:kern w:val="28"/>
          <w:sz w:val="24"/>
          <w:szCs w:val="24"/>
        </w:rPr>
        <w:fldChar w:fldCharType="separate"/>
      </w:r>
      <w:hyperlink w:anchor="_Toc374252670" w:history="1">
        <w:r w:rsidR="00BB7CBE" w:rsidRPr="00BB7CBE">
          <w:rPr>
            <w:rStyle w:val="afff7"/>
            <w:rFonts w:ascii="Arial" w:eastAsia="Microsoft YaHei" w:hAnsi="Arial" w:cs="Arial"/>
            <w:i w:val="0"/>
            <w:noProof/>
            <w:sz w:val="24"/>
          </w:rPr>
          <w:t>Таблица 3.1. Перспективный баланс тепловой мощности ТЭЦ ОАО «Квадра» и тепловой нагрузки потребителей</w:t>
        </w:r>
        <w:r w:rsidR="00BB7CBE" w:rsidRPr="00BB7CBE">
          <w:rPr>
            <w:rFonts w:ascii="Arial" w:hAnsi="Arial" w:cs="Arial"/>
            <w:i w:val="0"/>
            <w:noProof/>
            <w:webHidden/>
            <w:sz w:val="24"/>
          </w:rPr>
          <w:tab/>
        </w:r>
        <w:r w:rsidRPr="00BB7CBE">
          <w:rPr>
            <w:rFonts w:ascii="Arial" w:hAnsi="Arial" w:cs="Arial"/>
            <w:i w:val="0"/>
            <w:noProof/>
            <w:webHidden/>
            <w:sz w:val="24"/>
          </w:rPr>
          <w:fldChar w:fldCharType="begin"/>
        </w:r>
        <w:r w:rsidR="00BB7CBE" w:rsidRPr="00BB7CBE">
          <w:rPr>
            <w:rFonts w:ascii="Arial" w:hAnsi="Arial" w:cs="Arial"/>
            <w:i w:val="0"/>
            <w:noProof/>
            <w:webHidden/>
            <w:sz w:val="24"/>
          </w:rPr>
          <w:instrText xml:space="preserve"> PAGEREF _Toc374252670 \h </w:instrText>
        </w:r>
        <w:r w:rsidRPr="00BB7CBE">
          <w:rPr>
            <w:rFonts w:ascii="Arial" w:hAnsi="Arial" w:cs="Arial"/>
            <w:i w:val="0"/>
            <w:noProof/>
            <w:webHidden/>
            <w:sz w:val="24"/>
          </w:rPr>
        </w:r>
        <w:r w:rsidRPr="00BB7CBE">
          <w:rPr>
            <w:rFonts w:ascii="Arial" w:hAnsi="Arial" w:cs="Arial"/>
            <w:i w:val="0"/>
            <w:noProof/>
            <w:webHidden/>
            <w:sz w:val="24"/>
          </w:rPr>
          <w:fldChar w:fldCharType="separate"/>
        </w:r>
        <w:r w:rsidR="00A33FC2">
          <w:rPr>
            <w:rFonts w:ascii="Arial" w:hAnsi="Arial" w:cs="Arial"/>
            <w:i w:val="0"/>
            <w:noProof/>
            <w:webHidden/>
            <w:sz w:val="24"/>
          </w:rPr>
          <w:t>22</w:t>
        </w:r>
        <w:r w:rsidRPr="00BB7CBE">
          <w:rPr>
            <w:rFonts w:ascii="Arial" w:hAnsi="Arial" w:cs="Arial"/>
            <w:i w:val="0"/>
            <w:noProof/>
            <w:webHidden/>
            <w:sz w:val="24"/>
          </w:rPr>
          <w:fldChar w:fldCharType="end"/>
        </w:r>
      </w:hyperlink>
    </w:p>
    <w:p w:rsidR="00BB7CBE" w:rsidRPr="00BB7CBE" w:rsidRDefault="00B44B04">
      <w:pPr>
        <w:pStyle w:val="affb"/>
        <w:tabs>
          <w:tab w:val="right" w:leader="dot" w:pos="9061"/>
        </w:tabs>
        <w:rPr>
          <w:rFonts w:ascii="Arial" w:eastAsiaTheme="minorEastAsia" w:hAnsi="Arial" w:cs="Arial"/>
          <w:i w:val="0"/>
          <w:iCs w:val="0"/>
          <w:noProof/>
          <w:spacing w:val="0"/>
          <w:sz w:val="28"/>
          <w:szCs w:val="22"/>
          <w:lang w:val="ru-RU" w:eastAsia="ru-RU"/>
        </w:rPr>
      </w:pPr>
      <w:hyperlink w:anchor="_Toc374252671" w:history="1">
        <w:r w:rsidR="00BB7CBE" w:rsidRPr="00BB7CBE">
          <w:rPr>
            <w:rStyle w:val="afff7"/>
            <w:rFonts w:ascii="Arial" w:eastAsia="Microsoft YaHei" w:hAnsi="Arial" w:cs="Arial"/>
            <w:i w:val="0"/>
            <w:noProof/>
            <w:sz w:val="24"/>
          </w:rPr>
          <w:t>Таблица 3.2. Перспективный баланс тепловой мощности котельных МО «Город Калуга» и тепловой нагрузки потребителей</w:t>
        </w:r>
        <w:r w:rsidR="00BB7CBE" w:rsidRPr="00BB7CBE">
          <w:rPr>
            <w:rFonts w:ascii="Arial" w:hAnsi="Arial" w:cs="Arial"/>
            <w:i w:val="0"/>
            <w:noProof/>
            <w:webHidden/>
            <w:sz w:val="24"/>
          </w:rPr>
          <w:tab/>
        </w:r>
        <w:r w:rsidR="008D6F4E" w:rsidRPr="00BB7CBE">
          <w:rPr>
            <w:rFonts w:ascii="Arial" w:hAnsi="Arial" w:cs="Arial"/>
            <w:i w:val="0"/>
            <w:noProof/>
            <w:webHidden/>
            <w:sz w:val="24"/>
          </w:rPr>
          <w:fldChar w:fldCharType="begin"/>
        </w:r>
        <w:r w:rsidR="00BB7CBE" w:rsidRPr="00BB7CBE">
          <w:rPr>
            <w:rFonts w:ascii="Arial" w:hAnsi="Arial" w:cs="Arial"/>
            <w:i w:val="0"/>
            <w:noProof/>
            <w:webHidden/>
            <w:sz w:val="24"/>
          </w:rPr>
          <w:instrText xml:space="preserve"> PAGEREF _Toc374252671 \h </w:instrText>
        </w:r>
        <w:r w:rsidR="008D6F4E" w:rsidRPr="00BB7CBE">
          <w:rPr>
            <w:rFonts w:ascii="Arial" w:hAnsi="Arial" w:cs="Arial"/>
            <w:i w:val="0"/>
            <w:noProof/>
            <w:webHidden/>
            <w:sz w:val="24"/>
          </w:rPr>
        </w:r>
        <w:r w:rsidR="008D6F4E" w:rsidRPr="00BB7CBE">
          <w:rPr>
            <w:rFonts w:ascii="Arial" w:hAnsi="Arial" w:cs="Arial"/>
            <w:i w:val="0"/>
            <w:noProof/>
            <w:webHidden/>
            <w:sz w:val="24"/>
          </w:rPr>
          <w:fldChar w:fldCharType="separate"/>
        </w:r>
        <w:r w:rsidR="00A33FC2">
          <w:rPr>
            <w:rFonts w:ascii="Arial" w:hAnsi="Arial" w:cs="Arial"/>
            <w:i w:val="0"/>
            <w:noProof/>
            <w:webHidden/>
            <w:sz w:val="24"/>
          </w:rPr>
          <w:t>23</w:t>
        </w:r>
        <w:r w:rsidR="008D6F4E" w:rsidRPr="00BB7CBE">
          <w:rPr>
            <w:rFonts w:ascii="Arial" w:hAnsi="Arial" w:cs="Arial"/>
            <w:i w:val="0"/>
            <w:noProof/>
            <w:webHidden/>
            <w:sz w:val="24"/>
          </w:rPr>
          <w:fldChar w:fldCharType="end"/>
        </w:r>
      </w:hyperlink>
    </w:p>
    <w:p w:rsidR="00BB7CBE" w:rsidRPr="00BB7CBE" w:rsidRDefault="00B44B04">
      <w:pPr>
        <w:pStyle w:val="affb"/>
        <w:tabs>
          <w:tab w:val="right" w:leader="dot" w:pos="9061"/>
        </w:tabs>
        <w:rPr>
          <w:rFonts w:ascii="Arial" w:eastAsiaTheme="minorEastAsia" w:hAnsi="Arial" w:cs="Arial"/>
          <w:i w:val="0"/>
          <w:iCs w:val="0"/>
          <w:noProof/>
          <w:spacing w:val="0"/>
          <w:sz w:val="28"/>
          <w:szCs w:val="22"/>
          <w:lang w:val="ru-RU" w:eastAsia="ru-RU"/>
        </w:rPr>
      </w:pPr>
      <w:hyperlink w:anchor="_Toc374252672" w:history="1">
        <w:r w:rsidR="00BB7CBE" w:rsidRPr="00BB7CBE">
          <w:rPr>
            <w:rStyle w:val="afff7"/>
            <w:rFonts w:ascii="Arial" w:eastAsia="Microsoft YaHei" w:hAnsi="Arial" w:cs="Arial"/>
            <w:bCs/>
            <w:i w:val="0"/>
            <w:noProof/>
            <w:sz w:val="24"/>
          </w:rPr>
          <w:t>Таблица 4.1. Сравнение сценариев, вариантов и подвариантов развития системы теплоснабжения города Калуги, рассмотренных при разработке схемы теплоснабжения</w:t>
        </w:r>
        <w:r w:rsidR="00BB7CBE" w:rsidRPr="00BB7CBE">
          <w:rPr>
            <w:rFonts w:ascii="Arial" w:hAnsi="Arial" w:cs="Arial"/>
            <w:i w:val="0"/>
            <w:noProof/>
            <w:webHidden/>
            <w:sz w:val="24"/>
          </w:rPr>
          <w:tab/>
        </w:r>
        <w:r w:rsidR="008D6F4E" w:rsidRPr="00BB7CBE">
          <w:rPr>
            <w:rFonts w:ascii="Arial" w:hAnsi="Arial" w:cs="Arial"/>
            <w:i w:val="0"/>
            <w:noProof/>
            <w:webHidden/>
            <w:sz w:val="24"/>
          </w:rPr>
          <w:fldChar w:fldCharType="begin"/>
        </w:r>
        <w:r w:rsidR="00BB7CBE" w:rsidRPr="00BB7CBE">
          <w:rPr>
            <w:rFonts w:ascii="Arial" w:hAnsi="Arial" w:cs="Arial"/>
            <w:i w:val="0"/>
            <w:noProof/>
            <w:webHidden/>
            <w:sz w:val="24"/>
          </w:rPr>
          <w:instrText xml:space="preserve"> PAGEREF _Toc374252672 \h </w:instrText>
        </w:r>
        <w:r w:rsidR="008D6F4E" w:rsidRPr="00BB7CBE">
          <w:rPr>
            <w:rFonts w:ascii="Arial" w:hAnsi="Arial" w:cs="Arial"/>
            <w:i w:val="0"/>
            <w:noProof/>
            <w:webHidden/>
            <w:sz w:val="24"/>
          </w:rPr>
        </w:r>
        <w:r w:rsidR="008D6F4E" w:rsidRPr="00BB7CBE">
          <w:rPr>
            <w:rFonts w:ascii="Arial" w:hAnsi="Arial" w:cs="Arial"/>
            <w:i w:val="0"/>
            <w:noProof/>
            <w:webHidden/>
            <w:sz w:val="24"/>
          </w:rPr>
          <w:fldChar w:fldCharType="separate"/>
        </w:r>
        <w:r w:rsidR="00A33FC2">
          <w:rPr>
            <w:rFonts w:ascii="Arial" w:hAnsi="Arial" w:cs="Arial"/>
            <w:i w:val="0"/>
            <w:noProof/>
            <w:webHidden/>
            <w:sz w:val="24"/>
          </w:rPr>
          <w:t>44</w:t>
        </w:r>
        <w:r w:rsidR="008D6F4E" w:rsidRPr="00BB7CBE">
          <w:rPr>
            <w:rFonts w:ascii="Arial" w:hAnsi="Arial" w:cs="Arial"/>
            <w:i w:val="0"/>
            <w:noProof/>
            <w:webHidden/>
            <w:sz w:val="24"/>
          </w:rPr>
          <w:fldChar w:fldCharType="end"/>
        </w:r>
      </w:hyperlink>
    </w:p>
    <w:p w:rsidR="008C4F2A" w:rsidRDefault="008D6F4E" w:rsidP="00E80A47">
      <w:pPr>
        <w:spacing w:line="360" w:lineRule="auto"/>
        <w:ind w:firstLine="0"/>
        <w:rPr>
          <w:rFonts w:cs="Arial"/>
          <w:kern w:val="28"/>
          <w:sz w:val="24"/>
          <w:szCs w:val="24"/>
        </w:rPr>
      </w:pPr>
      <w:r w:rsidRPr="00B625CE">
        <w:rPr>
          <w:rFonts w:cs="Arial"/>
          <w:kern w:val="28"/>
          <w:sz w:val="24"/>
          <w:szCs w:val="24"/>
        </w:rPr>
        <w:fldChar w:fldCharType="end"/>
      </w:r>
    </w:p>
    <w:p w:rsidR="008C4F2A" w:rsidRDefault="008C4F2A">
      <w:pPr>
        <w:widowControl/>
        <w:adjustRightInd/>
        <w:spacing w:before="0" w:after="0"/>
        <w:ind w:firstLine="0"/>
        <w:jc w:val="left"/>
        <w:textAlignment w:val="auto"/>
        <w:rPr>
          <w:rFonts w:cs="Arial"/>
          <w:kern w:val="28"/>
          <w:sz w:val="24"/>
          <w:szCs w:val="24"/>
        </w:rPr>
      </w:pPr>
      <w:r>
        <w:rPr>
          <w:rFonts w:cs="Arial"/>
          <w:kern w:val="28"/>
          <w:sz w:val="24"/>
          <w:szCs w:val="24"/>
        </w:rPr>
        <w:br w:type="page"/>
      </w:r>
    </w:p>
    <w:p w:rsidR="002B18C7" w:rsidRPr="003D1DCE" w:rsidRDefault="002B18C7" w:rsidP="002B18C7">
      <w:pPr>
        <w:ind w:firstLine="0"/>
        <w:jc w:val="center"/>
        <w:rPr>
          <w:rFonts w:ascii="Arial Black" w:hAnsi="Arial Black"/>
          <w:b/>
          <w:caps/>
          <w:kern w:val="28"/>
        </w:rPr>
      </w:pPr>
      <w:r w:rsidRPr="003D1DCE">
        <w:rPr>
          <w:rFonts w:ascii="Arial Black" w:hAnsi="Arial Black"/>
          <w:b/>
          <w:caps/>
          <w:kern w:val="28"/>
        </w:rPr>
        <w:lastRenderedPageBreak/>
        <w:t>Перечень рисунков</w:t>
      </w:r>
    </w:p>
    <w:p w:rsidR="00A33FC2" w:rsidRPr="00A33FC2" w:rsidRDefault="008D6F4E">
      <w:pPr>
        <w:pStyle w:val="affb"/>
        <w:tabs>
          <w:tab w:val="right" w:leader="dot" w:pos="9061"/>
        </w:tabs>
        <w:rPr>
          <w:rFonts w:ascii="Arial" w:eastAsiaTheme="minorEastAsia" w:hAnsi="Arial" w:cs="Arial"/>
          <w:i w:val="0"/>
          <w:iCs w:val="0"/>
          <w:noProof/>
          <w:spacing w:val="0"/>
          <w:sz w:val="28"/>
          <w:szCs w:val="22"/>
          <w:lang w:val="ru-RU" w:eastAsia="ru-RU"/>
        </w:rPr>
      </w:pPr>
      <w:r w:rsidRPr="00B625CE">
        <w:rPr>
          <w:rFonts w:ascii="Arial" w:eastAsia="Microsoft YaHei" w:hAnsi="Arial" w:cs="Arial"/>
          <w:i w:val="0"/>
          <w:kern w:val="28"/>
          <w:sz w:val="24"/>
          <w:szCs w:val="24"/>
        </w:rPr>
        <w:fldChar w:fldCharType="begin"/>
      </w:r>
      <w:r w:rsidR="002B18C7" w:rsidRPr="00B625CE">
        <w:rPr>
          <w:rFonts w:ascii="Arial" w:hAnsi="Arial" w:cs="Arial"/>
          <w:i w:val="0"/>
          <w:kern w:val="28"/>
          <w:sz w:val="24"/>
          <w:szCs w:val="24"/>
        </w:rPr>
        <w:instrText xml:space="preserve"> TOC \h \z \c "Рисунок" </w:instrText>
      </w:r>
      <w:r w:rsidRPr="00B625CE">
        <w:rPr>
          <w:rFonts w:ascii="Arial" w:eastAsia="Microsoft YaHei" w:hAnsi="Arial" w:cs="Arial"/>
          <w:i w:val="0"/>
          <w:kern w:val="28"/>
          <w:sz w:val="24"/>
          <w:szCs w:val="24"/>
        </w:rPr>
        <w:fldChar w:fldCharType="separate"/>
      </w:r>
      <w:hyperlink w:anchor="_Toc374400375" w:history="1">
        <w:r w:rsidR="00A33FC2" w:rsidRPr="00A33FC2">
          <w:rPr>
            <w:rStyle w:val="afff7"/>
            <w:rFonts w:ascii="Arial" w:eastAsia="Microsoft YaHei" w:hAnsi="Arial" w:cs="Arial"/>
            <w:i w:val="0"/>
            <w:noProof/>
            <w:sz w:val="24"/>
          </w:rPr>
          <w:t>Рисунок 2.1. Протокол совещания в МУП «Калугатеплосеть» от 31.07.2013 г. (часть 1)</w:t>
        </w:r>
        <w:r w:rsidR="00A33FC2" w:rsidRPr="00A33FC2">
          <w:rPr>
            <w:rFonts w:ascii="Arial" w:hAnsi="Arial" w:cs="Arial"/>
            <w:i w:val="0"/>
            <w:noProof/>
            <w:webHidden/>
            <w:sz w:val="24"/>
          </w:rPr>
          <w:tab/>
        </w:r>
        <w:r w:rsidR="00A33FC2" w:rsidRPr="00A33FC2">
          <w:rPr>
            <w:rFonts w:ascii="Arial" w:hAnsi="Arial" w:cs="Arial"/>
            <w:i w:val="0"/>
            <w:noProof/>
            <w:webHidden/>
            <w:sz w:val="24"/>
          </w:rPr>
          <w:fldChar w:fldCharType="begin"/>
        </w:r>
        <w:r w:rsidR="00A33FC2" w:rsidRPr="00A33FC2">
          <w:rPr>
            <w:rFonts w:ascii="Arial" w:hAnsi="Arial" w:cs="Arial"/>
            <w:i w:val="0"/>
            <w:noProof/>
            <w:webHidden/>
            <w:sz w:val="24"/>
          </w:rPr>
          <w:instrText xml:space="preserve"> PAGEREF _Toc374400375 \h </w:instrText>
        </w:r>
        <w:r w:rsidR="00A33FC2" w:rsidRPr="00A33FC2">
          <w:rPr>
            <w:rFonts w:ascii="Arial" w:hAnsi="Arial" w:cs="Arial"/>
            <w:i w:val="0"/>
            <w:noProof/>
            <w:webHidden/>
            <w:sz w:val="24"/>
          </w:rPr>
        </w:r>
        <w:r w:rsidR="00A33FC2" w:rsidRPr="00A33FC2">
          <w:rPr>
            <w:rFonts w:ascii="Arial" w:hAnsi="Arial" w:cs="Arial"/>
            <w:i w:val="0"/>
            <w:noProof/>
            <w:webHidden/>
            <w:sz w:val="24"/>
          </w:rPr>
          <w:fldChar w:fldCharType="separate"/>
        </w:r>
        <w:r w:rsidR="00A33FC2">
          <w:rPr>
            <w:rFonts w:ascii="Arial" w:hAnsi="Arial" w:cs="Arial"/>
            <w:i w:val="0"/>
            <w:noProof/>
            <w:webHidden/>
            <w:sz w:val="24"/>
          </w:rPr>
          <w:t>13</w:t>
        </w:r>
        <w:r w:rsidR="00A33FC2" w:rsidRPr="00A33FC2">
          <w:rPr>
            <w:rFonts w:ascii="Arial" w:hAnsi="Arial" w:cs="Arial"/>
            <w:i w:val="0"/>
            <w:noProof/>
            <w:webHidden/>
            <w:sz w:val="24"/>
          </w:rPr>
          <w:fldChar w:fldCharType="end"/>
        </w:r>
      </w:hyperlink>
    </w:p>
    <w:p w:rsidR="00A33FC2" w:rsidRPr="00A33FC2" w:rsidRDefault="00B44B04">
      <w:pPr>
        <w:pStyle w:val="affb"/>
        <w:tabs>
          <w:tab w:val="right" w:leader="dot" w:pos="9061"/>
        </w:tabs>
        <w:rPr>
          <w:rFonts w:ascii="Arial" w:eastAsiaTheme="minorEastAsia" w:hAnsi="Arial" w:cs="Arial"/>
          <w:i w:val="0"/>
          <w:iCs w:val="0"/>
          <w:noProof/>
          <w:spacing w:val="0"/>
          <w:sz w:val="28"/>
          <w:szCs w:val="22"/>
          <w:lang w:val="ru-RU" w:eastAsia="ru-RU"/>
        </w:rPr>
      </w:pPr>
      <w:hyperlink w:anchor="_Toc374400376" w:history="1">
        <w:r w:rsidR="00A33FC2" w:rsidRPr="00A33FC2">
          <w:rPr>
            <w:rStyle w:val="afff7"/>
            <w:rFonts w:ascii="Arial" w:eastAsia="Microsoft YaHei" w:hAnsi="Arial" w:cs="Arial"/>
            <w:i w:val="0"/>
            <w:noProof/>
            <w:sz w:val="24"/>
          </w:rPr>
          <w:t>Рисунок 2.2. Протокол совещания в МУП «Калугатеплосеть» от 31.07.2013 г. (часть 2)</w:t>
        </w:r>
        <w:r w:rsidR="00A33FC2" w:rsidRPr="00A33FC2">
          <w:rPr>
            <w:rFonts w:ascii="Arial" w:hAnsi="Arial" w:cs="Arial"/>
            <w:i w:val="0"/>
            <w:noProof/>
            <w:webHidden/>
            <w:sz w:val="24"/>
          </w:rPr>
          <w:tab/>
        </w:r>
        <w:r w:rsidR="00A33FC2" w:rsidRPr="00A33FC2">
          <w:rPr>
            <w:rFonts w:ascii="Arial" w:hAnsi="Arial" w:cs="Arial"/>
            <w:i w:val="0"/>
            <w:noProof/>
            <w:webHidden/>
            <w:sz w:val="24"/>
          </w:rPr>
          <w:fldChar w:fldCharType="begin"/>
        </w:r>
        <w:r w:rsidR="00A33FC2" w:rsidRPr="00A33FC2">
          <w:rPr>
            <w:rFonts w:ascii="Arial" w:hAnsi="Arial" w:cs="Arial"/>
            <w:i w:val="0"/>
            <w:noProof/>
            <w:webHidden/>
            <w:sz w:val="24"/>
          </w:rPr>
          <w:instrText xml:space="preserve"> PAGEREF _Toc374400376 \h </w:instrText>
        </w:r>
        <w:r w:rsidR="00A33FC2" w:rsidRPr="00A33FC2">
          <w:rPr>
            <w:rFonts w:ascii="Arial" w:hAnsi="Arial" w:cs="Arial"/>
            <w:i w:val="0"/>
            <w:noProof/>
            <w:webHidden/>
            <w:sz w:val="24"/>
          </w:rPr>
        </w:r>
        <w:r w:rsidR="00A33FC2" w:rsidRPr="00A33FC2">
          <w:rPr>
            <w:rFonts w:ascii="Arial" w:hAnsi="Arial" w:cs="Arial"/>
            <w:i w:val="0"/>
            <w:noProof/>
            <w:webHidden/>
            <w:sz w:val="24"/>
          </w:rPr>
          <w:fldChar w:fldCharType="separate"/>
        </w:r>
        <w:r w:rsidR="00A33FC2">
          <w:rPr>
            <w:rFonts w:ascii="Arial" w:hAnsi="Arial" w:cs="Arial"/>
            <w:i w:val="0"/>
            <w:noProof/>
            <w:webHidden/>
            <w:sz w:val="24"/>
          </w:rPr>
          <w:t>14</w:t>
        </w:r>
        <w:r w:rsidR="00A33FC2" w:rsidRPr="00A33FC2">
          <w:rPr>
            <w:rFonts w:ascii="Arial" w:hAnsi="Arial" w:cs="Arial"/>
            <w:i w:val="0"/>
            <w:noProof/>
            <w:webHidden/>
            <w:sz w:val="24"/>
          </w:rPr>
          <w:fldChar w:fldCharType="end"/>
        </w:r>
      </w:hyperlink>
    </w:p>
    <w:p w:rsidR="00A33FC2" w:rsidRPr="00A33FC2" w:rsidRDefault="00B44B04">
      <w:pPr>
        <w:pStyle w:val="affb"/>
        <w:tabs>
          <w:tab w:val="right" w:leader="dot" w:pos="9061"/>
        </w:tabs>
        <w:rPr>
          <w:rFonts w:ascii="Arial" w:eastAsiaTheme="minorEastAsia" w:hAnsi="Arial" w:cs="Arial"/>
          <w:i w:val="0"/>
          <w:iCs w:val="0"/>
          <w:noProof/>
          <w:spacing w:val="0"/>
          <w:sz w:val="28"/>
          <w:szCs w:val="22"/>
          <w:lang w:val="ru-RU" w:eastAsia="ru-RU"/>
        </w:rPr>
      </w:pPr>
      <w:hyperlink w:anchor="_Toc374400377" w:history="1">
        <w:r w:rsidR="00A33FC2" w:rsidRPr="00A33FC2">
          <w:rPr>
            <w:rStyle w:val="afff7"/>
            <w:rFonts w:ascii="Arial" w:eastAsia="Microsoft YaHei" w:hAnsi="Arial" w:cs="Arial"/>
            <w:i w:val="0"/>
            <w:noProof/>
            <w:sz w:val="24"/>
          </w:rPr>
          <w:t>Рисунок 2.3. Протокол совещания в МУП «Калугатеплосеть» от 31.07.2013 г. (часть 3)</w:t>
        </w:r>
        <w:r w:rsidR="00A33FC2" w:rsidRPr="00A33FC2">
          <w:rPr>
            <w:rFonts w:ascii="Arial" w:hAnsi="Arial" w:cs="Arial"/>
            <w:i w:val="0"/>
            <w:noProof/>
            <w:webHidden/>
            <w:sz w:val="24"/>
          </w:rPr>
          <w:tab/>
        </w:r>
        <w:r w:rsidR="00A33FC2" w:rsidRPr="00A33FC2">
          <w:rPr>
            <w:rFonts w:ascii="Arial" w:hAnsi="Arial" w:cs="Arial"/>
            <w:i w:val="0"/>
            <w:noProof/>
            <w:webHidden/>
            <w:sz w:val="24"/>
          </w:rPr>
          <w:fldChar w:fldCharType="begin"/>
        </w:r>
        <w:r w:rsidR="00A33FC2" w:rsidRPr="00A33FC2">
          <w:rPr>
            <w:rFonts w:ascii="Arial" w:hAnsi="Arial" w:cs="Arial"/>
            <w:i w:val="0"/>
            <w:noProof/>
            <w:webHidden/>
            <w:sz w:val="24"/>
          </w:rPr>
          <w:instrText xml:space="preserve"> PAGEREF _Toc374400377 \h </w:instrText>
        </w:r>
        <w:r w:rsidR="00A33FC2" w:rsidRPr="00A33FC2">
          <w:rPr>
            <w:rFonts w:ascii="Arial" w:hAnsi="Arial" w:cs="Arial"/>
            <w:i w:val="0"/>
            <w:noProof/>
            <w:webHidden/>
            <w:sz w:val="24"/>
          </w:rPr>
        </w:r>
        <w:r w:rsidR="00A33FC2" w:rsidRPr="00A33FC2">
          <w:rPr>
            <w:rFonts w:ascii="Arial" w:hAnsi="Arial" w:cs="Arial"/>
            <w:i w:val="0"/>
            <w:noProof/>
            <w:webHidden/>
            <w:sz w:val="24"/>
          </w:rPr>
          <w:fldChar w:fldCharType="separate"/>
        </w:r>
        <w:r w:rsidR="00A33FC2">
          <w:rPr>
            <w:rFonts w:ascii="Arial" w:hAnsi="Arial" w:cs="Arial"/>
            <w:i w:val="0"/>
            <w:noProof/>
            <w:webHidden/>
            <w:sz w:val="24"/>
          </w:rPr>
          <w:t>15</w:t>
        </w:r>
        <w:r w:rsidR="00A33FC2" w:rsidRPr="00A33FC2">
          <w:rPr>
            <w:rFonts w:ascii="Arial" w:hAnsi="Arial" w:cs="Arial"/>
            <w:i w:val="0"/>
            <w:noProof/>
            <w:webHidden/>
            <w:sz w:val="24"/>
          </w:rPr>
          <w:fldChar w:fldCharType="end"/>
        </w:r>
      </w:hyperlink>
    </w:p>
    <w:p w:rsidR="00A33FC2" w:rsidRPr="00A33FC2" w:rsidRDefault="00B44B04">
      <w:pPr>
        <w:pStyle w:val="affb"/>
        <w:tabs>
          <w:tab w:val="right" w:leader="dot" w:pos="9061"/>
        </w:tabs>
        <w:rPr>
          <w:rFonts w:ascii="Arial" w:eastAsiaTheme="minorEastAsia" w:hAnsi="Arial" w:cs="Arial"/>
          <w:i w:val="0"/>
          <w:iCs w:val="0"/>
          <w:noProof/>
          <w:spacing w:val="0"/>
          <w:sz w:val="28"/>
          <w:szCs w:val="22"/>
          <w:lang w:val="ru-RU" w:eastAsia="ru-RU"/>
        </w:rPr>
      </w:pPr>
      <w:hyperlink w:anchor="_Toc374400378" w:history="1">
        <w:r w:rsidR="00A33FC2" w:rsidRPr="00A33FC2">
          <w:rPr>
            <w:rStyle w:val="afff7"/>
            <w:rFonts w:ascii="Arial" w:hAnsi="Arial" w:cs="Arial"/>
            <w:bCs/>
            <w:i w:val="0"/>
            <w:noProof/>
            <w:sz w:val="24"/>
            <w:lang w:eastAsia="ru-RU"/>
          </w:rPr>
          <w:t>Рисунок 2.4. Протокол совещания в Городской управе города Калуги от 07.11.2013 г. (часть 1)</w:t>
        </w:r>
        <w:r w:rsidR="00A33FC2" w:rsidRPr="00A33FC2">
          <w:rPr>
            <w:rFonts w:ascii="Arial" w:hAnsi="Arial" w:cs="Arial"/>
            <w:i w:val="0"/>
            <w:noProof/>
            <w:webHidden/>
            <w:sz w:val="24"/>
          </w:rPr>
          <w:tab/>
        </w:r>
        <w:r w:rsidR="00A33FC2" w:rsidRPr="00A33FC2">
          <w:rPr>
            <w:rFonts w:ascii="Arial" w:hAnsi="Arial" w:cs="Arial"/>
            <w:i w:val="0"/>
            <w:noProof/>
            <w:webHidden/>
            <w:sz w:val="24"/>
          </w:rPr>
          <w:fldChar w:fldCharType="begin"/>
        </w:r>
        <w:r w:rsidR="00A33FC2" w:rsidRPr="00A33FC2">
          <w:rPr>
            <w:rFonts w:ascii="Arial" w:hAnsi="Arial" w:cs="Arial"/>
            <w:i w:val="0"/>
            <w:noProof/>
            <w:webHidden/>
            <w:sz w:val="24"/>
          </w:rPr>
          <w:instrText xml:space="preserve"> PAGEREF _Toc374400378 \h </w:instrText>
        </w:r>
        <w:r w:rsidR="00A33FC2" w:rsidRPr="00A33FC2">
          <w:rPr>
            <w:rFonts w:ascii="Arial" w:hAnsi="Arial" w:cs="Arial"/>
            <w:i w:val="0"/>
            <w:noProof/>
            <w:webHidden/>
            <w:sz w:val="24"/>
          </w:rPr>
        </w:r>
        <w:r w:rsidR="00A33FC2" w:rsidRPr="00A33FC2">
          <w:rPr>
            <w:rFonts w:ascii="Arial" w:hAnsi="Arial" w:cs="Arial"/>
            <w:i w:val="0"/>
            <w:noProof/>
            <w:webHidden/>
            <w:sz w:val="24"/>
          </w:rPr>
          <w:fldChar w:fldCharType="separate"/>
        </w:r>
        <w:r w:rsidR="00A33FC2">
          <w:rPr>
            <w:rFonts w:ascii="Arial" w:hAnsi="Arial" w:cs="Arial"/>
            <w:i w:val="0"/>
            <w:noProof/>
            <w:webHidden/>
            <w:sz w:val="24"/>
          </w:rPr>
          <w:t>16</w:t>
        </w:r>
        <w:r w:rsidR="00A33FC2" w:rsidRPr="00A33FC2">
          <w:rPr>
            <w:rFonts w:ascii="Arial" w:hAnsi="Arial" w:cs="Arial"/>
            <w:i w:val="0"/>
            <w:noProof/>
            <w:webHidden/>
            <w:sz w:val="24"/>
          </w:rPr>
          <w:fldChar w:fldCharType="end"/>
        </w:r>
      </w:hyperlink>
    </w:p>
    <w:p w:rsidR="00A33FC2" w:rsidRPr="00A33FC2" w:rsidRDefault="00B44B04">
      <w:pPr>
        <w:pStyle w:val="affb"/>
        <w:tabs>
          <w:tab w:val="right" w:leader="dot" w:pos="9061"/>
        </w:tabs>
        <w:rPr>
          <w:rFonts w:ascii="Arial" w:eastAsiaTheme="minorEastAsia" w:hAnsi="Arial" w:cs="Arial"/>
          <w:i w:val="0"/>
          <w:iCs w:val="0"/>
          <w:noProof/>
          <w:spacing w:val="0"/>
          <w:sz w:val="28"/>
          <w:szCs w:val="22"/>
          <w:lang w:val="ru-RU" w:eastAsia="ru-RU"/>
        </w:rPr>
      </w:pPr>
      <w:hyperlink w:anchor="_Toc374400379" w:history="1">
        <w:r w:rsidR="00A33FC2" w:rsidRPr="00A33FC2">
          <w:rPr>
            <w:rStyle w:val="afff7"/>
            <w:rFonts w:ascii="Arial" w:eastAsia="Microsoft YaHei" w:hAnsi="Arial" w:cs="Arial"/>
            <w:i w:val="0"/>
            <w:noProof/>
            <w:sz w:val="24"/>
          </w:rPr>
          <w:t>Рисунок 2.5. Протокол совещания в Городской управе города Калуги от 07.11.2013 г. (часть 2)</w:t>
        </w:r>
        <w:r w:rsidR="00A33FC2" w:rsidRPr="00A33FC2">
          <w:rPr>
            <w:rFonts w:ascii="Arial" w:hAnsi="Arial" w:cs="Arial"/>
            <w:i w:val="0"/>
            <w:noProof/>
            <w:webHidden/>
            <w:sz w:val="24"/>
          </w:rPr>
          <w:tab/>
        </w:r>
        <w:r w:rsidR="00A33FC2" w:rsidRPr="00A33FC2">
          <w:rPr>
            <w:rFonts w:ascii="Arial" w:hAnsi="Arial" w:cs="Arial"/>
            <w:i w:val="0"/>
            <w:noProof/>
            <w:webHidden/>
            <w:sz w:val="24"/>
          </w:rPr>
          <w:fldChar w:fldCharType="begin"/>
        </w:r>
        <w:r w:rsidR="00A33FC2" w:rsidRPr="00A33FC2">
          <w:rPr>
            <w:rFonts w:ascii="Arial" w:hAnsi="Arial" w:cs="Arial"/>
            <w:i w:val="0"/>
            <w:noProof/>
            <w:webHidden/>
            <w:sz w:val="24"/>
          </w:rPr>
          <w:instrText xml:space="preserve"> PAGEREF _Toc374400379 \h </w:instrText>
        </w:r>
        <w:r w:rsidR="00A33FC2" w:rsidRPr="00A33FC2">
          <w:rPr>
            <w:rFonts w:ascii="Arial" w:hAnsi="Arial" w:cs="Arial"/>
            <w:i w:val="0"/>
            <w:noProof/>
            <w:webHidden/>
            <w:sz w:val="24"/>
          </w:rPr>
        </w:r>
        <w:r w:rsidR="00A33FC2" w:rsidRPr="00A33FC2">
          <w:rPr>
            <w:rFonts w:ascii="Arial" w:hAnsi="Arial" w:cs="Arial"/>
            <w:i w:val="0"/>
            <w:noProof/>
            <w:webHidden/>
            <w:sz w:val="24"/>
          </w:rPr>
          <w:fldChar w:fldCharType="separate"/>
        </w:r>
        <w:r w:rsidR="00A33FC2">
          <w:rPr>
            <w:rFonts w:ascii="Arial" w:hAnsi="Arial" w:cs="Arial"/>
            <w:i w:val="0"/>
            <w:noProof/>
            <w:webHidden/>
            <w:sz w:val="24"/>
          </w:rPr>
          <w:t>17</w:t>
        </w:r>
        <w:r w:rsidR="00A33FC2" w:rsidRPr="00A33FC2">
          <w:rPr>
            <w:rFonts w:ascii="Arial" w:hAnsi="Arial" w:cs="Arial"/>
            <w:i w:val="0"/>
            <w:noProof/>
            <w:webHidden/>
            <w:sz w:val="24"/>
          </w:rPr>
          <w:fldChar w:fldCharType="end"/>
        </w:r>
      </w:hyperlink>
    </w:p>
    <w:p w:rsidR="00A33FC2" w:rsidRPr="00A33FC2" w:rsidRDefault="00B44B04">
      <w:pPr>
        <w:pStyle w:val="affb"/>
        <w:tabs>
          <w:tab w:val="right" w:leader="dot" w:pos="9061"/>
        </w:tabs>
        <w:rPr>
          <w:rFonts w:ascii="Arial" w:eastAsiaTheme="minorEastAsia" w:hAnsi="Arial" w:cs="Arial"/>
          <w:i w:val="0"/>
          <w:iCs w:val="0"/>
          <w:noProof/>
          <w:spacing w:val="0"/>
          <w:sz w:val="28"/>
          <w:szCs w:val="22"/>
          <w:lang w:val="ru-RU" w:eastAsia="ru-RU"/>
        </w:rPr>
      </w:pPr>
      <w:hyperlink w:anchor="_Toc374400380" w:history="1">
        <w:r w:rsidR="00A33FC2" w:rsidRPr="00A33FC2">
          <w:rPr>
            <w:rStyle w:val="afff7"/>
            <w:rFonts w:ascii="Arial" w:eastAsia="Microsoft YaHei" w:hAnsi="Arial" w:cs="Arial"/>
            <w:i w:val="0"/>
            <w:noProof/>
            <w:sz w:val="24"/>
          </w:rPr>
          <w:t>Рисунок 2.6. Письмо генерального директора ОАО «КЗТА» (часть 1)</w:t>
        </w:r>
        <w:r w:rsidR="00A33FC2" w:rsidRPr="00A33FC2">
          <w:rPr>
            <w:rFonts w:ascii="Arial" w:hAnsi="Arial" w:cs="Arial"/>
            <w:i w:val="0"/>
            <w:noProof/>
            <w:webHidden/>
            <w:sz w:val="24"/>
          </w:rPr>
          <w:tab/>
        </w:r>
        <w:r w:rsidR="00A33FC2" w:rsidRPr="00A33FC2">
          <w:rPr>
            <w:rFonts w:ascii="Arial" w:hAnsi="Arial" w:cs="Arial"/>
            <w:i w:val="0"/>
            <w:noProof/>
            <w:webHidden/>
            <w:sz w:val="24"/>
          </w:rPr>
          <w:fldChar w:fldCharType="begin"/>
        </w:r>
        <w:r w:rsidR="00A33FC2" w:rsidRPr="00A33FC2">
          <w:rPr>
            <w:rFonts w:ascii="Arial" w:hAnsi="Arial" w:cs="Arial"/>
            <w:i w:val="0"/>
            <w:noProof/>
            <w:webHidden/>
            <w:sz w:val="24"/>
          </w:rPr>
          <w:instrText xml:space="preserve"> PAGEREF _Toc374400380 \h </w:instrText>
        </w:r>
        <w:r w:rsidR="00A33FC2" w:rsidRPr="00A33FC2">
          <w:rPr>
            <w:rFonts w:ascii="Arial" w:hAnsi="Arial" w:cs="Arial"/>
            <w:i w:val="0"/>
            <w:noProof/>
            <w:webHidden/>
            <w:sz w:val="24"/>
          </w:rPr>
        </w:r>
        <w:r w:rsidR="00A33FC2" w:rsidRPr="00A33FC2">
          <w:rPr>
            <w:rFonts w:ascii="Arial" w:hAnsi="Arial" w:cs="Arial"/>
            <w:i w:val="0"/>
            <w:noProof/>
            <w:webHidden/>
            <w:sz w:val="24"/>
          </w:rPr>
          <w:fldChar w:fldCharType="separate"/>
        </w:r>
        <w:r w:rsidR="00A33FC2">
          <w:rPr>
            <w:rFonts w:ascii="Arial" w:hAnsi="Arial" w:cs="Arial"/>
            <w:i w:val="0"/>
            <w:noProof/>
            <w:webHidden/>
            <w:sz w:val="24"/>
          </w:rPr>
          <w:t>18</w:t>
        </w:r>
        <w:r w:rsidR="00A33FC2" w:rsidRPr="00A33FC2">
          <w:rPr>
            <w:rFonts w:ascii="Arial" w:hAnsi="Arial" w:cs="Arial"/>
            <w:i w:val="0"/>
            <w:noProof/>
            <w:webHidden/>
            <w:sz w:val="24"/>
          </w:rPr>
          <w:fldChar w:fldCharType="end"/>
        </w:r>
      </w:hyperlink>
    </w:p>
    <w:p w:rsidR="00A33FC2" w:rsidRPr="00A33FC2" w:rsidRDefault="00B44B04">
      <w:pPr>
        <w:pStyle w:val="affb"/>
        <w:tabs>
          <w:tab w:val="right" w:leader="dot" w:pos="9061"/>
        </w:tabs>
        <w:rPr>
          <w:rFonts w:ascii="Arial" w:eastAsiaTheme="minorEastAsia" w:hAnsi="Arial" w:cs="Arial"/>
          <w:i w:val="0"/>
          <w:iCs w:val="0"/>
          <w:noProof/>
          <w:spacing w:val="0"/>
          <w:sz w:val="28"/>
          <w:szCs w:val="22"/>
          <w:lang w:val="ru-RU" w:eastAsia="ru-RU"/>
        </w:rPr>
      </w:pPr>
      <w:hyperlink w:anchor="_Toc374400381" w:history="1">
        <w:r w:rsidR="00A33FC2" w:rsidRPr="00A33FC2">
          <w:rPr>
            <w:rStyle w:val="afff7"/>
            <w:rFonts w:ascii="Arial" w:eastAsia="Microsoft YaHei" w:hAnsi="Arial" w:cs="Arial"/>
            <w:i w:val="0"/>
            <w:noProof/>
            <w:sz w:val="24"/>
          </w:rPr>
          <w:t>Рисунок 2.7. Письмо генерального директора ОАО «КЗТА» (часть 2)</w:t>
        </w:r>
        <w:r w:rsidR="00A33FC2" w:rsidRPr="00A33FC2">
          <w:rPr>
            <w:rFonts w:ascii="Arial" w:hAnsi="Arial" w:cs="Arial"/>
            <w:i w:val="0"/>
            <w:noProof/>
            <w:webHidden/>
            <w:sz w:val="24"/>
          </w:rPr>
          <w:tab/>
        </w:r>
        <w:r w:rsidR="00A33FC2" w:rsidRPr="00A33FC2">
          <w:rPr>
            <w:rFonts w:ascii="Arial" w:hAnsi="Arial" w:cs="Arial"/>
            <w:i w:val="0"/>
            <w:noProof/>
            <w:webHidden/>
            <w:sz w:val="24"/>
          </w:rPr>
          <w:fldChar w:fldCharType="begin"/>
        </w:r>
        <w:r w:rsidR="00A33FC2" w:rsidRPr="00A33FC2">
          <w:rPr>
            <w:rFonts w:ascii="Arial" w:hAnsi="Arial" w:cs="Arial"/>
            <w:i w:val="0"/>
            <w:noProof/>
            <w:webHidden/>
            <w:sz w:val="24"/>
          </w:rPr>
          <w:instrText xml:space="preserve"> PAGEREF _Toc374400381 \h </w:instrText>
        </w:r>
        <w:r w:rsidR="00A33FC2" w:rsidRPr="00A33FC2">
          <w:rPr>
            <w:rFonts w:ascii="Arial" w:hAnsi="Arial" w:cs="Arial"/>
            <w:i w:val="0"/>
            <w:noProof/>
            <w:webHidden/>
            <w:sz w:val="24"/>
          </w:rPr>
        </w:r>
        <w:r w:rsidR="00A33FC2" w:rsidRPr="00A33FC2">
          <w:rPr>
            <w:rFonts w:ascii="Arial" w:hAnsi="Arial" w:cs="Arial"/>
            <w:i w:val="0"/>
            <w:noProof/>
            <w:webHidden/>
            <w:sz w:val="24"/>
          </w:rPr>
          <w:fldChar w:fldCharType="separate"/>
        </w:r>
        <w:r w:rsidR="00A33FC2">
          <w:rPr>
            <w:rFonts w:ascii="Arial" w:hAnsi="Arial" w:cs="Arial"/>
            <w:i w:val="0"/>
            <w:noProof/>
            <w:webHidden/>
            <w:sz w:val="24"/>
          </w:rPr>
          <w:t>19</w:t>
        </w:r>
        <w:r w:rsidR="00A33FC2" w:rsidRPr="00A33FC2">
          <w:rPr>
            <w:rFonts w:ascii="Arial" w:hAnsi="Arial" w:cs="Arial"/>
            <w:i w:val="0"/>
            <w:noProof/>
            <w:webHidden/>
            <w:sz w:val="24"/>
          </w:rPr>
          <w:fldChar w:fldCharType="end"/>
        </w:r>
      </w:hyperlink>
    </w:p>
    <w:p w:rsidR="00A33FC2" w:rsidRPr="00A33FC2" w:rsidRDefault="00B44B04">
      <w:pPr>
        <w:pStyle w:val="affb"/>
        <w:tabs>
          <w:tab w:val="right" w:leader="dot" w:pos="9061"/>
        </w:tabs>
        <w:rPr>
          <w:rFonts w:ascii="Arial" w:eastAsiaTheme="minorEastAsia" w:hAnsi="Arial" w:cs="Arial"/>
          <w:i w:val="0"/>
          <w:iCs w:val="0"/>
          <w:noProof/>
          <w:spacing w:val="0"/>
          <w:sz w:val="28"/>
          <w:szCs w:val="22"/>
          <w:lang w:val="ru-RU" w:eastAsia="ru-RU"/>
        </w:rPr>
      </w:pPr>
      <w:hyperlink w:anchor="_Toc374400382" w:history="1">
        <w:r w:rsidR="00A33FC2" w:rsidRPr="00A33FC2">
          <w:rPr>
            <w:rStyle w:val="afff7"/>
            <w:rFonts w:ascii="Arial" w:eastAsia="Microsoft YaHei" w:hAnsi="Arial" w:cs="Arial"/>
            <w:i w:val="0"/>
            <w:noProof/>
            <w:sz w:val="24"/>
          </w:rPr>
          <w:t>Рисунок 3.1. Соотношение установленной электрической мощности энергоисточников с выделением ведомственной принадлежности (МВт)</w:t>
        </w:r>
        <w:r w:rsidR="00A33FC2" w:rsidRPr="00A33FC2">
          <w:rPr>
            <w:rFonts w:ascii="Arial" w:hAnsi="Arial" w:cs="Arial"/>
            <w:i w:val="0"/>
            <w:noProof/>
            <w:webHidden/>
            <w:sz w:val="24"/>
          </w:rPr>
          <w:tab/>
        </w:r>
        <w:r w:rsidR="00A33FC2" w:rsidRPr="00A33FC2">
          <w:rPr>
            <w:rFonts w:ascii="Arial" w:hAnsi="Arial" w:cs="Arial"/>
            <w:i w:val="0"/>
            <w:noProof/>
            <w:webHidden/>
            <w:sz w:val="24"/>
          </w:rPr>
          <w:fldChar w:fldCharType="begin"/>
        </w:r>
        <w:r w:rsidR="00A33FC2" w:rsidRPr="00A33FC2">
          <w:rPr>
            <w:rFonts w:ascii="Arial" w:hAnsi="Arial" w:cs="Arial"/>
            <w:i w:val="0"/>
            <w:noProof/>
            <w:webHidden/>
            <w:sz w:val="24"/>
          </w:rPr>
          <w:instrText xml:space="preserve"> PAGEREF _Toc374400382 \h </w:instrText>
        </w:r>
        <w:r w:rsidR="00A33FC2" w:rsidRPr="00A33FC2">
          <w:rPr>
            <w:rFonts w:ascii="Arial" w:hAnsi="Arial" w:cs="Arial"/>
            <w:i w:val="0"/>
            <w:noProof/>
            <w:webHidden/>
            <w:sz w:val="24"/>
          </w:rPr>
        </w:r>
        <w:r w:rsidR="00A33FC2" w:rsidRPr="00A33FC2">
          <w:rPr>
            <w:rFonts w:ascii="Arial" w:hAnsi="Arial" w:cs="Arial"/>
            <w:i w:val="0"/>
            <w:noProof/>
            <w:webHidden/>
            <w:sz w:val="24"/>
          </w:rPr>
          <w:fldChar w:fldCharType="separate"/>
        </w:r>
        <w:r w:rsidR="00A33FC2">
          <w:rPr>
            <w:rFonts w:ascii="Arial" w:hAnsi="Arial" w:cs="Arial"/>
            <w:i w:val="0"/>
            <w:noProof/>
            <w:webHidden/>
            <w:sz w:val="24"/>
          </w:rPr>
          <w:t>38</w:t>
        </w:r>
        <w:r w:rsidR="00A33FC2" w:rsidRPr="00A33FC2">
          <w:rPr>
            <w:rFonts w:ascii="Arial" w:hAnsi="Arial" w:cs="Arial"/>
            <w:i w:val="0"/>
            <w:noProof/>
            <w:webHidden/>
            <w:sz w:val="24"/>
          </w:rPr>
          <w:fldChar w:fldCharType="end"/>
        </w:r>
      </w:hyperlink>
    </w:p>
    <w:p w:rsidR="002B18C7" w:rsidRPr="001A5BC7" w:rsidRDefault="008D6F4E" w:rsidP="00E80A47">
      <w:pPr>
        <w:spacing w:line="360" w:lineRule="auto"/>
        <w:ind w:firstLine="0"/>
        <w:rPr>
          <w:kern w:val="28"/>
        </w:rPr>
      </w:pPr>
      <w:r w:rsidRPr="00B625CE">
        <w:rPr>
          <w:rFonts w:cs="Arial"/>
          <w:kern w:val="28"/>
          <w:sz w:val="24"/>
          <w:szCs w:val="24"/>
        </w:rPr>
        <w:fldChar w:fldCharType="end"/>
      </w:r>
    </w:p>
    <w:bookmarkEnd w:id="0"/>
    <w:bookmarkEnd w:id="1"/>
    <w:bookmarkEnd w:id="2"/>
    <w:bookmarkEnd w:id="3"/>
    <w:bookmarkEnd w:id="4"/>
    <w:bookmarkEnd w:id="5"/>
    <w:bookmarkEnd w:id="6"/>
    <w:bookmarkEnd w:id="7"/>
    <w:bookmarkEnd w:id="8"/>
    <w:bookmarkEnd w:id="9"/>
    <w:bookmarkEnd w:id="10"/>
    <w:bookmarkEnd w:id="11"/>
    <w:bookmarkEnd w:id="12"/>
    <w:bookmarkEnd w:id="13"/>
    <w:p w:rsidR="007778C7" w:rsidRDefault="007778C7">
      <w:pPr>
        <w:widowControl/>
        <w:adjustRightInd/>
        <w:spacing w:before="0" w:after="0"/>
        <w:ind w:firstLine="0"/>
        <w:jc w:val="left"/>
        <w:textAlignment w:val="auto"/>
        <w:rPr>
          <w:rFonts w:ascii="Cambria" w:hAnsi="Cambria"/>
          <w:b/>
          <w:bCs/>
          <w:color w:val="365F91"/>
          <w:spacing w:val="0"/>
          <w:sz w:val="28"/>
          <w:szCs w:val="28"/>
        </w:rPr>
      </w:pPr>
      <w:r>
        <w:br w:type="page"/>
      </w:r>
    </w:p>
    <w:p w:rsidR="00677409" w:rsidRPr="00307812" w:rsidRDefault="00851868" w:rsidP="009A2F00">
      <w:pPr>
        <w:pStyle w:val="10"/>
        <w:jc w:val="both"/>
        <w:rPr>
          <w:bCs/>
        </w:rPr>
      </w:pPr>
      <w:bookmarkStart w:id="17" w:name="_Toc368331439"/>
      <w:r>
        <w:lastRenderedPageBreak/>
        <w:t>Общие положения</w:t>
      </w:r>
      <w:bookmarkEnd w:id="17"/>
    </w:p>
    <w:p w:rsidR="00851868" w:rsidRDefault="00851868" w:rsidP="00EC31E0">
      <w:pPr>
        <w:spacing w:line="360" w:lineRule="auto"/>
      </w:pPr>
    </w:p>
    <w:p w:rsidR="00E324A0" w:rsidRPr="00E324A0" w:rsidRDefault="00E324A0" w:rsidP="00E324A0">
      <w:pPr>
        <w:spacing w:line="360" w:lineRule="auto"/>
        <w:rPr>
          <w:rFonts w:cs="Arial"/>
          <w:sz w:val="24"/>
          <w:szCs w:val="24"/>
          <w:lang w:eastAsia="ru-RU"/>
        </w:rPr>
      </w:pPr>
      <w:proofErr w:type="gramStart"/>
      <w:r w:rsidRPr="00E324A0">
        <w:rPr>
          <w:rFonts w:cs="Arial"/>
          <w:sz w:val="24"/>
          <w:szCs w:val="24"/>
          <w:lang w:eastAsia="ru-RU"/>
        </w:rPr>
        <w:t>Мастер-план в</w:t>
      </w:r>
      <w:r w:rsidR="00BB2FA9">
        <w:rPr>
          <w:rFonts w:cs="Arial"/>
          <w:sz w:val="24"/>
          <w:szCs w:val="24"/>
          <w:lang w:eastAsia="ru-RU"/>
        </w:rPr>
        <w:t xml:space="preserve"> </w:t>
      </w:r>
      <w:r w:rsidRPr="00E324A0">
        <w:rPr>
          <w:rFonts w:cs="Arial"/>
          <w:sz w:val="24"/>
          <w:szCs w:val="24"/>
          <w:lang w:eastAsia="ru-RU"/>
        </w:rPr>
        <w:t>схем</w:t>
      </w:r>
      <w:r>
        <w:rPr>
          <w:rFonts w:cs="Arial"/>
          <w:sz w:val="24"/>
          <w:szCs w:val="24"/>
          <w:lang w:eastAsia="ru-RU"/>
        </w:rPr>
        <w:t>е</w:t>
      </w:r>
      <w:r w:rsidRPr="00E324A0">
        <w:rPr>
          <w:rFonts w:cs="Arial"/>
          <w:sz w:val="24"/>
          <w:szCs w:val="24"/>
          <w:lang w:eastAsia="ru-RU"/>
        </w:rPr>
        <w:t xml:space="preserve"> теплоснабжения выполняется в соответствии с Требованиями к схемам теплоснабжения (</w:t>
      </w:r>
      <w:r w:rsidR="009C700E">
        <w:rPr>
          <w:rFonts w:cs="Arial"/>
          <w:sz w:val="24"/>
          <w:szCs w:val="24"/>
          <w:lang w:eastAsia="ru-RU"/>
        </w:rPr>
        <w:t xml:space="preserve">постановление Правительства </w:t>
      </w:r>
      <w:r w:rsidR="000B5500">
        <w:rPr>
          <w:rFonts w:cs="Arial"/>
          <w:sz w:val="24"/>
          <w:szCs w:val="24"/>
          <w:lang w:eastAsia="ru-RU"/>
        </w:rPr>
        <w:t>Российской Федерации</w:t>
      </w:r>
      <w:r w:rsidRPr="00E324A0">
        <w:rPr>
          <w:rFonts w:cs="Arial"/>
          <w:sz w:val="24"/>
          <w:szCs w:val="24"/>
          <w:lang w:eastAsia="ru-RU"/>
        </w:rPr>
        <w:t xml:space="preserve"> № 154 от 22.02.2012) </w:t>
      </w:r>
      <w:r w:rsidR="008D3BD7">
        <w:rPr>
          <w:rFonts w:cs="Arial"/>
          <w:sz w:val="24"/>
          <w:szCs w:val="24"/>
          <w:lang w:eastAsia="ru-RU"/>
        </w:rPr>
        <w:t>и Методическими рекомендациями по разработке схем теплоснабжения</w:t>
      </w:r>
      <w:r w:rsidR="009C700E">
        <w:rPr>
          <w:rFonts w:cs="Arial"/>
          <w:sz w:val="24"/>
          <w:szCs w:val="24"/>
          <w:lang w:eastAsia="ru-RU"/>
        </w:rPr>
        <w:t xml:space="preserve"> (совместный приказ Минэнерго России и </w:t>
      </w:r>
      <w:proofErr w:type="spellStart"/>
      <w:r w:rsidR="009C700E">
        <w:rPr>
          <w:rFonts w:cs="Arial"/>
          <w:sz w:val="24"/>
          <w:szCs w:val="24"/>
          <w:lang w:eastAsia="ru-RU"/>
        </w:rPr>
        <w:t>Минрегиона</w:t>
      </w:r>
      <w:proofErr w:type="spellEnd"/>
      <w:r w:rsidR="009C700E">
        <w:rPr>
          <w:rFonts w:cs="Arial"/>
          <w:sz w:val="24"/>
          <w:szCs w:val="24"/>
          <w:lang w:eastAsia="ru-RU"/>
        </w:rPr>
        <w:t xml:space="preserve"> России № 565/667 от 29.12.2012 г.)</w:t>
      </w:r>
      <w:r w:rsidR="00AE15B0">
        <w:rPr>
          <w:rFonts w:cs="Arial"/>
          <w:sz w:val="24"/>
          <w:szCs w:val="24"/>
          <w:lang w:eastAsia="ru-RU"/>
        </w:rPr>
        <w:t xml:space="preserve"> </w:t>
      </w:r>
      <w:r w:rsidRPr="00E324A0">
        <w:rPr>
          <w:rFonts w:cs="Arial"/>
          <w:sz w:val="24"/>
          <w:szCs w:val="24"/>
          <w:lang w:eastAsia="ru-RU"/>
        </w:rPr>
        <w:t xml:space="preserve">для формирования нескольких вариантов развития системы теплоснабжения </w:t>
      </w:r>
      <w:r>
        <w:rPr>
          <w:rFonts w:cs="Arial"/>
          <w:sz w:val="24"/>
          <w:szCs w:val="24"/>
          <w:lang w:eastAsia="ru-RU"/>
        </w:rPr>
        <w:t>города</w:t>
      </w:r>
      <w:r w:rsidRPr="00E324A0">
        <w:rPr>
          <w:rFonts w:cs="Arial"/>
          <w:sz w:val="24"/>
          <w:szCs w:val="24"/>
          <w:lang w:eastAsia="ru-RU"/>
        </w:rPr>
        <w:t xml:space="preserve">, из которых будет отобран рекомендуемый вариант развития системы теплоснабжения. </w:t>
      </w:r>
      <w:proofErr w:type="gramEnd"/>
    </w:p>
    <w:p w:rsidR="00740FFA" w:rsidRDefault="00740FFA" w:rsidP="00EC31E0">
      <w:pPr>
        <w:spacing w:line="360" w:lineRule="auto"/>
        <w:rPr>
          <w:rFonts w:cs="Arial"/>
          <w:sz w:val="24"/>
          <w:szCs w:val="24"/>
          <w:lang w:eastAsia="ru-RU"/>
        </w:rPr>
      </w:pPr>
    </w:p>
    <w:p w:rsidR="00740FFA" w:rsidRDefault="00740FFA">
      <w:pPr>
        <w:widowControl/>
        <w:adjustRightInd/>
        <w:spacing w:before="0" w:after="0"/>
        <w:ind w:firstLine="0"/>
        <w:jc w:val="left"/>
        <w:textAlignment w:val="auto"/>
        <w:rPr>
          <w:rFonts w:cs="Arial"/>
          <w:sz w:val="24"/>
          <w:szCs w:val="24"/>
          <w:lang w:eastAsia="ru-RU"/>
        </w:rPr>
      </w:pPr>
      <w:r>
        <w:rPr>
          <w:rFonts w:cs="Arial"/>
          <w:sz w:val="24"/>
          <w:szCs w:val="24"/>
          <w:lang w:eastAsia="ru-RU"/>
        </w:rPr>
        <w:br w:type="page"/>
      </w:r>
    </w:p>
    <w:p w:rsidR="00010E37" w:rsidRDefault="00E324A0" w:rsidP="009A2F00">
      <w:pPr>
        <w:pStyle w:val="10"/>
        <w:jc w:val="both"/>
      </w:pPr>
      <w:bookmarkStart w:id="18" w:name="_Toc368331440"/>
      <w:r>
        <w:lastRenderedPageBreak/>
        <w:t xml:space="preserve">Задачи </w:t>
      </w:r>
      <w:proofErr w:type="gramStart"/>
      <w:r>
        <w:t>мастер-плана</w:t>
      </w:r>
      <w:bookmarkEnd w:id="18"/>
      <w:proofErr w:type="gramEnd"/>
    </w:p>
    <w:p w:rsidR="00E324A0" w:rsidRDefault="00E324A0" w:rsidP="00E324A0">
      <w:pPr>
        <w:pStyle w:val="20"/>
      </w:pPr>
      <w:bookmarkStart w:id="19" w:name="_Toc368331441"/>
      <w:r>
        <w:t>Общие положения</w:t>
      </w:r>
      <w:bookmarkEnd w:id="19"/>
    </w:p>
    <w:p w:rsidR="00E324A0" w:rsidRDefault="00E324A0" w:rsidP="00E324A0">
      <w:pPr>
        <w:spacing w:line="360" w:lineRule="auto"/>
        <w:rPr>
          <w:rFonts w:cs="Arial"/>
          <w:sz w:val="24"/>
          <w:szCs w:val="24"/>
          <w:lang w:eastAsia="ru-RU"/>
        </w:rPr>
      </w:pPr>
    </w:p>
    <w:p w:rsidR="00E324A0" w:rsidRPr="00E324A0" w:rsidRDefault="00E324A0" w:rsidP="00E324A0">
      <w:pPr>
        <w:spacing w:line="360" w:lineRule="auto"/>
        <w:rPr>
          <w:rFonts w:cs="Arial"/>
          <w:sz w:val="24"/>
          <w:szCs w:val="24"/>
          <w:lang w:eastAsia="ru-RU"/>
        </w:rPr>
      </w:pPr>
      <w:r w:rsidRPr="00E324A0">
        <w:rPr>
          <w:rFonts w:cs="Arial"/>
          <w:sz w:val="24"/>
          <w:szCs w:val="24"/>
          <w:lang w:eastAsia="ru-RU"/>
        </w:rPr>
        <w:t>Мастер-план схемы теплоснабжения предназначен для описания</w:t>
      </w:r>
      <w:r w:rsidR="005863C6">
        <w:rPr>
          <w:rFonts w:cs="Arial"/>
          <w:sz w:val="24"/>
          <w:szCs w:val="24"/>
          <w:lang w:eastAsia="ru-RU"/>
        </w:rPr>
        <w:t xml:space="preserve"> и </w:t>
      </w:r>
      <w:r w:rsidRPr="00E324A0">
        <w:rPr>
          <w:rFonts w:cs="Arial"/>
          <w:sz w:val="24"/>
          <w:szCs w:val="24"/>
          <w:lang w:eastAsia="ru-RU"/>
        </w:rPr>
        <w:t xml:space="preserve">обоснования отбора нескольких </w:t>
      </w:r>
      <w:r w:rsidR="004F609F">
        <w:rPr>
          <w:rFonts w:cs="Arial"/>
          <w:sz w:val="24"/>
          <w:szCs w:val="24"/>
          <w:lang w:eastAsia="ru-RU"/>
        </w:rPr>
        <w:t>сценариев (</w:t>
      </w:r>
      <w:r w:rsidRPr="00E324A0">
        <w:rPr>
          <w:rFonts w:cs="Arial"/>
          <w:sz w:val="24"/>
          <w:szCs w:val="24"/>
          <w:lang w:eastAsia="ru-RU"/>
        </w:rPr>
        <w:t>вариантов</w:t>
      </w:r>
      <w:r w:rsidR="004F609F">
        <w:rPr>
          <w:rFonts w:cs="Arial"/>
          <w:sz w:val="24"/>
          <w:szCs w:val="24"/>
          <w:lang w:eastAsia="ru-RU"/>
        </w:rPr>
        <w:t>)</w:t>
      </w:r>
      <w:r w:rsidRPr="00E324A0">
        <w:rPr>
          <w:rFonts w:cs="Arial"/>
          <w:sz w:val="24"/>
          <w:szCs w:val="24"/>
          <w:lang w:eastAsia="ru-RU"/>
        </w:rPr>
        <w:t xml:space="preserve"> ее реализации, из которых будет выбран рекомендуемый вариант. </w:t>
      </w:r>
    </w:p>
    <w:p w:rsidR="00E324A0" w:rsidRPr="00E324A0" w:rsidRDefault="00E324A0" w:rsidP="00E324A0">
      <w:pPr>
        <w:spacing w:line="360" w:lineRule="auto"/>
        <w:rPr>
          <w:rFonts w:cs="Arial"/>
          <w:sz w:val="24"/>
          <w:szCs w:val="24"/>
          <w:lang w:eastAsia="ru-RU"/>
        </w:rPr>
      </w:pPr>
      <w:r w:rsidRPr="00E324A0">
        <w:rPr>
          <w:rFonts w:cs="Arial"/>
          <w:sz w:val="24"/>
          <w:szCs w:val="24"/>
          <w:lang w:eastAsia="ru-RU"/>
        </w:rPr>
        <w:t xml:space="preserve">В основу разработки </w:t>
      </w:r>
      <w:r w:rsidR="004F609F">
        <w:rPr>
          <w:rFonts w:cs="Arial"/>
          <w:sz w:val="24"/>
          <w:szCs w:val="24"/>
          <w:lang w:eastAsia="ru-RU"/>
        </w:rPr>
        <w:t>сценариев (</w:t>
      </w:r>
      <w:r w:rsidRPr="00E324A0">
        <w:rPr>
          <w:rFonts w:cs="Arial"/>
          <w:sz w:val="24"/>
          <w:szCs w:val="24"/>
          <w:lang w:eastAsia="ru-RU"/>
        </w:rPr>
        <w:t>вариантов</w:t>
      </w:r>
      <w:r w:rsidR="004F609F">
        <w:rPr>
          <w:rFonts w:cs="Arial"/>
          <w:sz w:val="24"/>
          <w:szCs w:val="24"/>
          <w:lang w:eastAsia="ru-RU"/>
        </w:rPr>
        <w:t>)</w:t>
      </w:r>
      <w:r w:rsidRPr="00E324A0">
        <w:rPr>
          <w:rFonts w:cs="Arial"/>
          <w:sz w:val="24"/>
          <w:szCs w:val="24"/>
          <w:lang w:eastAsia="ru-RU"/>
        </w:rPr>
        <w:t xml:space="preserve">, включаемых </w:t>
      </w:r>
      <w:proofErr w:type="gramStart"/>
      <w:r w:rsidRPr="00E324A0">
        <w:rPr>
          <w:rFonts w:cs="Arial"/>
          <w:sz w:val="24"/>
          <w:szCs w:val="24"/>
          <w:lang w:eastAsia="ru-RU"/>
        </w:rPr>
        <w:t>в</w:t>
      </w:r>
      <w:proofErr w:type="gramEnd"/>
      <w:r w:rsidR="00BB2FA9">
        <w:rPr>
          <w:rFonts w:cs="Arial"/>
          <w:sz w:val="24"/>
          <w:szCs w:val="24"/>
          <w:lang w:eastAsia="ru-RU"/>
        </w:rPr>
        <w:t xml:space="preserve"> </w:t>
      </w:r>
      <w:proofErr w:type="gramStart"/>
      <w:r w:rsidRPr="00E324A0">
        <w:rPr>
          <w:rFonts w:cs="Arial"/>
          <w:sz w:val="24"/>
          <w:szCs w:val="24"/>
          <w:lang w:eastAsia="ru-RU"/>
        </w:rPr>
        <w:t>мастер-план</w:t>
      </w:r>
      <w:proofErr w:type="gramEnd"/>
      <w:r w:rsidRPr="00E324A0">
        <w:rPr>
          <w:rFonts w:cs="Arial"/>
          <w:sz w:val="24"/>
          <w:szCs w:val="24"/>
          <w:lang w:eastAsia="ru-RU"/>
        </w:rPr>
        <w:t xml:space="preserve">, положены </w:t>
      </w:r>
      <w:r w:rsidR="009C700E">
        <w:rPr>
          <w:rFonts w:cs="Arial"/>
          <w:sz w:val="24"/>
          <w:szCs w:val="24"/>
          <w:lang w:eastAsia="ru-RU"/>
        </w:rPr>
        <w:t>следующие</w:t>
      </w:r>
      <w:r w:rsidRPr="00E324A0">
        <w:rPr>
          <w:rFonts w:cs="Arial"/>
          <w:sz w:val="24"/>
          <w:szCs w:val="24"/>
          <w:lang w:eastAsia="ru-RU"/>
        </w:rPr>
        <w:t xml:space="preserve"> основны</w:t>
      </w:r>
      <w:r w:rsidR="009C700E">
        <w:rPr>
          <w:rFonts w:cs="Arial"/>
          <w:sz w:val="24"/>
          <w:szCs w:val="24"/>
          <w:lang w:eastAsia="ru-RU"/>
        </w:rPr>
        <w:t>е</w:t>
      </w:r>
      <w:r w:rsidRPr="00E324A0">
        <w:rPr>
          <w:rFonts w:cs="Arial"/>
          <w:sz w:val="24"/>
          <w:szCs w:val="24"/>
          <w:lang w:eastAsia="ru-RU"/>
        </w:rPr>
        <w:t xml:space="preserve"> положения:</w:t>
      </w:r>
    </w:p>
    <w:p w:rsidR="004F7F5B" w:rsidRPr="004F7F5B" w:rsidRDefault="004F7F5B" w:rsidP="00A73A91">
      <w:pPr>
        <w:pStyle w:val="affd"/>
        <w:numPr>
          <w:ilvl w:val="0"/>
          <w:numId w:val="8"/>
        </w:numPr>
        <w:spacing w:line="360" w:lineRule="auto"/>
        <w:rPr>
          <w:rFonts w:cs="Arial"/>
          <w:sz w:val="24"/>
          <w:szCs w:val="24"/>
          <w:lang w:eastAsia="ru-RU"/>
        </w:rPr>
      </w:pPr>
      <w:proofErr w:type="gramStart"/>
      <w:r>
        <w:rPr>
          <w:rFonts w:cs="Arial"/>
          <w:sz w:val="24"/>
          <w:szCs w:val="24"/>
          <w:lang w:eastAsia="ru-RU"/>
        </w:rPr>
        <w:t>Требования существующего законодательства, в частности, Федерального закона «О теплоснабжении» № 190-ФЗ от 27.07.2010 г. и Федерального закона «О водоснабжении и водоотведении» №416-ФЗ от 07.12.2011 г. (а также Федерального закона «О внесении изменений в отдельные законодательные акты  Российской Федерации в связи с принятием Федерального закона «О водоснабжении и водоотведении»» №417-ФЗ от 07.12.2011 г.)</w:t>
      </w:r>
      <w:r w:rsidRPr="004F7F5B">
        <w:rPr>
          <w:rFonts w:cs="Arial"/>
          <w:sz w:val="24"/>
          <w:szCs w:val="24"/>
          <w:lang w:eastAsia="ru-RU"/>
        </w:rPr>
        <w:t>;</w:t>
      </w:r>
      <w:proofErr w:type="gramEnd"/>
    </w:p>
    <w:p w:rsidR="009741A8" w:rsidRPr="009741A8" w:rsidRDefault="00E324A0" w:rsidP="00A73A91">
      <w:pPr>
        <w:pStyle w:val="affd"/>
        <w:numPr>
          <w:ilvl w:val="0"/>
          <w:numId w:val="8"/>
        </w:numPr>
        <w:spacing w:line="360" w:lineRule="auto"/>
        <w:rPr>
          <w:rFonts w:cs="Arial"/>
          <w:sz w:val="24"/>
          <w:szCs w:val="24"/>
          <w:lang w:eastAsia="ru-RU"/>
        </w:rPr>
      </w:pPr>
      <w:r w:rsidRPr="005863C6">
        <w:rPr>
          <w:rFonts w:cs="Arial"/>
          <w:sz w:val="24"/>
          <w:szCs w:val="24"/>
          <w:lang w:eastAsia="ru-RU"/>
        </w:rPr>
        <w:t xml:space="preserve">Прогнозные показатели развития электроэнергетики </w:t>
      </w:r>
      <w:r w:rsidR="0051628C">
        <w:rPr>
          <w:rFonts w:cs="Arial"/>
          <w:sz w:val="24"/>
          <w:szCs w:val="24"/>
          <w:lang w:eastAsia="ru-RU"/>
        </w:rPr>
        <w:t>Калужской</w:t>
      </w:r>
      <w:r w:rsidR="002441E9" w:rsidRPr="005863C6">
        <w:rPr>
          <w:rFonts w:cs="Arial"/>
          <w:sz w:val="24"/>
          <w:szCs w:val="24"/>
          <w:lang w:eastAsia="ru-RU"/>
        </w:rPr>
        <w:t xml:space="preserve"> области, утвержденные </w:t>
      </w:r>
      <w:r w:rsidR="004C111C" w:rsidRPr="005863C6">
        <w:rPr>
          <w:rFonts w:cs="Arial"/>
          <w:sz w:val="24"/>
          <w:szCs w:val="24"/>
          <w:lang w:eastAsia="ru-RU"/>
        </w:rPr>
        <w:t>в «</w:t>
      </w:r>
      <w:r w:rsidR="005863C6" w:rsidRPr="005863C6">
        <w:rPr>
          <w:rFonts w:cs="Arial"/>
          <w:sz w:val="24"/>
          <w:szCs w:val="24"/>
          <w:lang w:eastAsia="ru-RU"/>
        </w:rPr>
        <w:t xml:space="preserve">Схеме и программе развития электроэнергетики </w:t>
      </w:r>
      <w:r w:rsidR="0051628C">
        <w:rPr>
          <w:rFonts w:cs="Arial"/>
          <w:sz w:val="24"/>
          <w:szCs w:val="24"/>
          <w:lang w:eastAsia="ru-RU"/>
        </w:rPr>
        <w:t>Калужской</w:t>
      </w:r>
      <w:r w:rsidR="005863C6" w:rsidRPr="005863C6">
        <w:rPr>
          <w:rFonts w:cs="Arial"/>
          <w:sz w:val="24"/>
          <w:szCs w:val="24"/>
          <w:lang w:eastAsia="ru-RU"/>
        </w:rPr>
        <w:t xml:space="preserve"> области на </w:t>
      </w:r>
      <w:r w:rsidR="0051628C">
        <w:rPr>
          <w:rFonts w:cs="Arial"/>
          <w:sz w:val="24"/>
          <w:szCs w:val="24"/>
          <w:lang w:eastAsia="ru-RU"/>
        </w:rPr>
        <w:t>2014</w:t>
      </w:r>
      <w:r w:rsidR="005863C6" w:rsidRPr="005863C6">
        <w:rPr>
          <w:rFonts w:cs="Arial"/>
          <w:sz w:val="24"/>
          <w:szCs w:val="24"/>
          <w:lang w:eastAsia="ru-RU"/>
        </w:rPr>
        <w:t>-</w:t>
      </w:r>
      <w:r w:rsidR="0051628C">
        <w:rPr>
          <w:rFonts w:cs="Arial"/>
          <w:sz w:val="24"/>
          <w:szCs w:val="24"/>
          <w:lang w:eastAsia="ru-RU"/>
        </w:rPr>
        <w:t>2018 гг</w:t>
      </w:r>
      <w:r w:rsidR="005863C6" w:rsidRPr="005863C6">
        <w:rPr>
          <w:rFonts w:cs="Arial"/>
          <w:sz w:val="24"/>
          <w:szCs w:val="24"/>
          <w:lang w:eastAsia="ru-RU"/>
        </w:rPr>
        <w:t>.</w:t>
      </w:r>
      <w:r w:rsidR="004C111C" w:rsidRPr="005863C6">
        <w:rPr>
          <w:rFonts w:cs="Arial"/>
          <w:sz w:val="24"/>
          <w:szCs w:val="24"/>
          <w:lang w:eastAsia="ru-RU"/>
        </w:rPr>
        <w:t xml:space="preserve">», </w:t>
      </w:r>
      <w:r w:rsidR="005863C6" w:rsidRPr="005863C6">
        <w:rPr>
          <w:rFonts w:cs="Arial"/>
          <w:sz w:val="24"/>
          <w:szCs w:val="24"/>
          <w:lang w:eastAsia="ru-RU"/>
        </w:rPr>
        <w:t xml:space="preserve">утвержденной </w:t>
      </w:r>
      <w:r w:rsidR="00D90220">
        <w:rPr>
          <w:rFonts w:cs="Arial"/>
          <w:sz w:val="24"/>
          <w:szCs w:val="24"/>
          <w:lang w:eastAsia="ru-RU"/>
        </w:rPr>
        <w:t xml:space="preserve">постановлением Правительства </w:t>
      </w:r>
      <w:r w:rsidR="0051628C">
        <w:rPr>
          <w:rFonts w:cs="Arial"/>
          <w:sz w:val="24"/>
          <w:szCs w:val="24"/>
          <w:lang w:eastAsia="ru-RU"/>
        </w:rPr>
        <w:t>Калужской</w:t>
      </w:r>
      <w:r w:rsidR="00D90220">
        <w:rPr>
          <w:rFonts w:cs="Arial"/>
          <w:sz w:val="24"/>
          <w:szCs w:val="24"/>
          <w:lang w:eastAsia="ru-RU"/>
        </w:rPr>
        <w:t xml:space="preserve"> области от </w:t>
      </w:r>
      <w:r w:rsidR="0051628C">
        <w:rPr>
          <w:rFonts w:cs="Arial"/>
          <w:sz w:val="24"/>
          <w:szCs w:val="24"/>
          <w:lang w:eastAsia="ru-RU"/>
        </w:rPr>
        <w:t xml:space="preserve">25.04.2013 </w:t>
      </w:r>
      <w:r w:rsidR="00D90220">
        <w:rPr>
          <w:rFonts w:cs="Arial"/>
          <w:sz w:val="24"/>
          <w:szCs w:val="24"/>
          <w:lang w:eastAsia="ru-RU"/>
        </w:rPr>
        <w:t xml:space="preserve">г. № </w:t>
      </w:r>
      <w:r w:rsidR="0051628C">
        <w:rPr>
          <w:rFonts w:cs="Arial"/>
          <w:sz w:val="24"/>
          <w:szCs w:val="24"/>
          <w:lang w:eastAsia="ru-RU"/>
        </w:rPr>
        <w:t>224</w:t>
      </w:r>
      <w:r w:rsidR="009C4A5F">
        <w:rPr>
          <w:rFonts w:cs="Arial"/>
          <w:sz w:val="24"/>
          <w:szCs w:val="24"/>
          <w:lang w:eastAsia="ru-RU"/>
        </w:rPr>
        <w:t xml:space="preserve"> (далее по тексту – «Схема и программа развития </w:t>
      </w:r>
      <w:r w:rsidR="004F609F">
        <w:rPr>
          <w:rFonts w:cs="Arial"/>
          <w:sz w:val="24"/>
          <w:szCs w:val="24"/>
          <w:lang w:eastAsia="ru-RU"/>
        </w:rPr>
        <w:t>электроэнергетики</w:t>
      </w:r>
      <w:r w:rsidR="009C4A5F">
        <w:rPr>
          <w:rFonts w:cs="Arial"/>
          <w:sz w:val="24"/>
          <w:szCs w:val="24"/>
          <w:lang w:eastAsia="ru-RU"/>
        </w:rPr>
        <w:t>…»</w:t>
      </w:r>
      <w:r w:rsidR="005863C6" w:rsidRPr="005863C6">
        <w:rPr>
          <w:rFonts w:cs="Arial"/>
          <w:sz w:val="24"/>
          <w:szCs w:val="24"/>
          <w:lang w:eastAsia="ru-RU"/>
        </w:rPr>
        <w:t>;</w:t>
      </w:r>
    </w:p>
    <w:p w:rsidR="00E672D7" w:rsidRDefault="00E672D7" w:rsidP="00A73A91">
      <w:pPr>
        <w:pStyle w:val="affd"/>
        <w:numPr>
          <w:ilvl w:val="0"/>
          <w:numId w:val="8"/>
        </w:numPr>
        <w:spacing w:line="360" w:lineRule="auto"/>
        <w:rPr>
          <w:rFonts w:cs="Arial"/>
          <w:sz w:val="24"/>
          <w:szCs w:val="24"/>
          <w:lang w:eastAsia="ru-RU"/>
        </w:rPr>
      </w:pPr>
      <w:r>
        <w:rPr>
          <w:rFonts w:cs="Arial"/>
          <w:sz w:val="24"/>
          <w:szCs w:val="24"/>
          <w:lang w:eastAsia="ru-RU"/>
        </w:rPr>
        <w:t xml:space="preserve">Проблемы в системе теплоснабжения </w:t>
      </w:r>
      <w:r w:rsidR="009741A8">
        <w:rPr>
          <w:rFonts w:cs="Arial"/>
          <w:sz w:val="24"/>
          <w:szCs w:val="24"/>
          <w:lang w:eastAsia="ru-RU"/>
        </w:rPr>
        <w:t>муниципального образования «Город Калуга»</w:t>
      </w:r>
      <w:r>
        <w:rPr>
          <w:rFonts w:cs="Arial"/>
          <w:sz w:val="24"/>
          <w:szCs w:val="24"/>
          <w:lang w:eastAsia="ru-RU"/>
        </w:rPr>
        <w:t>, выявленные при анализе существующего состояния системы (Глава 1 Обосновывающих материалов к схеме теплоснабжения</w:t>
      </w:r>
      <w:r w:rsidRPr="00E672D7">
        <w:rPr>
          <w:rFonts w:cs="Arial"/>
          <w:sz w:val="24"/>
          <w:szCs w:val="24"/>
          <w:lang w:eastAsia="ru-RU"/>
        </w:rPr>
        <w:t>);</w:t>
      </w:r>
    </w:p>
    <w:p w:rsidR="004F7F5B" w:rsidRPr="005863C6" w:rsidRDefault="004F7F5B" w:rsidP="00A73A91">
      <w:pPr>
        <w:pStyle w:val="affd"/>
        <w:numPr>
          <w:ilvl w:val="0"/>
          <w:numId w:val="8"/>
        </w:numPr>
        <w:spacing w:line="360" w:lineRule="auto"/>
        <w:rPr>
          <w:rFonts w:cs="Arial"/>
          <w:sz w:val="24"/>
          <w:szCs w:val="24"/>
          <w:lang w:eastAsia="ru-RU"/>
        </w:rPr>
      </w:pPr>
      <w:r>
        <w:rPr>
          <w:rFonts w:cs="Arial"/>
          <w:sz w:val="24"/>
          <w:szCs w:val="24"/>
          <w:lang w:eastAsia="ru-RU"/>
        </w:rPr>
        <w:t xml:space="preserve">Проблемы развития системы теплоснабжения </w:t>
      </w:r>
      <w:r w:rsidR="009741A8">
        <w:rPr>
          <w:rFonts w:cs="Arial"/>
          <w:sz w:val="24"/>
          <w:szCs w:val="24"/>
          <w:lang w:eastAsia="ru-RU"/>
        </w:rPr>
        <w:t>муниципального образования «Город Калуга»</w:t>
      </w:r>
      <w:r>
        <w:rPr>
          <w:rFonts w:cs="Arial"/>
          <w:sz w:val="24"/>
          <w:szCs w:val="24"/>
          <w:lang w:eastAsia="ru-RU"/>
        </w:rPr>
        <w:t>, определенные при выполнении предварительных расчетов перспективного состояния системы</w:t>
      </w:r>
      <w:r w:rsidRPr="004F7F5B">
        <w:rPr>
          <w:rFonts w:cs="Arial"/>
          <w:sz w:val="24"/>
          <w:szCs w:val="24"/>
          <w:lang w:eastAsia="ru-RU"/>
        </w:rPr>
        <w:t>;</w:t>
      </w:r>
    </w:p>
    <w:p w:rsidR="009741A8" w:rsidRPr="009741A8" w:rsidRDefault="00E324A0" w:rsidP="00A73A91">
      <w:pPr>
        <w:pStyle w:val="affd"/>
        <w:numPr>
          <w:ilvl w:val="0"/>
          <w:numId w:val="8"/>
        </w:numPr>
        <w:spacing w:line="360" w:lineRule="auto"/>
        <w:rPr>
          <w:rFonts w:cs="Arial"/>
          <w:sz w:val="24"/>
          <w:szCs w:val="24"/>
          <w:lang w:eastAsia="ru-RU"/>
        </w:rPr>
      </w:pPr>
      <w:r w:rsidRPr="002441E9">
        <w:rPr>
          <w:rFonts w:cs="Arial"/>
          <w:sz w:val="24"/>
          <w:szCs w:val="24"/>
          <w:lang w:eastAsia="ru-RU"/>
        </w:rPr>
        <w:t>Изменение зон действия существующих и проектируемых источников тепловой энергии</w:t>
      </w:r>
      <w:r w:rsidR="006F0402">
        <w:rPr>
          <w:rFonts w:cs="Arial"/>
          <w:sz w:val="24"/>
          <w:szCs w:val="24"/>
          <w:lang w:eastAsia="ru-RU"/>
        </w:rPr>
        <w:t xml:space="preserve"> (мощности) </w:t>
      </w:r>
      <w:r w:rsidRPr="002441E9">
        <w:rPr>
          <w:rFonts w:cs="Arial"/>
          <w:sz w:val="24"/>
          <w:szCs w:val="24"/>
          <w:lang w:eastAsia="ru-RU"/>
        </w:rPr>
        <w:t>с целью обеспечения спроса на тепловую мощность существующих и перспективных потребителей тепловой энергии</w:t>
      </w:r>
      <w:r w:rsidR="006F0402">
        <w:rPr>
          <w:rFonts w:cs="Arial"/>
          <w:sz w:val="24"/>
          <w:szCs w:val="24"/>
          <w:lang w:eastAsia="ru-RU"/>
        </w:rPr>
        <w:t xml:space="preserve"> с обеспечением требований ФЗ-190 «О теплоснабжении»</w:t>
      </w:r>
      <w:r w:rsidR="009741A8" w:rsidRPr="009741A8">
        <w:rPr>
          <w:rFonts w:cs="Arial"/>
          <w:sz w:val="24"/>
          <w:szCs w:val="24"/>
          <w:lang w:eastAsia="ru-RU"/>
        </w:rPr>
        <w:t>;</w:t>
      </w:r>
    </w:p>
    <w:p w:rsidR="00DF2B9D" w:rsidRPr="00DF2B9D" w:rsidRDefault="009741A8" w:rsidP="00A73A91">
      <w:pPr>
        <w:pStyle w:val="affd"/>
        <w:numPr>
          <w:ilvl w:val="0"/>
          <w:numId w:val="8"/>
        </w:numPr>
        <w:spacing w:line="360" w:lineRule="auto"/>
        <w:rPr>
          <w:rFonts w:cs="Arial"/>
          <w:sz w:val="24"/>
          <w:szCs w:val="24"/>
          <w:lang w:eastAsia="ru-RU"/>
        </w:rPr>
      </w:pPr>
      <w:r>
        <w:rPr>
          <w:rFonts w:cs="Arial"/>
          <w:sz w:val="24"/>
          <w:szCs w:val="24"/>
          <w:lang w:eastAsia="ru-RU"/>
        </w:rPr>
        <w:lastRenderedPageBreak/>
        <w:t>Предложения по развитию системы теплоснабжения муниципального образования «Город Калуга», утвержденные в Генеральном плане муниципального образования</w:t>
      </w:r>
      <w:r w:rsidR="00DF2B9D" w:rsidRPr="00DF2B9D">
        <w:rPr>
          <w:rFonts w:cs="Arial"/>
          <w:sz w:val="24"/>
          <w:szCs w:val="24"/>
          <w:lang w:eastAsia="ru-RU"/>
        </w:rPr>
        <w:t>;</w:t>
      </w:r>
    </w:p>
    <w:p w:rsidR="00E324A0" w:rsidRPr="002441E9" w:rsidRDefault="00DF2B9D" w:rsidP="00A73A91">
      <w:pPr>
        <w:pStyle w:val="affd"/>
        <w:numPr>
          <w:ilvl w:val="0"/>
          <w:numId w:val="8"/>
        </w:numPr>
        <w:spacing w:line="360" w:lineRule="auto"/>
        <w:rPr>
          <w:rFonts w:cs="Arial"/>
          <w:sz w:val="24"/>
          <w:szCs w:val="24"/>
          <w:lang w:eastAsia="ru-RU"/>
        </w:rPr>
      </w:pPr>
      <w:r>
        <w:rPr>
          <w:rFonts w:cs="Arial"/>
          <w:sz w:val="24"/>
          <w:szCs w:val="24"/>
          <w:lang w:eastAsia="ru-RU"/>
        </w:rPr>
        <w:t>Предложения по развитию системы теплоснабжения города Калуги, утвержденные в рамках проведенного 31.07.2013 г. совещания между МУП «</w:t>
      </w:r>
      <w:proofErr w:type="spellStart"/>
      <w:r>
        <w:rPr>
          <w:rFonts w:cs="Arial"/>
          <w:sz w:val="24"/>
          <w:szCs w:val="24"/>
          <w:lang w:eastAsia="ru-RU"/>
        </w:rPr>
        <w:t>Калугатеплосеть</w:t>
      </w:r>
      <w:proofErr w:type="spellEnd"/>
      <w:r>
        <w:rPr>
          <w:rFonts w:cs="Arial"/>
          <w:sz w:val="24"/>
          <w:szCs w:val="24"/>
          <w:lang w:eastAsia="ru-RU"/>
        </w:rPr>
        <w:t>» и разработчиком схемы теплоснабжения</w:t>
      </w:r>
      <w:r w:rsidR="00E324A0" w:rsidRPr="002441E9">
        <w:rPr>
          <w:rFonts w:cs="Arial"/>
          <w:sz w:val="24"/>
          <w:szCs w:val="24"/>
          <w:lang w:eastAsia="ru-RU"/>
        </w:rPr>
        <w:t xml:space="preserve">. </w:t>
      </w:r>
    </w:p>
    <w:p w:rsidR="00E324A0" w:rsidRDefault="00E324A0" w:rsidP="00E324A0">
      <w:pPr>
        <w:spacing w:line="360" w:lineRule="auto"/>
        <w:rPr>
          <w:rFonts w:cs="Arial"/>
          <w:sz w:val="24"/>
          <w:szCs w:val="24"/>
          <w:lang w:eastAsia="ru-RU"/>
        </w:rPr>
      </w:pPr>
      <w:r w:rsidRPr="00E324A0">
        <w:rPr>
          <w:rFonts w:cs="Arial"/>
          <w:sz w:val="24"/>
          <w:szCs w:val="24"/>
          <w:lang w:eastAsia="ru-RU"/>
        </w:rPr>
        <w:t xml:space="preserve">Каждый вариант должен обеспечивать покрытие всего перспективного </w:t>
      </w:r>
      <w:r w:rsidR="002441E9">
        <w:rPr>
          <w:rFonts w:cs="Arial"/>
          <w:sz w:val="24"/>
          <w:szCs w:val="24"/>
          <w:lang w:eastAsia="ru-RU"/>
        </w:rPr>
        <w:t>с</w:t>
      </w:r>
      <w:r w:rsidRPr="00E324A0">
        <w:rPr>
          <w:rFonts w:cs="Arial"/>
          <w:sz w:val="24"/>
          <w:szCs w:val="24"/>
          <w:lang w:eastAsia="ru-RU"/>
        </w:rPr>
        <w:t xml:space="preserve">проса на тепловую мощность, возникающего в </w:t>
      </w:r>
      <w:r w:rsidR="002441E9">
        <w:rPr>
          <w:rFonts w:cs="Arial"/>
          <w:sz w:val="24"/>
          <w:szCs w:val="24"/>
          <w:lang w:eastAsia="ru-RU"/>
        </w:rPr>
        <w:t>городе,</w:t>
      </w:r>
      <w:r w:rsidRPr="00E324A0">
        <w:rPr>
          <w:rFonts w:cs="Arial"/>
          <w:sz w:val="24"/>
          <w:szCs w:val="24"/>
          <w:lang w:eastAsia="ru-RU"/>
        </w:rPr>
        <w:t xml:space="preserve"> и критерием этого обеспечения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сценариев (вариантов) </w:t>
      </w:r>
      <w:proofErr w:type="gramStart"/>
      <w:r w:rsidRPr="00E324A0">
        <w:rPr>
          <w:rFonts w:cs="Arial"/>
          <w:sz w:val="24"/>
          <w:szCs w:val="24"/>
          <w:lang w:eastAsia="ru-RU"/>
        </w:rPr>
        <w:t>мастер-плана</w:t>
      </w:r>
      <w:proofErr w:type="gramEnd"/>
      <w:r w:rsidRPr="00E324A0">
        <w:rPr>
          <w:rFonts w:cs="Arial"/>
          <w:sz w:val="24"/>
          <w:szCs w:val="24"/>
          <w:lang w:eastAsia="ru-RU"/>
        </w:rPr>
        <w:t>.</w:t>
      </w:r>
    </w:p>
    <w:p w:rsidR="00E324A0" w:rsidRPr="00E324A0" w:rsidRDefault="00E324A0" w:rsidP="00E324A0">
      <w:pPr>
        <w:spacing w:line="360" w:lineRule="auto"/>
        <w:rPr>
          <w:rFonts w:cs="Arial"/>
          <w:sz w:val="24"/>
          <w:szCs w:val="24"/>
          <w:lang w:eastAsia="ru-RU"/>
        </w:rPr>
      </w:pPr>
      <w:r w:rsidRPr="00E324A0">
        <w:rPr>
          <w:rFonts w:cs="Arial"/>
          <w:sz w:val="24"/>
          <w:szCs w:val="24"/>
          <w:lang w:eastAsia="ru-RU"/>
        </w:rPr>
        <w:t>В соответствии с «Требованиями к схемам теплоснабжения, порядку их разработки и утверждения»  предложения к развитию системы теплоснабжения должны базироваться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w:t>
      </w:r>
    </w:p>
    <w:p w:rsidR="006F0402" w:rsidRDefault="00E324A0" w:rsidP="00E324A0">
      <w:pPr>
        <w:spacing w:line="360" w:lineRule="auto"/>
        <w:rPr>
          <w:rFonts w:cs="Arial"/>
          <w:sz w:val="24"/>
          <w:szCs w:val="24"/>
          <w:lang w:eastAsia="ru-RU"/>
        </w:rPr>
      </w:pPr>
      <w:r w:rsidRPr="00E324A0">
        <w:rPr>
          <w:rFonts w:cs="Arial"/>
          <w:sz w:val="24"/>
          <w:szCs w:val="24"/>
          <w:lang w:eastAsia="ru-RU"/>
        </w:rPr>
        <w:t xml:space="preserve">Варианты </w:t>
      </w:r>
      <w:proofErr w:type="gramStart"/>
      <w:r w:rsidRPr="00E324A0">
        <w:rPr>
          <w:rFonts w:cs="Arial"/>
          <w:sz w:val="24"/>
          <w:szCs w:val="24"/>
          <w:lang w:eastAsia="ru-RU"/>
        </w:rPr>
        <w:t>мастер-плана</w:t>
      </w:r>
      <w:proofErr w:type="gramEnd"/>
      <w:r w:rsidRPr="00E324A0">
        <w:rPr>
          <w:rFonts w:cs="Arial"/>
          <w:sz w:val="24"/>
          <w:szCs w:val="24"/>
          <w:lang w:eastAsia="ru-RU"/>
        </w:rPr>
        <w:t xml:space="preserve"> формируют базу для разработки проектных предложений по новому строительству и реконструкции тепловых сетей</w:t>
      </w:r>
      <w:r w:rsidR="00BB2FA9">
        <w:rPr>
          <w:rFonts w:cs="Arial"/>
          <w:sz w:val="24"/>
          <w:szCs w:val="24"/>
          <w:lang w:eastAsia="ru-RU"/>
        </w:rPr>
        <w:t xml:space="preserve"> </w:t>
      </w:r>
      <w:r w:rsidRPr="00E324A0">
        <w:rPr>
          <w:rFonts w:cs="Arial"/>
          <w:sz w:val="24"/>
          <w:szCs w:val="24"/>
          <w:lang w:eastAsia="ru-RU"/>
        </w:rPr>
        <w:t>для различных вариантов</w:t>
      </w:r>
      <w:r w:rsidR="002441E9">
        <w:rPr>
          <w:rFonts w:cs="Arial"/>
          <w:sz w:val="24"/>
          <w:szCs w:val="24"/>
          <w:lang w:eastAsia="ru-RU"/>
        </w:rPr>
        <w:t xml:space="preserve"> состава </w:t>
      </w:r>
      <w:proofErr w:type="spellStart"/>
      <w:r w:rsidR="002441E9">
        <w:rPr>
          <w:rFonts w:cs="Arial"/>
          <w:sz w:val="24"/>
          <w:szCs w:val="24"/>
          <w:lang w:eastAsia="ru-RU"/>
        </w:rPr>
        <w:t>энергоисточников</w:t>
      </w:r>
      <w:proofErr w:type="spellEnd"/>
      <w:r w:rsidRPr="00E324A0">
        <w:rPr>
          <w:rFonts w:cs="Arial"/>
          <w:sz w:val="24"/>
          <w:szCs w:val="24"/>
          <w:lang w:eastAsia="ru-RU"/>
        </w:rPr>
        <w:t xml:space="preserve">, обеспечивающих перспективные балансов спроса на тепловую мощность. После разработки проектных предложений для каждого из вариантов </w:t>
      </w:r>
      <w:proofErr w:type="gramStart"/>
      <w:r w:rsidRPr="00E324A0">
        <w:rPr>
          <w:rFonts w:cs="Arial"/>
          <w:sz w:val="24"/>
          <w:szCs w:val="24"/>
          <w:lang w:eastAsia="ru-RU"/>
        </w:rPr>
        <w:t>мастер-плана</w:t>
      </w:r>
      <w:proofErr w:type="gramEnd"/>
      <w:r w:rsidRPr="00E324A0">
        <w:rPr>
          <w:rFonts w:cs="Arial"/>
          <w:sz w:val="24"/>
          <w:szCs w:val="24"/>
          <w:lang w:eastAsia="ru-RU"/>
        </w:rPr>
        <w:t xml:space="preserve"> выполняется оценка финансовых потребностей, необходимых для их реализации и, затем,  оценка эффективности финансовых </w:t>
      </w:r>
      <w:r w:rsidR="002441E9">
        <w:rPr>
          <w:rFonts w:cs="Arial"/>
          <w:sz w:val="24"/>
          <w:szCs w:val="24"/>
          <w:lang w:eastAsia="ru-RU"/>
        </w:rPr>
        <w:t>затрат</w:t>
      </w:r>
      <w:r w:rsidRPr="00E324A0">
        <w:rPr>
          <w:rFonts w:cs="Arial"/>
          <w:sz w:val="24"/>
          <w:szCs w:val="24"/>
          <w:lang w:eastAsia="ru-RU"/>
        </w:rPr>
        <w:t>.</w:t>
      </w:r>
    </w:p>
    <w:p w:rsidR="009741A8" w:rsidRPr="00E324A0" w:rsidRDefault="009741A8" w:rsidP="00E324A0">
      <w:pPr>
        <w:spacing w:line="360" w:lineRule="auto"/>
        <w:rPr>
          <w:rFonts w:cs="Arial"/>
          <w:sz w:val="24"/>
          <w:szCs w:val="24"/>
          <w:lang w:eastAsia="ru-RU"/>
        </w:rPr>
      </w:pPr>
    </w:p>
    <w:p w:rsidR="00E324A0" w:rsidRDefault="00E324A0" w:rsidP="00E324A0">
      <w:pPr>
        <w:pStyle w:val="20"/>
      </w:pPr>
      <w:bookmarkStart w:id="20" w:name="_Toc368331442"/>
      <w:r>
        <w:t xml:space="preserve">Варианты, включенные </w:t>
      </w:r>
      <w:proofErr w:type="gramStart"/>
      <w:r>
        <w:t>в</w:t>
      </w:r>
      <w:proofErr w:type="gramEnd"/>
      <w:r>
        <w:t xml:space="preserve"> мастер-план</w:t>
      </w:r>
      <w:bookmarkEnd w:id="20"/>
    </w:p>
    <w:p w:rsidR="00D106A8" w:rsidRDefault="00D106A8" w:rsidP="00D106A8">
      <w:pPr>
        <w:rPr>
          <w:rFonts w:cs="Arial"/>
          <w:sz w:val="24"/>
          <w:szCs w:val="24"/>
          <w:lang w:eastAsia="ru-RU"/>
        </w:rPr>
      </w:pPr>
    </w:p>
    <w:p w:rsidR="006F0402" w:rsidRDefault="00A906BD" w:rsidP="00A906BD">
      <w:pPr>
        <w:spacing w:line="360" w:lineRule="auto"/>
        <w:rPr>
          <w:rFonts w:cs="Arial"/>
          <w:sz w:val="24"/>
          <w:szCs w:val="24"/>
          <w:lang w:eastAsia="ru-RU"/>
        </w:rPr>
      </w:pPr>
      <w:r>
        <w:rPr>
          <w:rFonts w:cs="Arial"/>
          <w:sz w:val="24"/>
          <w:szCs w:val="24"/>
          <w:lang w:eastAsia="ru-RU"/>
        </w:rPr>
        <w:t xml:space="preserve">Структура рассмотренных при разработке </w:t>
      </w:r>
      <w:proofErr w:type="gramStart"/>
      <w:r>
        <w:rPr>
          <w:rFonts w:cs="Arial"/>
          <w:sz w:val="24"/>
          <w:szCs w:val="24"/>
          <w:lang w:eastAsia="ru-RU"/>
        </w:rPr>
        <w:t>схемы теплоснабжения вариантов развития системы теплоснабжения</w:t>
      </w:r>
      <w:proofErr w:type="gramEnd"/>
      <w:r>
        <w:rPr>
          <w:rFonts w:cs="Arial"/>
          <w:sz w:val="24"/>
          <w:szCs w:val="24"/>
          <w:lang w:eastAsia="ru-RU"/>
        </w:rPr>
        <w:t xml:space="preserve"> </w:t>
      </w:r>
      <w:r w:rsidR="004F609F">
        <w:rPr>
          <w:rFonts w:cs="Arial"/>
          <w:sz w:val="24"/>
          <w:szCs w:val="24"/>
          <w:lang w:eastAsia="ru-RU"/>
        </w:rPr>
        <w:t>МО «Город Калуга»</w:t>
      </w:r>
      <w:r>
        <w:rPr>
          <w:rFonts w:cs="Arial"/>
          <w:sz w:val="24"/>
          <w:szCs w:val="24"/>
          <w:lang w:eastAsia="ru-RU"/>
        </w:rPr>
        <w:t xml:space="preserve"> включает в себя ряд предложени</w:t>
      </w:r>
      <w:r w:rsidR="009C4A5F">
        <w:rPr>
          <w:rFonts w:cs="Arial"/>
          <w:sz w:val="24"/>
          <w:szCs w:val="24"/>
          <w:lang w:eastAsia="ru-RU"/>
        </w:rPr>
        <w:t>й</w:t>
      </w:r>
      <w:r>
        <w:rPr>
          <w:rFonts w:cs="Arial"/>
          <w:sz w:val="24"/>
          <w:szCs w:val="24"/>
          <w:lang w:eastAsia="ru-RU"/>
        </w:rPr>
        <w:t xml:space="preserve">, общих для всех вариантов, ряд предложений в части </w:t>
      </w:r>
      <w:r w:rsidR="001747F8">
        <w:rPr>
          <w:rFonts w:cs="Arial"/>
          <w:sz w:val="24"/>
          <w:szCs w:val="24"/>
          <w:lang w:eastAsia="ru-RU"/>
        </w:rPr>
        <w:t xml:space="preserve">источников с </w:t>
      </w:r>
      <w:r w:rsidR="001747F8">
        <w:rPr>
          <w:rFonts w:cs="Arial"/>
          <w:sz w:val="24"/>
          <w:szCs w:val="24"/>
          <w:lang w:eastAsia="ru-RU"/>
        </w:rPr>
        <w:lastRenderedPageBreak/>
        <w:t>комбинированной выработкой электрической и тепловой э</w:t>
      </w:r>
      <w:r>
        <w:rPr>
          <w:rFonts w:cs="Arial"/>
          <w:sz w:val="24"/>
          <w:szCs w:val="24"/>
          <w:lang w:eastAsia="ru-RU"/>
        </w:rPr>
        <w:t>нергии, ряд предложений в части систем теплоснабжения от котельных.</w:t>
      </w:r>
    </w:p>
    <w:p w:rsidR="005C0DAE" w:rsidRDefault="009C4A5F" w:rsidP="00A906BD">
      <w:pPr>
        <w:spacing w:line="360" w:lineRule="auto"/>
        <w:rPr>
          <w:rFonts w:cs="Arial"/>
          <w:sz w:val="24"/>
          <w:szCs w:val="24"/>
          <w:lang w:eastAsia="ru-RU"/>
        </w:rPr>
      </w:pPr>
      <w:r>
        <w:rPr>
          <w:rFonts w:cs="Arial"/>
          <w:sz w:val="24"/>
          <w:szCs w:val="24"/>
          <w:lang w:eastAsia="ru-RU"/>
        </w:rPr>
        <w:t xml:space="preserve">Базовым условием формирования сценариев развития </w:t>
      </w:r>
      <w:proofErr w:type="spellStart"/>
      <w:r>
        <w:rPr>
          <w:rFonts w:cs="Arial"/>
          <w:sz w:val="24"/>
          <w:szCs w:val="24"/>
          <w:lang w:eastAsia="ru-RU"/>
        </w:rPr>
        <w:t>энергоисточников</w:t>
      </w:r>
      <w:proofErr w:type="spellEnd"/>
      <w:r>
        <w:rPr>
          <w:rFonts w:cs="Arial"/>
          <w:sz w:val="24"/>
          <w:szCs w:val="24"/>
          <w:lang w:eastAsia="ru-RU"/>
        </w:rPr>
        <w:t xml:space="preserve"> послужили сведения, приведенные в «Схеме и программе развития электроэнергетики …». В соответствии с указанным документом энергосистема Калужской области является </w:t>
      </w:r>
      <w:proofErr w:type="spellStart"/>
      <w:r>
        <w:rPr>
          <w:rFonts w:cs="Arial"/>
          <w:sz w:val="24"/>
          <w:szCs w:val="24"/>
          <w:lang w:eastAsia="ru-RU"/>
        </w:rPr>
        <w:t>энергодефицитной</w:t>
      </w:r>
      <w:proofErr w:type="spellEnd"/>
      <w:r>
        <w:rPr>
          <w:rFonts w:cs="Arial"/>
          <w:sz w:val="24"/>
          <w:szCs w:val="24"/>
          <w:lang w:eastAsia="ru-RU"/>
        </w:rPr>
        <w:t xml:space="preserve"> по собственной мощности -  доля выработки </w:t>
      </w:r>
      <w:proofErr w:type="spellStart"/>
      <w:r>
        <w:rPr>
          <w:rFonts w:cs="Arial"/>
          <w:sz w:val="24"/>
          <w:szCs w:val="24"/>
          <w:lang w:eastAsia="ru-RU"/>
        </w:rPr>
        <w:t>энергоисточников</w:t>
      </w:r>
      <w:proofErr w:type="spellEnd"/>
      <w:r>
        <w:rPr>
          <w:rFonts w:cs="Arial"/>
          <w:sz w:val="24"/>
          <w:szCs w:val="24"/>
          <w:lang w:eastAsia="ru-RU"/>
        </w:rPr>
        <w:t xml:space="preserve"> энергосистемы Калужской области в общем потреблении составляет не более 3-4%. При этом динамика и прогноз электропотребления являются положительными. Даже в соответствии с «низким» вариантом прогноза ожидается рост электропотребления в системе. «Схемой и программой развития электроэнергетики …» прогнозируется </w:t>
      </w:r>
      <w:r w:rsidRPr="009C4A5F">
        <w:rPr>
          <w:rFonts w:cs="Arial"/>
          <w:sz w:val="24"/>
          <w:szCs w:val="24"/>
          <w:lang w:eastAsia="ru-RU"/>
        </w:rPr>
        <w:t xml:space="preserve">рост потребления электрической энергии и увеличение собственного максимума мощности нагрузки. При этом потребность в электроэнергии, как ожидается, будет покрываться преимущественно за счет </w:t>
      </w:r>
      <w:proofErr w:type="spellStart"/>
      <w:r w:rsidRPr="009C4A5F">
        <w:rPr>
          <w:rFonts w:cs="Arial"/>
          <w:sz w:val="24"/>
          <w:szCs w:val="24"/>
          <w:lang w:eastAsia="ru-RU"/>
        </w:rPr>
        <w:t>перетоков</w:t>
      </w:r>
      <w:proofErr w:type="spellEnd"/>
      <w:r w:rsidRPr="009C4A5F">
        <w:rPr>
          <w:rFonts w:cs="Arial"/>
          <w:sz w:val="24"/>
          <w:szCs w:val="24"/>
          <w:lang w:eastAsia="ru-RU"/>
        </w:rPr>
        <w:t xml:space="preserve"> из соседних энергосистем.</w:t>
      </w:r>
      <w:r w:rsidR="005C0DAE">
        <w:rPr>
          <w:rFonts w:cs="Arial"/>
          <w:sz w:val="24"/>
          <w:szCs w:val="24"/>
          <w:lang w:eastAsia="ru-RU"/>
        </w:rPr>
        <w:t xml:space="preserve"> Рассматриваемый документ не предусматривает строительства новых </w:t>
      </w:r>
      <w:proofErr w:type="spellStart"/>
      <w:r w:rsidR="005C0DAE">
        <w:rPr>
          <w:rFonts w:cs="Arial"/>
          <w:sz w:val="24"/>
          <w:szCs w:val="24"/>
          <w:lang w:eastAsia="ru-RU"/>
        </w:rPr>
        <w:t>энергоисточников</w:t>
      </w:r>
      <w:proofErr w:type="spellEnd"/>
      <w:r w:rsidR="005C0DAE">
        <w:rPr>
          <w:rFonts w:cs="Arial"/>
          <w:sz w:val="24"/>
          <w:szCs w:val="24"/>
          <w:lang w:eastAsia="ru-RU"/>
        </w:rPr>
        <w:t xml:space="preserve"> с комбинированной выработкой электрической и тепловой энергии на территории МО «Город Калуга». Однако </w:t>
      </w:r>
      <w:proofErr w:type="gramStart"/>
      <w:r w:rsidR="005C0DAE">
        <w:rPr>
          <w:rFonts w:cs="Arial"/>
          <w:sz w:val="24"/>
          <w:szCs w:val="24"/>
          <w:lang w:eastAsia="ru-RU"/>
        </w:rPr>
        <w:t>в связи с отмеченными тенденциями к росту электропотребления для рассмотрения в рамках</w:t>
      </w:r>
      <w:proofErr w:type="gramEnd"/>
      <w:r w:rsidR="005C0DAE">
        <w:rPr>
          <w:rFonts w:cs="Arial"/>
          <w:sz w:val="24"/>
          <w:szCs w:val="24"/>
          <w:lang w:eastAsia="ru-RU"/>
        </w:rPr>
        <w:t xml:space="preserve"> разработки схемы теплоснабжения приняты три базовых сценария.</w:t>
      </w:r>
    </w:p>
    <w:p w:rsidR="00D64180" w:rsidRDefault="005C0DAE" w:rsidP="005C0DAE">
      <w:pPr>
        <w:spacing w:line="360" w:lineRule="auto"/>
        <w:rPr>
          <w:rFonts w:cs="Arial"/>
          <w:sz w:val="24"/>
          <w:szCs w:val="24"/>
          <w:lang w:eastAsia="ru-RU"/>
        </w:rPr>
      </w:pPr>
      <w:r>
        <w:rPr>
          <w:rFonts w:cs="Arial"/>
          <w:sz w:val="24"/>
          <w:szCs w:val="24"/>
          <w:lang w:eastAsia="ru-RU"/>
        </w:rPr>
        <w:t xml:space="preserve">Сценарий </w:t>
      </w:r>
      <w:r w:rsidR="00071099">
        <w:rPr>
          <w:rFonts w:cs="Arial"/>
          <w:sz w:val="24"/>
          <w:szCs w:val="24"/>
          <w:lang w:eastAsia="ru-RU"/>
        </w:rPr>
        <w:t xml:space="preserve">№1 </w:t>
      </w:r>
      <w:r>
        <w:rPr>
          <w:rFonts w:cs="Arial"/>
          <w:sz w:val="24"/>
          <w:szCs w:val="24"/>
          <w:lang w:eastAsia="ru-RU"/>
        </w:rPr>
        <w:t xml:space="preserve">«Консервативный» предусматривает </w:t>
      </w:r>
      <w:r w:rsidR="00D64180" w:rsidRPr="005C0DAE">
        <w:rPr>
          <w:rFonts w:cs="Arial"/>
          <w:sz w:val="24"/>
          <w:szCs w:val="24"/>
          <w:lang w:eastAsia="ru-RU"/>
        </w:rPr>
        <w:t xml:space="preserve">функционирование </w:t>
      </w:r>
      <w:proofErr w:type="spellStart"/>
      <w:r w:rsidR="00D64180" w:rsidRPr="005C0DAE">
        <w:rPr>
          <w:rFonts w:cs="Arial"/>
          <w:sz w:val="24"/>
          <w:szCs w:val="24"/>
          <w:lang w:eastAsia="ru-RU"/>
        </w:rPr>
        <w:t>энергоисточников</w:t>
      </w:r>
      <w:proofErr w:type="spellEnd"/>
      <w:r w:rsidR="00D64180" w:rsidRPr="005C0DAE">
        <w:rPr>
          <w:rFonts w:cs="Arial"/>
          <w:sz w:val="24"/>
          <w:szCs w:val="24"/>
          <w:lang w:eastAsia="ru-RU"/>
        </w:rPr>
        <w:t xml:space="preserve"> в существующих на базовый период разработки схем</w:t>
      </w:r>
      <w:r>
        <w:rPr>
          <w:rFonts w:cs="Arial"/>
          <w:sz w:val="24"/>
          <w:szCs w:val="24"/>
          <w:lang w:eastAsia="ru-RU"/>
        </w:rPr>
        <w:t xml:space="preserve">ы теплоснабжения зонах действия. При необходимости для обеспечения тепловой нагрузки вновь присоединяемых потребителей предусматривается увеличение установленной тепловой мощности путем установки дополнительных котлов. Основное оборудование при выработке ресурса </w:t>
      </w:r>
      <w:proofErr w:type="gramStart"/>
      <w:r>
        <w:rPr>
          <w:rFonts w:cs="Arial"/>
          <w:sz w:val="24"/>
          <w:szCs w:val="24"/>
          <w:lang w:eastAsia="ru-RU"/>
        </w:rPr>
        <w:t>заменяется на аналогичное</w:t>
      </w:r>
      <w:proofErr w:type="gramEnd"/>
      <w:r>
        <w:rPr>
          <w:rFonts w:cs="Arial"/>
          <w:sz w:val="24"/>
          <w:szCs w:val="24"/>
          <w:lang w:eastAsia="ru-RU"/>
        </w:rPr>
        <w:t xml:space="preserve"> оборудование.</w:t>
      </w:r>
    </w:p>
    <w:p w:rsidR="005C0DAE" w:rsidRDefault="005C0DAE" w:rsidP="005C0DAE">
      <w:pPr>
        <w:spacing w:line="360" w:lineRule="auto"/>
        <w:rPr>
          <w:rFonts w:cs="Arial"/>
          <w:sz w:val="24"/>
          <w:szCs w:val="24"/>
          <w:lang w:eastAsia="ru-RU"/>
        </w:rPr>
      </w:pPr>
      <w:r>
        <w:rPr>
          <w:rFonts w:cs="Arial"/>
          <w:sz w:val="24"/>
          <w:szCs w:val="24"/>
          <w:lang w:eastAsia="ru-RU"/>
        </w:rPr>
        <w:t xml:space="preserve">Сценарий </w:t>
      </w:r>
      <w:r w:rsidR="00071099">
        <w:rPr>
          <w:rFonts w:cs="Arial"/>
          <w:sz w:val="24"/>
          <w:szCs w:val="24"/>
          <w:lang w:eastAsia="ru-RU"/>
        </w:rPr>
        <w:t xml:space="preserve">№2 </w:t>
      </w:r>
      <w:r>
        <w:rPr>
          <w:rFonts w:cs="Arial"/>
          <w:sz w:val="24"/>
          <w:szCs w:val="24"/>
          <w:lang w:eastAsia="ru-RU"/>
        </w:rPr>
        <w:t>«</w:t>
      </w:r>
      <w:r w:rsidR="00071099">
        <w:rPr>
          <w:rFonts w:cs="Arial"/>
          <w:sz w:val="24"/>
          <w:szCs w:val="24"/>
          <w:lang w:eastAsia="ru-RU"/>
        </w:rPr>
        <w:t>Вариационный</w:t>
      </w:r>
      <w:r>
        <w:rPr>
          <w:rFonts w:cs="Arial"/>
          <w:sz w:val="24"/>
          <w:szCs w:val="24"/>
          <w:lang w:eastAsia="ru-RU"/>
        </w:rPr>
        <w:t xml:space="preserve">» предусматривает рассмотрение различных вариантов по изменению зон действия </w:t>
      </w:r>
      <w:proofErr w:type="spellStart"/>
      <w:r>
        <w:rPr>
          <w:rFonts w:cs="Arial"/>
          <w:sz w:val="24"/>
          <w:szCs w:val="24"/>
          <w:lang w:eastAsia="ru-RU"/>
        </w:rPr>
        <w:t>энергоисточников</w:t>
      </w:r>
      <w:proofErr w:type="spellEnd"/>
      <w:r>
        <w:rPr>
          <w:rFonts w:cs="Arial"/>
          <w:sz w:val="24"/>
          <w:szCs w:val="24"/>
          <w:lang w:eastAsia="ru-RU"/>
        </w:rPr>
        <w:t xml:space="preserve"> (ТЭЦ, котельных) при сохранении существующего профиля оборудования.</w:t>
      </w:r>
    </w:p>
    <w:p w:rsidR="005C0DAE" w:rsidRPr="00D66986" w:rsidRDefault="005C0DAE" w:rsidP="005C0DAE">
      <w:pPr>
        <w:spacing w:line="360" w:lineRule="auto"/>
        <w:rPr>
          <w:rFonts w:cs="Arial"/>
          <w:sz w:val="24"/>
          <w:szCs w:val="24"/>
          <w:lang w:eastAsia="ru-RU"/>
        </w:rPr>
      </w:pPr>
      <w:proofErr w:type="gramStart"/>
      <w:r>
        <w:rPr>
          <w:rFonts w:cs="Arial"/>
          <w:sz w:val="24"/>
          <w:szCs w:val="24"/>
          <w:lang w:eastAsia="ru-RU"/>
        </w:rPr>
        <w:t xml:space="preserve">Сценарий </w:t>
      </w:r>
      <w:r w:rsidR="00071099">
        <w:rPr>
          <w:rFonts w:cs="Arial"/>
          <w:sz w:val="24"/>
          <w:szCs w:val="24"/>
          <w:lang w:eastAsia="ru-RU"/>
        </w:rPr>
        <w:t>№3 «</w:t>
      </w:r>
      <w:proofErr w:type="spellStart"/>
      <w:r w:rsidR="00071099">
        <w:rPr>
          <w:rFonts w:cs="Arial"/>
          <w:sz w:val="24"/>
          <w:szCs w:val="24"/>
          <w:lang w:eastAsia="ru-RU"/>
        </w:rPr>
        <w:t>Когенерационный</w:t>
      </w:r>
      <w:proofErr w:type="spellEnd"/>
      <w:r w:rsidR="00071099">
        <w:rPr>
          <w:rFonts w:cs="Arial"/>
          <w:sz w:val="24"/>
          <w:szCs w:val="24"/>
          <w:lang w:eastAsia="ru-RU"/>
        </w:rPr>
        <w:t xml:space="preserve">» предусматривает интенсивное развитие </w:t>
      </w:r>
      <w:proofErr w:type="spellStart"/>
      <w:r w:rsidR="00071099">
        <w:rPr>
          <w:rFonts w:cs="Arial"/>
          <w:sz w:val="24"/>
          <w:szCs w:val="24"/>
          <w:lang w:eastAsia="ru-RU"/>
        </w:rPr>
        <w:t>энергоисточников</w:t>
      </w:r>
      <w:proofErr w:type="spellEnd"/>
      <w:r w:rsidR="00071099">
        <w:rPr>
          <w:rFonts w:cs="Arial"/>
          <w:sz w:val="24"/>
          <w:szCs w:val="24"/>
          <w:lang w:eastAsia="ru-RU"/>
        </w:rPr>
        <w:t xml:space="preserve"> с комбинированной выработкой электрической и тепловой энергии: </w:t>
      </w:r>
      <w:r w:rsidR="00D66986">
        <w:rPr>
          <w:rFonts w:cs="Arial"/>
          <w:sz w:val="24"/>
          <w:szCs w:val="24"/>
          <w:lang w:eastAsia="ru-RU"/>
        </w:rPr>
        <w:t xml:space="preserve">для микрорайонов новой застройки, необеспеченных тепловой мощностью от существующих </w:t>
      </w:r>
      <w:proofErr w:type="spellStart"/>
      <w:r w:rsidR="00D66986">
        <w:rPr>
          <w:rFonts w:cs="Arial"/>
          <w:sz w:val="24"/>
          <w:szCs w:val="24"/>
          <w:lang w:eastAsia="ru-RU"/>
        </w:rPr>
        <w:t>энергоисточников</w:t>
      </w:r>
      <w:proofErr w:type="spellEnd"/>
      <w:r w:rsidR="00D66986">
        <w:rPr>
          <w:rFonts w:cs="Arial"/>
          <w:sz w:val="24"/>
          <w:szCs w:val="24"/>
          <w:lang w:eastAsia="ru-RU"/>
        </w:rPr>
        <w:t xml:space="preserve"> – строительство </w:t>
      </w:r>
      <w:proofErr w:type="spellStart"/>
      <w:r w:rsidR="00D66986">
        <w:rPr>
          <w:rFonts w:cs="Arial"/>
          <w:sz w:val="24"/>
          <w:szCs w:val="24"/>
          <w:lang w:eastAsia="ru-RU"/>
        </w:rPr>
        <w:t>энергоисточников</w:t>
      </w:r>
      <w:proofErr w:type="spellEnd"/>
      <w:r w:rsidR="00D66986">
        <w:rPr>
          <w:rFonts w:cs="Arial"/>
          <w:sz w:val="24"/>
          <w:szCs w:val="24"/>
          <w:lang w:eastAsia="ru-RU"/>
        </w:rPr>
        <w:t xml:space="preserve"> с комбинированной выработкой (на базе ГТУ или ГПА)</w:t>
      </w:r>
      <w:r w:rsidR="00D66986" w:rsidRPr="00D66986">
        <w:rPr>
          <w:rFonts w:cs="Arial"/>
          <w:sz w:val="24"/>
          <w:szCs w:val="24"/>
          <w:lang w:eastAsia="ru-RU"/>
        </w:rPr>
        <w:t>;</w:t>
      </w:r>
      <w:r w:rsidR="00D66986">
        <w:rPr>
          <w:rFonts w:cs="Arial"/>
          <w:sz w:val="24"/>
          <w:szCs w:val="24"/>
          <w:lang w:eastAsia="ru-RU"/>
        </w:rPr>
        <w:t xml:space="preserve"> для существующих </w:t>
      </w:r>
      <w:r w:rsidR="00D66986">
        <w:rPr>
          <w:rFonts w:cs="Arial"/>
          <w:sz w:val="24"/>
          <w:szCs w:val="24"/>
          <w:lang w:eastAsia="ru-RU"/>
        </w:rPr>
        <w:lastRenderedPageBreak/>
        <w:t>теплоисточников (котельных) – установка ГПА для обеспечения собственных нужд в электроэнергии и возможного покрытия тепловой нагрузки горячего водоснабжения</w:t>
      </w:r>
      <w:r w:rsidR="00D66986" w:rsidRPr="00D66986">
        <w:rPr>
          <w:rFonts w:cs="Arial"/>
          <w:sz w:val="24"/>
          <w:szCs w:val="24"/>
          <w:lang w:eastAsia="ru-RU"/>
        </w:rPr>
        <w:t>;</w:t>
      </w:r>
      <w:proofErr w:type="gramEnd"/>
      <w:r w:rsidR="00D66986">
        <w:rPr>
          <w:rFonts w:cs="Arial"/>
          <w:sz w:val="24"/>
          <w:szCs w:val="24"/>
          <w:lang w:eastAsia="ru-RU"/>
        </w:rPr>
        <w:t xml:space="preserve"> для существующих </w:t>
      </w:r>
      <w:proofErr w:type="spellStart"/>
      <w:r w:rsidR="00D66986">
        <w:rPr>
          <w:rFonts w:cs="Arial"/>
          <w:sz w:val="24"/>
          <w:szCs w:val="24"/>
          <w:lang w:eastAsia="ru-RU"/>
        </w:rPr>
        <w:t>энергоисточников</w:t>
      </w:r>
      <w:proofErr w:type="spellEnd"/>
      <w:r w:rsidR="00D66986">
        <w:rPr>
          <w:rFonts w:cs="Arial"/>
          <w:sz w:val="24"/>
          <w:szCs w:val="24"/>
          <w:lang w:eastAsia="ru-RU"/>
        </w:rPr>
        <w:t xml:space="preserve"> (ТЭЦ) – максимально возможное экономически обоснованное увеличение установленной электрической мощности (при наличии соответствующей тепловой нагрузки).</w:t>
      </w:r>
    </w:p>
    <w:p w:rsidR="00EE6048" w:rsidRDefault="00D66986" w:rsidP="00D66986">
      <w:pPr>
        <w:spacing w:line="360" w:lineRule="auto"/>
        <w:rPr>
          <w:rFonts w:cs="Arial"/>
          <w:sz w:val="24"/>
          <w:szCs w:val="24"/>
          <w:lang w:eastAsia="ru-RU"/>
        </w:rPr>
      </w:pPr>
      <w:r>
        <w:rPr>
          <w:rFonts w:cs="Arial"/>
          <w:sz w:val="24"/>
          <w:szCs w:val="24"/>
          <w:lang w:eastAsia="ru-RU"/>
        </w:rPr>
        <w:t>Сценарии №2 и №3</w:t>
      </w:r>
      <w:r w:rsidR="00EE6048">
        <w:rPr>
          <w:rFonts w:cs="Arial"/>
          <w:sz w:val="24"/>
          <w:szCs w:val="24"/>
          <w:lang w:eastAsia="ru-RU"/>
        </w:rPr>
        <w:t xml:space="preserve"> предусматривали</w:t>
      </w:r>
      <w:r>
        <w:rPr>
          <w:rFonts w:cs="Arial"/>
          <w:sz w:val="24"/>
          <w:szCs w:val="24"/>
          <w:lang w:eastAsia="ru-RU"/>
        </w:rPr>
        <w:t xml:space="preserve"> п</w:t>
      </w:r>
      <w:r w:rsidR="00EE6048" w:rsidRPr="00EE6048">
        <w:rPr>
          <w:rFonts w:cs="Arial"/>
          <w:sz w:val="24"/>
          <w:szCs w:val="24"/>
          <w:lang w:eastAsia="ru-RU"/>
        </w:rPr>
        <w:t xml:space="preserve">ереключение потребителей </w:t>
      </w:r>
      <w:r>
        <w:rPr>
          <w:rFonts w:cs="Arial"/>
          <w:sz w:val="24"/>
          <w:szCs w:val="24"/>
          <w:lang w:eastAsia="ru-RU"/>
        </w:rPr>
        <w:t xml:space="preserve">части </w:t>
      </w:r>
      <w:r w:rsidR="00EE6048" w:rsidRPr="00EE6048">
        <w:rPr>
          <w:rFonts w:cs="Arial"/>
          <w:sz w:val="24"/>
          <w:szCs w:val="24"/>
          <w:lang w:eastAsia="ru-RU"/>
        </w:rPr>
        <w:t>котельных на обслуживание от ТЭЦ  – рассмотрены различные варианты переключения</w:t>
      </w:r>
      <w:r>
        <w:rPr>
          <w:rFonts w:cs="Arial"/>
          <w:sz w:val="24"/>
          <w:szCs w:val="24"/>
          <w:lang w:eastAsia="ru-RU"/>
        </w:rPr>
        <w:t>.</w:t>
      </w:r>
    </w:p>
    <w:p w:rsidR="008B00BE" w:rsidRDefault="008B00BE" w:rsidP="008B00BE">
      <w:pPr>
        <w:spacing w:line="360" w:lineRule="auto"/>
        <w:rPr>
          <w:rFonts w:cs="Arial"/>
          <w:sz w:val="24"/>
          <w:szCs w:val="24"/>
          <w:lang w:eastAsia="ru-RU"/>
        </w:rPr>
      </w:pPr>
      <w:r>
        <w:rPr>
          <w:rFonts w:cs="Arial"/>
          <w:sz w:val="24"/>
          <w:szCs w:val="24"/>
          <w:lang w:eastAsia="ru-RU"/>
        </w:rPr>
        <w:t xml:space="preserve">Сценарии развития системы теплоснабжения МО «Город Калуга» сформированы с учетом территориально-распределенного прогноза изменения тепловой нагрузки, приведенного в </w:t>
      </w:r>
      <w:r w:rsidR="00AE31A6">
        <w:rPr>
          <w:rFonts w:cs="Arial"/>
          <w:sz w:val="24"/>
          <w:szCs w:val="24"/>
          <w:lang w:eastAsia="ru-RU"/>
        </w:rPr>
        <w:t>Главе</w:t>
      </w:r>
      <w:r>
        <w:rPr>
          <w:rFonts w:cs="Arial"/>
          <w:sz w:val="24"/>
          <w:szCs w:val="24"/>
          <w:lang w:eastAsia="ru-RU"/>
        </w:rPr>
        <w:t xml:space="preserve"> 2 Обосновывающих материалов к схеме теплоснабжения.</w:t>
      </w:r>
    </w:p>
    <w:p w:rsidR="00523DC9" w:rsidRPr="00523DC9" w:rsidRDefault="00D66986" w:rsidP="00D66986">
      <w:pPr>
        <w:spacing w:line="360" w:lineRule="auto"/>
        <w:rPr>
          <w:rFonts w:cs="Arial"/>
          <w:sz w:val="24"/>
          <w:szCs w:val="24"/>
          <w:lang w:eastAsia="ru-RU"/>
        </w:rPr>
      </w:pPr>
      <w:r>
        <w:rPr>
          <w:rFonts w:cs="Arial"/>
          <w:sz w:val="24"/>
          <w:szCs w:val="24"/>
          <w:lang w:eastAsia="ru-RU"/>
        </w:rPr>
        <w:t>Все рассмотренные сценарии предусматривали у</w:t>
      </w:r>
      <w:r w:rsidR="00EE6048" w:rsidRPr="00EE6048">
        <w:rPr>
          <w:rFonts w:cs="Arial"/>
          <w:sz w:val="24"/>
          <w:szCs w:val="24"/>
          <w:lang w:eastAsia="ru-RU"/>
        </w:rPr>
        <w:t>чет требований Федерального закона №416-ФЗ «О водоснабжении и водоотведении» в части запрета эксплуатации с 01.01.2022 г. «открытых» систем горячего водоснабжения</w:t>
      </w:r>
      <w:r w:rsidR="00523DC9" w:rsidRPr="00523DC9">
        <w:rPr>
          <w:rFonts w:cs="Arial"/>
          <w:sz w:val="24"/>
          <w:szCs w:val="24"/>
          <w:lang w:eastAsia="ru-RU"/>
        </w:rPr>
        <w:t>;</w:t>
      </w:r>
    </w:p>
    <w:p w:rsidR="00852148" w:rsidRDefault="00D66986" w:rsidP="00A906BD">
      <w:pPr>
        <w:spacing w:line="360" w:lineRule="auto"/>
        <w:rPr>
          <w:rFonts w:cs="Arial"/>
          <w:sz w:val="24"/>
          <w:szCs w:val="24"/>
          <w:lang w:eastAsia="ru-RU"/>
        </w:rPr>
      </w:pPr>
      <w:r>
        <w:rPr>
          <w:rFonts w:cs="Arial"/>
          <w:sz w:val="24"/>
          <w:szCs w:val="24"/>
          <w:lang w:eastAsia="ru-RU"/>
        </w:rPr>
        <w:t xml:space="preserve">Для каждого из сценариев развития были рассмотрены два варианта развития системы в части потребителей. </w:t>
      </w:r>
      <w:proofErr w:type="gramStart"/>
      <w:r>
        <w:rPr>
          <w:rFonts w:cs="Arial"/>
          <w:sz w:val="24"/>
          <w:szCs w:val="24"/>
          <w:lang w:eastAsia="ru-RU"/>
        </w:rPr>
        <w:t>Первый вариант каждого из сценариев предусматривал сохранение существующей конфигурации присоединения потребителей к тепловой сети (за исключением потребителей, переводимых а «открытой» на «закрытую» схему присоединения систем ГВС.</w:t>
      </w:r>
      <w:proofErr w:type="gramEnd"/>
      <w:r>
        <w:rPr>
          <w:rFonts w:cs="Arial"/>
          <w:sz w:val="24"/>
          <w:szCs w:val="24"/>
          <w:lang w:eastAsia="ru-RU"/>
        </w:rPr>
        <w:t xml:space="preserve"> Вторым вариантом каждого из сценариев развития предусматривается установка современных автоматизированных индивидуальных тепловых пунктов (ИТП), обеспечивающих максимальную эффективность и экономичность потребления тепловой энергии абонентом (в том числе, за счет использования автоматики погодного регулирования). </w:t>
      </w:r>
    </w:p>
    <w:p w:rsidR="00AC3D01" w:rsidRDefault="00AC3D01" w:rsidP="00A906BD">
      <w:pPr>
        <w:spacing w:line="360" w:lineRule="auto"/>
        <w:rPr>
          <w:rFonts w:cs="Arial"/>
          <w:sz w:val="24"/>
          <w:szCs w:val="24"/>
          <w:lang w:eastAsia="ru-RU"/>
        </w:rPr>
      </w:pPr>
      <w:r>
        <w:rPr>
          <w:rFonts w:cs="Arial"/>
          <w:sz w:val="24"/>
          <w:szCs w:val="24"/>
          <w:lang w:eastAsia="ru-RU"/>
        </w:rPr>
        <w:t>При разработке сценариев развития системы теплоснабжения учитывались предложения Генерального плана в части развития системы теплоснабжения:</w:t>
      </w:r>
    </w:p>
    <w:p w:rsidR="00AC3D01" w:rsidRPr="00AC3D01" w:rsidRDefault="00AC3D01" w:rsidP="00A73A91">
      <w:pPr>
        <w:pStyle w:val="affd"/>
        <w:numPr>
          <w:ilvl w:val="0"/>
          <w:numId w:val="13"/>
        </w:numPr>
        <w:spacing w:line="360" w:lineRule="auto"/>
        <w:rPr>
          <w:rFonts w:cs="Arial"/>
          <w:sz w:val="24"/>
          <w:szCs w:val="24"/>
          <w:lang w:eastAsia="ru-RU"/>
        </w:rPr>
      </w:pPr>
      <w:r w:rsidRPr="00AC3D01">
        <w:rPr>
          <w:rFonts w:cs="Arial"/>
          <w:sz w:val="24"/>
          <w:szCs w:val="24"/>
          <w:lang w:eastAsia="ru-RU"/>
        </w:rPr>
        <w:t>сооружение котельных в новых районах строительства («</w:t>
      </w:r>
      <w:proofErr w:type="spellStart"/>
      <w:r w:rsidRPr="00AC3D01">
        <w:rPr>
          <w:rFonts w:cs="Arial"/>
          <w:sz w:val="24"/>
          <w:szCs w:val="24"/>
          <w:lang w:eastAsia="ru-RU"/>
        </w:rPr>
        <w:t>Ольговский</w:t>
      </w:r>
      <w:proofErr w:type="spellEnd"/>
      <w:r w:rsidRPr="00AC3D01">
        <w:rPr>
          <w:rFonts w:cs="Arial"/>
          <w:sz w:val="24"/>
          <w:szCs w:val="24"/>
          <w:lang w:eastAsia="ru-RU"/>
        </w:rPr>
        <w:t>», «Силикатный», «Северный», «Организатор»);</w:t>
      </w:r>
    </w:p>
    <w:p w:rsidR="00AC3D01" w:rsidRPr="00AC3D01" w:rsidRDefault="00AC3D01" w:rsidP="00A73A91">
      <w:pPr>
        <w:pStyle w:val="affd"/>
        <w:numPr>
          <w:ilvl w:val="0"/>
          <w:numId w:val="13"/>
        </w:numPr>
        <w:spacing w:line="360" w:lineRule="auto"/>
        <w:rPr>
          <w:rFonts w:cs="Arial"/>
          <w:sz w:val="24"/>
          <w:szCs w:val="24"/>
          <w:lang w:eastAsia="ru-RU"/>
        </w:rPr>
      </w:pPr>
      <w:r w:rsidRPr="00AC3D01">
        <w:rPr>
          <w:rFonts w:cs="Arial"/>
          <w:sz w:val="24"/>
          <w:szCs w:val="24"/>
          <w:lang w:eastAsia="ru-RU"/>
        </w:rPr>
        <w:t>реконструкция котельной №1 (1-й Академический проезд, 29) и строительство тепловых сетей для теплоснабжения района массового строительства «</w:t>
      </w:r>
      <w:proofErr w:type="spellStart"/>
      <w:r w:rsidRPr="00AC3D01">
        <w:rPr>
          <w:rFonts w:cs="Arial"/>
          <w:sz w:val="24"/>
          <w:szCs w:val="24"/>
          <w:lang w:eastAsia="ru-RU"/>
        </w:rPr>
        <w:t>Правгород</w:t>
      </w:r>
      <w:proofErr w:type="spellEnd"/>
      <w:r w:rsidRPr="00AC3D01">
        <w:rPr>
          <w:rFonts w:cs="Arial"/>
          <w:sz w:val="24"/>
          <w:szCs w:val="24"/>
          <w:lang w:eastAsia="ru-RU"/>
        </w:rPr>
        <w:t>» («</w:t>
      </w:r>
      <w:proofErr w:type="spellStart"/>
      <w:r w:rsidRPr="00AC3D01">
        <w:rPr>
          <w:rFonts w:cs="Arial"/>
          <w:sz w:val="24"/>
          <w:szCs w:val="24"/>
          <w:lang w:eastAsia="ru-RU"/>
        </w:rPr>
        <w:t>Квань</w:t>
      </w:r>
      <w:proofErr w:type="spellEnd"/>
      <w:r w:rsidRPr="00AC3D01">
        <w:rPr>
          <w:rFonts w:cs="Arial"/>
          <w:sz w:val="24"/>
          <w:szCs w:val="24"/>
          <w:lang w:eastAsia="ru-RU"/>
        </w:rPr>
        <w:t>»);</w:t>
      </w:r>
    </w:p>
    <w:p w:rsidR="00AC3D01" w:rsidRPr="00AC3D01" w:rsidRDefault="00AC3D01" w:rsidP="00A73A91">
      <w:pPr>
        <w:pStyle w:val="affd"/>
        <w:numPr>
          <w:ilvl w:val="0"/>
          <w:numId w:val="13"/>
        </w:numPr>
        <w:spacing w:line="360" w:lineRule="auto"/>
        <w:rPr>
          <w:rFonts w:cs="Arial"/>
          <w:sz w:val="24"/>
          <w:szCs w:val="24"/>
          <w:lang w:eastAsia="ru-RU"/>
        </w:rPr>
      </w:pPr>
      <w:r w:rsidRPr="00AC3D01">
        <w:rPr>
          <w:rFonts w:cs="Arial"/>
          <w:sz w:val="24"/>
          <w:szCs w:val="24"/>
          <w:lang w:eastAsia="ru-RU"/>
        </w:rPr>
        <w:t xml:space="preserve">сооружение котельной для теплоснабжения района массового </w:t>
      </w:r>
      <w:r w:rsidRPr="00AC3D01">
        <w:rPr>
          <w:rFonts w:cs="Arial"/>
          <w:sz w:val="24"/>
          <w:szCs w:val="24"/>
          <w:lang w:eastAsia="ru-RU"/>
        </w:rPr>
        <w:lastRenderedPageBreak/>
        <w:t>строительства «Правобережный» («</w:t>
      </w:r>
      <w:proofErr w:type="spellStart"/>
      <w:r w:rsidRPr="00AC3D01">
        <w:rPr>
          <w:rFonts w:cs="Arial"/>
          <w:sz w:val="24"/>
          <w:szCs w:val="24"/>
          <w:lang w:eastAsia="ru-RU"/>
        </w:rPr>
        <w:t>Секиотово</w:t>
      </w:r>
      <w:proofErr w:type="spellEnd"/>
      <w:r w:rsidRPr="00AC3D01">
        <w:rPr>
          <w:rFonts w:cs="Arial"/>
          <w:sz w:val="24"/>
          <w:szCs w:val="24"/>
          <w:lang w:eastAsia="ru-RU"/>
        </w:rPr>
        <w:t>»).</w:t>
      </w:r>
    </w:p>
    <w:p w:rsidR="00072B5E" w:rsidRDefault="00072B5E" w:rsidP="00072B5E">
      <w:pPr>
        <w:spacing w:line="360" w:lineRule="auto"/>
        <w:rPr>
          <w:rFonts w:cs="Arial"/>
          <w:sz w:val="24"/>
          <w:szCs w:val="24"/>
          <w:lang w:eastAsia="ru-RU"/>
        </w:rPr>
      </w:pPr>
      <w:r>
        <w:rPr>
          <w:rFonts w:cs="Arial"/>
          <w:sz w:val="24"/>
          <w:szCs w:val="24"/>
          <w:lang w:eastAsia="ru-RU"/>
        </w:rPr>
        <w:t xml:space="preserve">В ходе разработки схемы теплоснабжения МО «Город Калуга» на основе был проведен ряд рабочих совещаний с участием администрации города и теплоснабжающих организаций. </w:t>
      </w:r>
      <w:proofErr w:type="gramStart"/>
      <w:r>
        <w:rPr>
          <w:rFonts w:cs="Arial"/>
          <w:sz w:val="24"/>
          <w:szCs w:val="24"/>
          <w:lang w:eastAsia="ru-RU"/>
        </w:rPr>
        <w:t>По</w:t>
      </w:r>
      <w:proofErr w:type="gramEnd"/>
      <w:r>
        <w:rPr>
          <w:rFonts w:cs="Arial"/>
          <w:sz w:val="24"/>
          <w:szCs w:val="24"/>
          <w:lang w:eastAsia="ru-RU"/>
        </w:rPr>
        <w:t xml:space="preserve"> </w:t>
      </w:r>
      <w:proofErr w:type="gramStart"/>
      <w:r>
        <w:rPr>
          <w:rFonts w:cs="Arial"/>
          <w:sz w:val="24"/>
          <w:szCs w:val="24"/>
          <w:lang w:eastAsia="ru-RU"/>
        </w:rPr>
        <w:t>результата</w:t>
      </w:r>
      <w:proofErr w:type="gramEnd"/>
      <w:r>
        <w:rPr>
          <w:rFonts w:cs="Arial"/>
          <w:sz w:val="24"/>
          <w:szCs w:val="24"/>
          <w:lang w:eastAsia="ru-RU"/>
        </w:rPr>
        <w:t xml:space="preserve"> данных совещаний были сформированы соответствующие протоколы с указанием предложений по развитию систем теплоснабжения города. </w:t>
      </w:r>
    </w:p>
    <w:p w:rsidR="00072B5E" w:rsidRDefault="00072B5E" w:rsidP="00072B5E">
      <w:pPr>
        <w:spacing w:line="360" w:lineRule="auto"/>
        <w:rPr>
          <w:rFonts w:cs="Arial"/>
          <w:sz w:val="24"/>
          <w:szCs w:val="24"/>
          <w:lang w:eastAsia="ru-RU"/>
        </w:rPr>
      </w:pPr>
      <w:r>
        <w:rPr>
          <w:rFonts w:cs="Arial"/>
          <w:sz w:val="24"/>
          <w:szCs w:val="24"/>
          <w:lang w:eastAsia="ru-RU"/>
        </w:rPr>
        <w:t>Таким образом, при формировании сценариев учтены предложения по развитию системы теплоснабжения, утвержденные в ходе совместного совещания по развитию системы теплоснабжения, состоявшегося 31.07.2013 г. в МУП «</w:t>
      </w:r>
      <w:proofErr w:type="spellStart"/>
      <w:r>
        <w:rPr>
          <w:rFonts w:cs="Arial"/>
          <w:sz w:val="24"/>
          <w:szCs w:val="24"/>
          <w:lang w:eastAsia="ru-RU"/>
        </w:rPr>
        <w:t>Калугатеплосеть</w:t>
      </w:r>
      <w:proofErr w:type="spellEnd"/>
      <w:r>
        <w:rPr>
          <w:rFonts w:cs="Arial"/>
          <w:sz w:val="24"/>
          <w:szCs w:val="24"/>
          <w:lang w:eastAsia="ru-RU"/>
        </w:rPr>
        <w:t>». Сканированная копия протокола совещания приведена на рисунках 2.1. – 2.3.</w:t>
      </w:r>
    </w:p>
    <w:p w:rsidR="00072B5E" w:rsidRDefault="00072B5E" w:rsidP="00072B5E">
      <w:pPr>
        <w:spacing w:line="360" w:lineRule="auto"/>
        <w:rPr>
          <w:rFonts w:cs="Arial"/>
          <w:sz w:val="24"/>
          <w:szCs w:val="24"/>
          <w:lang w:eastAsia="ru-RU"/>
        </w:rPr>
      </w:pPr>
      <w:r>
        <w:rPr>
          <w:rFonts w:cs="Arial"/>
          <w:sz w:val="24"/>
          <w:szCs w:val="24"/>
          <w:lang w:eastAsia="ru-RU"/>
        </w:rPr>
        <w:t xml:space="preserve">Также учтены предложения теплоснабжающих организаций, полученные в результате обсуждения предварительной версии </w:t>
      </w:r>
      <w:proofErr w:type="gramStart"/>
      <w:r>
        <w:rPr>
          <w:rFonts w:cs="Arial"/>
          <w:sz w:val="24"/>
          <w:szCs w:val="24"/>
          <w:lang w:eastAsia="ru-RU"/>
        </w:rPr>
        <w:t>мастер-плана</w:t>
      </w:r>
      <w:proofErr w:type="gramEnd"/>
      <w:r>
        <w:rPr>
          <w:rFonts w:cs="Arial"/>
          <w:sz w:val="24"/>
          <w:szCs w:val="24"/>
          <w:lang w:eastAsia="ru-RU"/>
        </w:rPr>
        <w:t xml:space="preserve">, состоявшегося в рамках проведения </w:t>
      </w:r>
      <w:r w:rsidR="00A043AE">
        <w:rPr>
          <w:rFonts w:cs="Arial"/>
          <w:sz w:val="24"/>
          <w:szCs w:val="24"/>
          <w:lang w:eastAsia="ru-RU"/>
        </w:rPr>
        <w:t>совещания в Городской управе города Калуги (рисунки 2.4. – 2.5.).</w:t>
      </w:r>
    </w:p>
    <w:p w:rsidR="00A043AE" w:rsidRDefault="00A043AE" w:rsidP="00072B5E">
      <w:pPr>
        <w:spacing w:line="360" w:lineRule="auto"/>
        <w:rPr>
          <w:rFonts w:cs="Arial"/>
          <w:sz w:val="24"/>
          <w:szCs w:val="24"/>
          <w:lang w:eastAsia="ru-RU"/>
        </w:rPr>
      </w:pPr>
      <w:r>
        <w:rPr>
          <w:rFonts w:cs="Arial"/>
          <w:sz w:val="24"/>
          <w:szCs w:val="24"/>
          <w:lang w:eastAsia="ru-RU"/>
        </w:rPr>
        <w:t xml:space="preserve">Также при формировании </w:t>
      </w:r>
      <w:proofErr w:type="gramStart"/>
      <w:r>
        <w:rPr>
          <w:rFonts w:cs="Arial"/>
          <w:sz w:val="24"/>
          <w:szCs w:val="24"/>
          <w:lang w:eastAsia="ru-RU"/>
        </w:rPr>
        <w:t>вариантов развития систем теплоснабжения города</w:t>
      </w:r>
      <w:proofErr w:type="gramEnd"/>
      <w:r>
        <w:rPr>
          <w:rFonts w:cs="Arial"/>
          <w:sz w:val="24"/>
          <w:szCs w:val="24"/>
          <w:lang w:eastAsia="ru-RU"/>
        </w:rPr>
        <w:t xml:space="preserve"> рассмотрены и учтены предложения, содержащиеся в письме генерального директора ОАО «Калужский завод телеграфной аппаратуры» на имя начальника Управления жилищно-коммунального хозяйства города Калуги (рисунки 2.6. – 2.7.).</w:t>
      </w:r>
    </w:p>
    <w:p w:rsidR="00A043AE" w:rsidRDefault="00A043AE" w:rsidP="00072B5E">
      <w:pPr>
        <w:spacing w:line="360" w:lineRule="auto"/>
        <w:rPr>
          <w:rFonts w:cs="Arial"/>
          <w:sz w:val="24"/>
          <w:szCs w:val="24"/>
          <w:lang w:eastAsia="ru-RU"/>
        </w:rPr>
      </w:pPr>
    </w:p>
    <w:p w:rsidR="00072B5E" w:rsidRDefault="00072B5E" w:rsidP="00A906BD">
      <w:pPr>
        <w:spacing w:line="360" w:lineRule="auto"/>
        <w:rPr>
          <w:rFonts w:cs="Arial"/>
          <w:sz w:val="24"/>
          <w:szCs w:val="24"/>
          <w:lang w:eastAsia="ru-RU"/>
        </w:rPr>
      </w:pPr>
    </w:p>
    <w:p w:rsidR="00072B5E" w:rsidRDefault="00072B5E" w:rsidP="00A906BD">
      <w:pPr>
        <w:spacing w:line="360" w:lineRule="auto"/>
        <w:rPr>
          <w:rFonts w:cs="Arial"/>
          <w:sz w:val="24"/>
          <w:szCs w:val="24"/>
          <w:lang w:eastAsia="ru-RU"/>
        </w:rPr>
      </w:pPr>
    </w:p>
    <w:p w:rsidR="00AC3D01" w:rsidRDefault="00AC3D01" w:rsidP="00AC3D01">
      <w:pPr>
        <w:pStyle w:val="afff4"/>
        <w:ind w:firstLine="0"/>
      </w:pPr>
      <w:r>
        <w:rPr>
          <w:noProof/>
        </w:rPr>
        <w:lastRenderedPageBreak/>
        <w:drawing>
          <wp:inline distT="0" distB="0" distL="0" distR="0">
            <wp:extent cx="5760085" cy="7680113"/>
            <wp:effectExtent l="0" t="0" r="0" b="0"/>
            <wp:docPr id="5" name="Рисунок 5" descr="F:\Калуга\Документы\Протоколы\20130924_115421_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Калуга\Документы\Протоколы\20130924_115421_resized.jpg"/>
                    <pic:cNvPicPr>
                      <a:picLocks noChangeAspect="1" noChangeArrowheads="1"/>
                    </pic:cNvPicPr>
                  </pic:nvPicPr>
                  <pic:blipFill>
                    <a:blip r:embed="rId15" cstate="print">
                      <a:extLst>
                        <a:ext uri="{BEBA8EAE-BF5A-486C-A8C5-ECC9F3942E4B}">
                          <a14:imgProps xmlns:a14="http://schemas.microsoft.com/office/drawing/2010/main">
                            <a14:imgLayer r:embed="rId1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5760085" cy="7680113"/>
                    </a:xfrm>
                    <a:prstGeom prst="rect">
                      <a:avLst/>
                    </a:prstGeom>
                    <a:noFill/>
                    <a:ln>
                      <a:noFill/>
                    </a:ln>
                  </pic:spPr>
                </pic:pic>
              </a:graphicData>
            </a:graphic>
          </wp:inline>
        </w:drawing>
      </w:r>
    </w:p>
    <w:p w:rsidR="00AC3D01" w:rsidRDefault="00AC3D01" w:rsidP="00AC3D01">
      <w:pPr>
        <w:pStyle w:val="afff4"/>
        <w:ind w:firstLine="0"/>
      </w:pPr>
      <w:bookmarkStart w:id="21" w:name="_Toc374400375"/>
      <w:r w:rsidRPr="00CA22D6">
        <w:t xml:space="preserve">Рисунок </w:t>
      </w:r>
      <w:r w:rsidR="008D6F4E">
        <w:fldChar w:fldCharType="begin"/>
      </w:r>
      <w:r>
        <w:instrText xml:space="preserve"> STYLEREF 1 \s </w:instrText>
      </w:r>
      <w:r w:rsidR="008D6F4E">
        <w:fldChar w:fldCharType="separate"/>
      </w:r>
      <w:r>
        <w:rPr>
          <w:noProof/>
        </w:rPr>
        <w:t>2</w:t>
      </w:r>
      <w:r w:rsidR="008D6F4E">
        <w:rPr>
          <w:noProof/>
        </w:rPr>
        <w:fldChar w:fldCharType="end"/>
      </w:r>
      <w:r w:rsidRPr="00CA22D6">
        <w:t>.</w:t>
      </w:r>
      <w:r w:rsidR="008D6F4E">
        <w:fldChar w:fldCharType="begin"/>
      </w:r>
      <w:r>
        <w:instrText xml:space="preserve"> SEQ Рисунок \* ARABIC \s 1 </w:instrText>
      </w:r>
      <w:r w:rsidR="008D6F4E">
        <w:fldChar w:fldCharType="separate"/>
      </w:r>
      <w:r>
        <w:rPr>
          <w:noProof/>
        </w:rPr>
        <w:t>1</w:t>
      </w:r>
      <w:r w:rsidR="008D6F4E">
        <w:rPr>
          <w:noProof/>
        </w:rPr>
        <w:fldChar w:fldCharType="end"/>
      </w:r>
      <w:r>
        <w:t>. Протокол совещания в МУП «</w:t>
      </w:r>
      <w:proofErr w:type="spellStart"/>
      <w:r>
        <w:t>Калугатеплосеть</w:t>
      </w:r>
      <w:proofErr w:type="spellEnd"/>
      <w:r>
        <w:t>» от 31.07.2013 г. (часть 1)</w:t>
      </w:r>
      <w:bookmarkEnd w:id="21"/>
    </w:p>
    <w:p w:rsidR="00AC3D01" w:rsidRDefault="00AC3D01" w:rsidP="00AC3D01">
      <w:pPr>
        <w:pStyle w:val="afff4"/>
        <w:ind w:firstLine="0"/>
      </w:pPr>
    </w:p>
    <w:p w:rsidR="00AC3D01" w:rsidRPr="00CA22D6" w:rsidRDefault="00AC3D01" w:rsidP="00AC3D01">
      <w:pPr>
        <w:pStyle w:val="afff4"/>
        <w:ind w:firstLine="0"/>
      </w:pPr>
      <w:r>
        <w:rPr>
          <w:noProof/>
        </w:rPr>
        <w:lastRenderedPageBreak/>
        <w:drawing>
          <wp:inline distT="0" distB="0" distL="0" distR="0">
            <wp:extent cx="5760085" cy="7680113"/>
            <wp:effectExtent l="0" t="0" r="0" b="0"/>
            <wp:docPr id="8" name="Рисунок 8" descr="F:\Калуга\Документы\Протоколы\20130924_115432_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Калуга\Документы\Протоколы\20130924_115432_resized.jpg"/>
                    <pic:cNvPicPr>
                      <a:picLocks noChangeAspect="1" noChangeArrowheads="1"/>
                    </pic:cNvPicPr>
                  </pic:nvPicPr>
                  <pic:blipFill>
                    <a:blip r:embed="rId17" cstate="print">
                      <a:extLst>
                        <a:ext uri="{BEBA8EAE-BF5A-486C-A8C5-ECC9F3942E4B}">
                          <a14:imgProps xmlns:a14="http://schemas.microsoft.com/office/drawing/2010/main">
                            <a14:imgLayer r:embed="rId1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5760085" cy="7680113"/>
                    </a:xfrm>
                    <a:prstGeom prst="rect">
                      <a:avLst/>
                    </a:prstGeom>
                    <a:noFill/>
                    <a:ln>
                      <a:noFill/>
                    </a:ln>
                  </pic:spPr>
                </pic:pic>
              </a:graphicData>
            </a:graphic>
          </wp:inline>
        </w:drawing>
      </w:r>
    </w:p>
    <w:p w:rsidR="00AC3D01" w:rsidRDefault="00AC3D01" w:rsidP="00AC3D01">
      <w:pPr>
        <w:pStyle w:val="afff4"/>
        <w:ind w:firstLine="0"/>
      </w:pPr>
      <w:bookmarkStart w:id="22" w:name="_Toc374400376"/>
      <w:r w:rsidRPr="00CA22D6">
        <w:t xml:space="preserve">Рисунок </w:t>
      </w:r>
      <w:r w:rsidR="008D6F4E">
        <w:fldChar w:fldCharType="begin"/>
      </w:r>
      <w:r>
        <w:instrText xml:space="preserve"> STYLEREF 1 \s </w:instrText>
      </w:r>
      <w:r w:rsidR="008D6F4E">
        <w:fldChar w:fldCharType="separate"/>
      </w:r>
      <w:r>
        <w:rPr>
          <w:noProof/>
        </w:rPr>
        <w:t>2</w:t>
      </w:r>
      <w:r w:rsidR="008D6F4E">
        <w:rPr>
          <w:noProof/>
        </w:rPr>
        <w:fldChar w:fldCharType="end"/>
      </w:r>
      <w:r w:rsidRPr="00CA22D6">
        <w:t>.</w:t>
      </w:r>
      <w:r w:rsidR="008D6F4E">
        <w:fldChar w:fldCharType="begin"/>
      </w:r>
      <w:r>
        <w:instrText xml:space="preserve"> SEQ Рисунок \* ARABIC \s 1 </w:instrText>
      </w:r>
      <w:r w:rsidR="008D6F4E">
        <w:fldChar w:fldCharType="separate"/>
      </w:r>
      <w:r>
        <w:rPr>
          <w:noProof/>
        </w:rPr>
        <w:t>2</w:t>
      </w:r>
      <w:r w:rsidR="008D6F4E">
        <w:rPr>
          <w:noProof/>
        </w:rPr>
        <w:fldChar w:fldCharType="end"/>
      </w:r>
      <w:r>
        <w:t>. Протокол совещания в МУП «</w:t>
      </w:r>
      <w:proofErr w:type="spellStart"/>
      <w:r>
        <w:t>Калугатеплосеть</w:t>
      </w:r>
      <w:proofErr w:type="spellEnd"/>
      <w:r>
        <w:t>» от 31.07.2013 г. (часть 2)</w:t>
      </w:r>
      <w:bookmarkEnd w:id="22"/>
    </w:p>
    <w:p w:rsidR="00AC3D01" w:rsidRDefault="00AC3D01" w:rsidP="00AC3D01">
      <w:pPr>
        <w:pStyle w:val="afff4"/>
        <w:ind w:firstLine="0"/>
      </w:pPr>
    </w:p>
    <w:p w:rsidR="00AC3D01" w:rsidRPr="00CA22D6" w:rsidRDefault="00AC3D01" w:rsidP="00AC3D01">
      <w:pPr>
        <w:pStyle w:val="afff4"/>
        <w:ind w:firstLine="0"/>
      </w:pPr>
      <w:r>
        <w:rPr>
          <w:noProof/>
        </w:rPr>
        <w:lastRenderedPageBreak/>
        <w:drawing>
          <wp:inline distT="0" distB="0" distL="0" distR="0">
            <wp:extent cx="5757863" cy="7353300"/>
            <wp:effectExtent l="0" t="0" r="0" b="0"/>
            <wp:docPr id="19" name="Рисунок 19" descr="F:\Калуга\Документы\Протоколы\20130924_115443_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Калуга\Документы\Протоколы\20130924_115443_resized.jpg"/>
                    <pic:cNvPicPr>
                      <a:picLocks noChangeAspect="1" noChangeArrowheads="1"/>
                    </pic:cNvPicPr>
                  </pic:nvPicPr>
                  <pic:blipFill rotWithShape="1">
                    <a:blip r:embed="rId19" cstate="print">
                      <a:extLst>
                        <a:ext uri="{BEBA8EAE-BF5A-486C-A8C5-ECC9F3942E4B}">
                          <a14:imgProps xmlns:a14="http://schemas.microsoft.com/office/drawing/2010/main">
                            <a14:imgLayer r:embed="rId20">
                              <a14:imgEffect>
                                <a14:artisticPhotocopy/>
                              </a14:imgEffect>
                            </a14:imgLayer>
                          </a14:imgProps>
                        </a:ext>
                        <a:ext uri="{28A0092B-C50C-407E-A947-70E740481C1C}">
                          <a14:useLocalDpi xmlns:a14="http://schemas.microsoft.com/office/drawing/2010/main" val="0"/>
                        </a:ext>
                      </a:extLst>
                    </a:blip>
                    <a:srcRect t="4218"/>
                    <a:stretch/>
                  </pic:blipFill>
                  <pic:spPr bwMode="auto">
                    <a:xfrm>
                      <a:off x="0" y="0"/>
                      <a:ext cx="5760085" cy="7356138"/>
                    </a:xfrm>
                    <a:prstGeom prst="rect">
                      <a:avLst/>
                    </a:prstGeom>
                    <a:noFill/>
                    <a:ln>
                      <a:noFill/>
                    </a:ln>
                    <a:extLst>
                      <a:ext uri="{53640926-AAD7-44D8-BBD7-CCE9431645EC}">
                        <a14:shadowObscured xmlns:a14="http://schemas.microsoft.com/office/drawing/2010/main"/>
                      </a:ext>
                    </a:extLst>
                  </pic:spPr>
                </pic:pic>
              </a:graphicData>
            </a:graphic>
          </wp:inline>
        </w:drawing>
      </w:r>
    </w:p>
    <w:p w:rsidR="00AC3D01" w:rsidRPr="00CA22D6" w:rsidRDefault="00AC3D01" w:rsidP="00AC3D01">
      <w:pPr>
        <w:pStyle w:val="afff4"/>
        <w:ind w:firstLine="0"/>
      </w:pPr>
      <w:bookmarkStart w:id="23" w:name="_Toc374400377"/>
      <w:r w:rsidRPr="00CA22D6">
        <w:t xml:space="preserve">Рисунок </w:t>
      </w:r>
      <w:r w:rsidR="008D6F4E">
        <w:fldChar w:fldCharType="begin"/>
      </w:r>
      <w:r>
        <w:instrText xml:space="preserve"> STYLEREF 1 \s </w:instrText>
      </w:r>
      <w:r w:rsidR="008D6F4E">
        <w:fldChar w:fldCharType="separate"/>
      </w:r>
      <w:r>
        <w:rPr>
          <w:noProof/>
        </w:rPr>
        <w:t>2</w:t>
      </w:r>
      <w:r w:rsidR="008D6F4E">
        <w:rPr>
          <w:noProof/>
        </w:rPr>
        <w:fldChar w:fldCharType="end"/>
      </w:r>
      <w:r w:rsidRPr="00CA22D6">
        <w:t>.</w:t>
      </w:r>
      <w:r w:rsidR="008D6F4E">
        <w:fldChar w:fldCharType="begin"/>
      </w:r>
      <w:r>
        <w:instrText xml:space="preserve"> SEQ Рисунок \* ARABIC \s 1 </w:instrText>
      </w:r>
      <w:r w:rsidR="008D6F4E">
        <w:fldChar w:fldCharType="separate"/>
      </w:r>
      <w:r>
        <w:rPr>
          <w:noProof/>
        </w:rPr>
        <w:t>3</w:t>
      </w:r>
      <w:r w:rsidR="008D6F4E">
        <w:rPr>
          <w:noProof/>
        </w:rPr>
        <w:fldChar w:fldCharType="end"/>
      </w:r>
      <w:r>
        <w:t>. Протокол совещания в МУП «</w:t>
      </w:r>
      <w:proofErr w:type="spellStart"/>
      <w:r>
        <w:t>Калугатеплосеть</w:t>
      </w:r>
      <w:proofErr w:type="spellEnd"/>
      <w:r>
        <w:t>» от 31.07.2013 г. (часть 3)</w:t>
      </w:r>
      <w:bookmarkEnd w:id="23"/>
    </w:p>
    <w:p w:rsidR="00A043AE" w:rsidRPr="00BF3B87" w:rsidRDefault="00BF3B87" w:rsidP="00BF3B87">
      <w:pPr>
        <w:spacing w:line="360" w:lineRule="auto"/>
        <w:ind w:firstLine="0"/>
        <w:jc w:val="center"/>
        <w:rPr>
          <w:rFonts w:ascii="Arial Narrow" w:eastAsia="Times New Roman" w:hAnsi="Arial Narrow"/>
          <w:b/>
          <w:bCs/>
          <w:spacing w:val="0"/>
          <w:sz w:val="20"/>
          <w:szCs w:val="24"/>
          <w:lang w:eastAsia="ru-RU"/>
        </w:rPr>
      </w:pPr>
      <w:r>
        <w:rPr>
          <w:rFonts w:cs="Arial"/>
          <w:noProof/>
          <w:sz w:val="24"/>
          <w:szCs w:val="24"/>
          <w:lang w:eastAsia="ru-RU"/>
        </w:rPr>
        <w:lastRenderedPageBreak/>
        <w:drawing>
          <wp:inline distT="0" distB="0" distL="0" distR="0">
            <wp:extent cx="5760085" cy="7993804"/>
            <wp:effectExtent l="0" t="0" r="0" b="0"/>
            <wp:docPr id="1" name="Рисунок 1" descr="E:\Калуга\Документы\Протоколы\Совещание по мастер-плану\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Калуга\Документы\Протоколы\Совещание по мастер-плану\00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085" cy="7993804"/>
                    </a:xfrm>
                    <a:prstGeom prst="rect">
                      <a:avLst/>
                    </a:prstGeom>
                    <a:noFill/>
                    <a:ln>
                      <a:noFill/>
                    </a:ln>
                  </pic:spPr>
                </pic:pic>
              </a:graphicData>
            </a:graphic>
          </wp:inline>
        </w:drawing>
      </w:r>
      <w:bookmarkStart w:id="24" w:name="_Toc374400378"/>
      <w:r w:rsidR="00A043AE" w:rsidRPr="00BF3B87">
        <w:rPr>
          <w:rFonts w:ascii="Arial Narrow" w:eastAsia="Times New Roman" w:hAnsi="Arial Narrow"/>
          <w:b/>
          <w:bCs/>
          <w:spacing w:val="0"/>
          <w:sz w:val="20"/>
          <w:szCs w:val="24"/>
          <w:lang w:eastAsia="ru-RU"/>
        </w:rPr>
        <w:t xml:space="preserve">Рисунок </w:t>
      </w:r>
      <w:r w:rsidR="008D6F4E" w:rsidRPr="00BF3B87">
        <w:rPr>
          <w:rFonts w:ascii="Arial Narrow" w:eastAsia="Times New Roman" w:hAnsi="Arial Narrow"/>
          <w:b/>
          <w:bCs/>
          <w:spacing w:val="0"/>
          <w:sz w:val="20"/>
          <w:szCs w:val="24"/>
          <w:lang w:eastAsia="ru-RU"/>
        </w:rPr>
        <w:fldChar w:fldCharType="begin"/>
      </w:r>
      <w:r w:rsidR="00A043AE" w:rsidRPr="00BF3B87">
        <w:rPr>
          <w:rFonts w:ascii="Arial Narrow" w:eastAsia="Times New Roman" w:hAnsi="Arial Narrow"/>
          <w:b/>
          <w:bCs/>
          <w:spacing w:val="0"/>
          <w:sz w:val="20"/>
          <w:szCs w:val="24"/>
          <w:lang w:eastAsia="ru-RU"/>
        </w:rPr>
        <w:instrText xml:space="preserve"> STYLEREF 1 \s </w:instrText>
      </w:r>
      <w:r w:rsidR="008D6F4E" w:rsidRPr="00BF3B87">
        <w:rPr>
          <w:rFonts w:ascii="Arial Narrow" w:eastAsia="Times New Roman" w:hAnsi="Arial Narrow"/>
          <w:b/>
          <w:bCs/>
          <w:spacing w:val="0"/>
          <w:sz w:val="20"/>
          <w:szCs w:val="24"/>
          <w:lang w:eastAsia="ru-RU"/>
        </w:rPr>
        <w:fldChar w:fldCharType="separate"/>
      </w:r>
      <w:r w:rsidR="00A043AE" w:rsidRPr="00BF3B87">
        <w:rPr>
          <w:rFonts w:ascii="Arial Narrow" w:eastAsia="Times New Roman" w:hAnsi="Arial Narrow"/>
          <w:b/>
          <w:bCs/>
          <w:spacing w:val="0"/>
          <w:sz w:val="20"/>
          <w:szCs w:val="24"/>
          <w:lang w:eastAsia="ru-RU"/>
        </w:rPr>
        <w:t>2</w:t>
      </w:r>
      <w:r w:rsidR="008D6F4E" w:rsidRPr="00BF3B87">
        <w:rPr>
          <w:rFonts w:ascii="Arial Narrow" w:eastAsia="Times New Roman" w:hAnsi="Arial Narrow"/>
          <w:b/>
          <w:bCs/>
          <w:spacing w:val="0"/>
          <w:sz w:val="20"/>
          <w:szCs w:val="24"/>
          <w:lang w:eastAsia="ru-RU"/>
        </w:rPr>
        <w:fldChar w:fldCharType="end"/>
      </w:r>
      <w:r w:rsidR="00A043AE" w:rsidRPr="00BF3B87">
        <w:rPr>
          <w:rFonts w:ascii="Arial Narrow" w:eastAsia="Times New Roman" w:hAnsi="Arial Narrow"/>
          <w:b/>
          <w:bCs/>
          <w:spacing w:val="0"/>
          <w:sz w:val="20"/>
          <w:szCs w:val="24"/>
          <w:lang w:eastAsia="ru-RU"/>
        </w:rPr>
        <w:t>.</w:t>
      </w:r>
      <w:r w:rsidR="008D6F4E" w:rsidRPr="00BF3B87">
        <w:rPr>
          <w:rFonts w:ascii="Arial Narrow" w:eastAsia="Times New Roman" w:hAnsi="Arial Narrow"/>
          <w:b/>
          <w:bCs/>
          <w:spacing w:val="0"/>
          <w:sz w:val="20"/>
          <w:szCs w:val="24"/>
          <w:lang w:eastAsia="ru-RU"/>
        </w:rPr>
        <w:fldChar w:fldCharType="begin"/>
      </w:r>
      <w:r w:rsidR="00A043AE" w:rsidRPr="00BF3B87">
        <w:rPr>
          <w:rFonts w:ascii="Arial Narrow" w:eastAsia="Times New Roman" w:hAnsi="Arial Narrow"/>
          <w:b/>
          <w:bCs/>
          <w:spacing w:val="0"/>
          <w:sz w:val="20"/>
          <w:szCs w:val="24"/>
          <w:lang w:eastAsia="ru-RU"/>
        </w:rPr>
        <w:instrText xml:space="preserve"> SEQ Рисунок \* ARABIC \s 1 </w:instrText>
      </w:r>
      <w:r w:rsidR="008D6F4E" w:rsidRPr="00BF3B87">
        <w:rPr>
          <w:rFonts w:ascii="Arial Narrow" w:eastAsia="Times New Roman" w:hAnsi="Arial Narrow"/>
          <w:b/>
          <w:bCs/>
          <w:spacing w:val="0"/>
          <w:sz w:val="20"/>
          <w:szCs w:val="24"/>
          <w:lang w:eastAsia="ru-RU"/>
        </w:rPr>
        <w:fldChar w:fldCharType="separate"/>
      </w:r>
      <w:r w:rsidR="00A043AE" w:rsidRPr="00BF3B87">
        <w:rPr>
          <w:rFonts w:ascii="Arial Narrow" w:eastAsia="Times New Roman" w:hAnsi="Arial Narrow"/>
          <w:b/>
          <w:bCs/>
          <w:spacing w:val="0"/>
          <w:sz w:val="20"/>
          <w:szCs w:val="24"/>
          <w:lang w:eastAsia="ru-RU"/>
        </w:rPr>
        <w:t>4</w:t>
      </w:r>
      <w:r w:rsidR="008D6F4E" w:rsidRPr="00BF3B87">
        <w:rPr>
          <w:rFonts w:ascii="Arial Narrow" w:eastAsia="Times New Roman" w:hAnsi="Arial Narrow"/>
          <w:b/>
          <w:bCs/>
          <w:spacing w:val="0"/>
          <w:sz w:val="20"/>
          <w:szCs w:val="24"/>
          <w:lang w:eastAsia="ru-RU"/>
        </w:rPr>
        <w:fldChar w:fldCharType="end"/>
      </w:r>
      <w:r w:rsidR="00A043AE" w:rsidRPr="00BF3B87">
        <w:rPr>
          <w:rFonts w:ascii="Arial Narrow" w:eastAsia="Times New Roman" w:hAnsi="Arial Narrow"/>
          <w:b/>
          <w:bCs/>
          <w:spacing w:val="0"/>
          <w:sz w:val="20"/>
          <w:szCs w:val="24"/>
          <w:lang w:eastAsia="ru-RU"/>
        </w:rPr>
        <w:t>. Протокол совещания в Городской управе города Калуги от 07.11.2013 г. (часть 1)</w:t>
      </w:r>
      <w:bookmarkEnd w:id="24"/>
    </w:p>
    <w:p w:rsidR="00A043AE" w:rsidRDefault="00BF3B87" w:rsidP="00A043AE">
      <w:pPr>
        <w:pStyle w:val="afff4"/>
        <w:ind w:firstLine="0"/>
      </w:pPr>
      <w:r>
        <w:rPr>
          <w:noProof/>
        </w:rPr>
        <w:lastRenderedPageBreak/>
        <w:drawing>
          <wp:inline distT="0" distB="0" distL="0" distR="0">
            <wp:extent cx="5760085" cy="7993804"/>
            <wp:effectExtent l="0" t="0" r="0" b="0"/>
            <wp:docPr id="2" name="Рисунок 2" descr="E:\Калуга\Документы\Протоколы\Совещание по мастер-плану\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Калуга\Документы\Протоколы\Совещание по мастер-плану\00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085" cy="7993804"/>
                    </a:xfrm>
                    <a:prstGeom prst="rect">
                      <a:avLst/>
                    </a:prstGeom>
                    <a:noFill/>
                    <a:ln>
                      <a:noFill/>
                    </a:ln>
                  </pic:spPr>
                </pic:pic>
              </a:graphicData>
            </a:graphic>
          </wp:inline>
        </w:drawing>
      </w:r>
    </w:p>
    <w:p w:rsidR="00A043AE" w:rsidRPr="00CA22D6" w:rsidRDefault="00A043AE" w:rsidP="00A043AE">
      <w:pPr>
        <w:pStyle w:val="afff4"/>
        <w:ind w:firstLine="0"/>
      </w:pPr>
      <w:bookmarkStart w:id="25" w:name="_Toc374400379"/>
      <w:r w:rsidRPr="00CA22D6">
        <w:t xml:space="preserve">Рисунок </w:t>
      </w:r>
      <w:r w:rsidR="008D6F4E">
        <w:fldChar w:fldCharType="begin"/>
      </w:r>
      <w:r w:rsidR="006E68DE">
        <w:instrText xml:space="preserve"> STYLEREF 1 \s </w:instrText>
      </w:r>
      <w:r w:rsidR="008D6F4E">
        <w:fldChar w:fldCharType="separate"/>
      </w:r>
      <w:r>
        <w:rPr>
          <w:noProof/>
        </w:rPr>
        <w:t>2</w:t>
      </w:r>
      <w:r w:rsidR="008D6F4E">
        <w:rPr>
          <w:noProof/>
        </w:rPr>
        <w:fldChar w:fldCharType="end"/>
      </w:r>
      <w:r w:rsidRPr="00CA22D6">
        <w:t>.</w:t>
      </w:r>
      <w:r w:rsidR="008D6F4E">
        <w:fldChar w:fldCharType="begin"/>
      </w:r>
      <w:r w:rsidR="006E68DE">
        <w:instrText xml:space="preserve"> SEQ Рисунок \* ARABIC \s 1 </w:instrText>
      </w:r>
      <w:r w:rsidR="008D6F4E">
        <w:fldChar w:fldCharType="separate"/>
      </w:r>
      <w:r>
        <w:rPr>
          <w:noProof/>
        </w:rPr>
        <w:t>5</w:t>
      </w:r>
      <w:r w:rsidR="008D6F4E">
        <w:rPr>
          <w:noProof/>
        </w:rPr>
        <w:fldChar w:fldCharType="end"/>
      </w:r>
      <w:r>
        <w:t>. Протокол совещания в Городской управе города Калуги от 07.11.2013 г. (часть 2)</w:t>
      </w:r>
      <w:bookmarkEnd w:id="25"/>
    </w:p>
    <w:p w:rsidR="00A043AE" w:rsidRDefault="00A043AE" w:rsidP="00A043AE">
      <w:pPr>
        <w:pStyle w:val="afff4"/>
        <w:ind w:firstLine="0"/>
      </w:pPr>
    </w:p>
    <w:p w:rsidR="00BF3B87" w:rsidRDefault="00BF3B87" w:rsidP="00A043AE">
      <w:pPr>
        <w:pStyle w:val="afff4"/>
        <w:ind w:firstLine="0"/>
      </w:pPr>
      <w:r>
        <w:rPr>
          <w:noProof/>
        </w:rPr>
        <w:lastRenderedPageBreak/>
        <w:drawing>
          <wp:inline distT="0" distB="0" distL="0" distR="0">
            <wp:extent cx="5760085" cy="8141133"/>
            <wp:effectExtent l="0" t="0" r="0" b="0"/>
            <wp:docPr id="6" name="Рисунок 6" descr="E:\Калуга\Документы\Протоколы\КЗТ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Калуга\Документы\Протоколы\КЗТА\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085" cy="8141133"/>
                    </a:xfrm>
                    <a:prstGeom prst="rect">
                      <a:avLst/>
                    </a:prstGeom>
                    <a:noFill/>
                    <a:ln>
                      <a:noFill/>
                    </a:ln>
                  </pic:spPr>
                </pic:pic>
              </a:graphicData>
            </a:graphic>
          </wp:inline>
        </w:drawing>
      </w:r>
    </w:p>
    <w:p w:rsidR="00A043AE" w:rsidRPr="00CA22D6" w:rsidRDefault="00A043AE" w:rsidP="00A043AE">
      <w:pPr>
        <w:pStyle w:val="afff4"/>
        <w:ind w:firstLine="0"/>
      </w:pPr>
      <w:bookmarkStart w:id="26" w:name="_Toc374400380"/>
      <w:r w:rsidRPr="00CA22D6">
        <w:t xml:space="preserve">Рисунок </w:t>
      </w:r>
      <w:r w:rsidR="008D6F4E">
        <w:fldChar w:fldCharType="begin"/>
      </w:r>
      <w:r w:rsidR="006E68DE">
        <w:instrText xml:space="preserve"> STYLEREF 1 \s </w:instrText>
      </w:r>
      <w:r w:rsidR="008D6F4E">
        <w:fldChar w:fldCharType="separate"/>
      </w:r>
      <w:r>
        <w:rPr>
          <w:noProof/>
        </w:rPr>
        <w:t>2</w:t>
      </w:r>
      <w:r w:rsidR="008D6F4E">
        <w:rPr>
          <w:noProof/>
        </w:rPr>
        <w:fldChar w:fldCharType="end"/>
      </w:r>
      <w:r w:rsidRPr="00CA22D6">
        <w:t>.</w:t>
      </w:r>
      <w:r w:rsidR="008D6F4E">
        <w:fldChar w:fldCharType="begin"/>
      </w:r>
      <w:r w:rsidR="006E68DE">
        <w:instrText xml:space="preserve"> SEQ Рисунок \* ARABIC \s 1 </w:instrText>
      </w:r>
      <w:r w:rsidR="008D6F4E">
        <w:fldChar w:fldCharType="separate"/>
      </w:r>
      <w:r>
        <w:rPr>
          <w:noProof/>
        </w:rPr>
        <w:t>6</w:t>
      </w:r>
      <w:r w:rsidR="008D6F4E">
        <w:rPr>
          <w:noProof/>
        </w:rPr>
        <w:fldChar w:fldCharType="end"/>
      </w:r>
      <w:r>
        <w:t>. Письмо генерального директора ОАО «КЗТА» (часть 1)</w:t>
      </w:r>
      <w:bookmarkEnd w:id="26"/>
    </w:p>
    <w:p w:rsidR="00A043AE" w:rsidRDefault="00A043AE" w:rsidP="00A043AE">
      <w:pPr>
        <w:pStyle w:val="afff4"/>
        <w:ind w:firstLine="0"/>
      </w:pPr>
    </w:p>
    <w:p w:rsidR="00BF3B87" w:rsidRDefault="00BF3B87" w:rsidP="00A043AE">
      <w:pPr>
        <w:pStyle w:val="afff4"/>
        <w:ind w:firstLine="0"/>
      </w:pPr>
      <w:r>
        <w:rPr>
          <w:noProof/>
        </w:rPr>
        <w:lastRenderedPageBreak/>
        <w:drawing>
          <wp:inline distT="0" distB="0" distL="0" distR="0">
            <wp:extent cx="5760085" cy="8141133"/>
            <wp:effectExtent l="0" t="0" r="0" b="0"/>
            <wp:docPr id="7" name="Рисунок 7" descr="E:\Калуга\Документы\Протоколы\КЗТ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Калуга\Документы\Протоколы\КЗТА\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085" cy="8141133"/>
                    </a:xfrm>
                    <a:prstGeom prst="rect">
                      <a:avLst/>
                    </a:prstGeom>
                    <a:noFill/>
                    <a:ln>
                      <a:noFill/>
                    </a:ln>
                  </pic:spPr>
                </pic:pic>
              </a:graphicData>
            </a:graphic>
          </wp:inline>
        </w:drawing>
      </w:r>
    </w:p>
    <w:p w:rsidR="00A043AE" w:rsidRPr="00CA22D6" w:rsidRDefault="00A043AE" w:rsidP="00A043AE">
      <w:pPr>
        <w:pStyle w:val="afff4"/>
        <w:ind w:firstLine="0"/>
      </w:pPr>
      <w:bookmarkStart w:id="27" w:name="_Toc374400381"/>
      <w:r w:rsidRPr="00CA22D6">
        <w:t xml:space="preserve">Рисунок </w:t>
      </w:r>
      <w:r w:rsidR="008D6F4E">
        <w:fldChar w:fldCharType="begin"/>
      </w:r>
      <w:r w:rsidR="006E68DE">
        <w:instrText xml:space="preserve"> STYLEREF 1 \s </w:instrText>
      </w:r>
      <w:r w:rsidR="008D6F4E">
        <w:fldChar w:fldCharType="separate"/>
      </w:r>
      <w:r>
        <w:rPr>
          <w:noProof/>
        </w:rPr>
        <w:t>2</w:t>
      </w:r>
      <w:r w:rsidR="008D6F4E">
        <w:rPr>
          <w:noProof/>
        </w:rPr>
        <w:fldChar w:fldCharType="end"/>
      </w:r>
      <w:r w:rsidRPr="00CA22D6">
        <w:t>.</w:t>
      </w:r>
      <w:r w:rsidR="008D6F4E">
        <w:fldChar w:fldCharType="begin"/>
      </w:r>
      <w:r w:rsidR="006E68DE">
        <w:instrText xml:space="preserve"> SEQ Рисунок \* ARABIC \s 1 </w:instrText>
      </w:r>
      <w:r w:rsidR="008D6F4E">
        <w:fldChar w:fldCharType="separate"/>
      </w:r>
      <w:r>
        <w:rPr>
          <w:noProof/>
        </w:rPr>
        <w:t>7</w:t>
      </w:r>
      <w:r w:rsidR="008D6F4E">
        <w:rPr>
          <w:noProof/>
        </w:rPr>
        <w:fldChar w:fldCharType="end"/>
      </w:r>
      <w:r>
        <w:t>. Письмо генерального директора ОАО «КЗТА» (часть 2)</w:t>
      </w:r>
      <w:bookmarkEnd w:id="27"/>
    </w:p>
    <w:p w:rsidR="00A043AE" w:rsidRDefault="00A043AE" w:rsidP="00A906BD">
      <w:pPr>
        <w:spacing w:line="360" w:lineRule="auto"/>
        <w:rPr>
          <w:rFonts w:cs="Arial"/>
          <w:sz w:val="24"/>
          <w:szCs w:val="24"/>
          <w:lang w:eastAsia="ru-RU"/>
        </w:rPr>
      </w:pPr>
    </w:p>
    <w:p w:rsidR="00BF3B87" w:rsidRDefault="00BF3B87">
      <w:pPr>
        <w:widowControl/>
        <w:adjustRightInd/>
        <w:spacing w:before="0" w:after="0"/>
        <w:ind w:firstLine="0"/>
        <w:jc w:val="left"/>
        <w:textAlignment w:val="auto"/>
        <w:rPr>
          <w:rFonts w:cs="Arial"/>
          <w:sz w:val="24"/>
          <w:szCs w:val="24"/>
          <w:lang w:eastAsia="ru-RU"/>
        </w:rPr>
      </w:pPr>
      <w:r>
        <w:rPr>
          <w:rFonts w:cs="Arial"/>
          <w:sz w:val="24"/>
          <w:szCs w:val="24"/>
          <w:lang w:eastAsia="ru-RU"/>
        </w:rPr>
        <w:br w:type="page"/>
      </w:r>
    </w:p>
    <w:p w:rsidR="00EE6048" w:rsidRDefault="00156F66" w:rsidP="00A906BD">
      <w:pPr>
        <w:spacing w:line="360" w:lineRule="auto"/>
        <w:rPr>
          <w:rFonts w:cs="Arial"/>
          <w:sz w:val="24"/>
          <w:szCs w:val="24"/>
          <w:lang w:eastAsia="ru-RU"/>
        </w:rPr>
      </w:pPr>
      <w:r>
        <w:rPr>
          <w:rFonts w:cs="Arial"/>
          <w:sz w:val="24"/>
          <w:szCs w:val="24"/>
          <w:lang w:eastAsia="ru-RU"/>
        </w:rPr>
        <w:lastRenderedPageBreak/>
        <w:t xml:space="preserve">Таким образом, при разработке схемы теплоснабжения МО «Город Калуга» сформировано 3 базовых сценария развития, для каждого из которых рассмотрено два варианта. </w:t>
      </w:r>
      <w:r w:rsidR="00444B48">
        <w:rPr>
          <w:rFonts w:cs="Arial"/>
          <w:sz w:val="24"/>
          <w:szCs w:val="24"/>
          <w:lang w:eastAsia="ru-RU"/>
        </w:rPr>
        <w:t>Подробное описание сценариев</w:t>
      </w:r>
      <w:r w:rsidR="00852148">
        <w:rPr>
          <w:rFonts w:cs="Arial"/>
          <w:sz w:val="24"/>
          <w:szCs w:val="24"/>
          <w:lang w:eastAsia="ru-RU"/>
        </w:rPr>
        <w:t xml:space="preserve"> и</w:t>
      </w:r>
      <w:r w:rsidR="00444B48">
        <w:rPr>
          <w:rFonts w:cs="Arial"/>
          <w:sz w:val="24"/>
          <w:szCs w:val="24"/>
          <w:lang w:eastAsia="ru-RU"/>
        </w:rPr>
        <w:t xml:space="preserve"> вариантов развития систем теплоснабжения на территории </w:t>
      </w:r>
      <w:r w:rsidR="00852148">
        <w:rPr>
          <w:rFonts w:cs="Arial"/>
          <w:sz w:val="24"/>
          <w:szCs w:val="24"/>
          <w:lang w:eastAsia="ru-RU"/>
        </w:rPr>
        <w:t>МО «Город Калуга»</w:t>
      </w:r>
      <w:r w:rsidR="00444B48">
        <w:rPr>
          <w:rFonts w:cs="Arial"/>
          <w:sz w:val="24"/>
          <w:szCs w:val="24"/>
          <w:lang w:eastAsia="ru-RU"/>
        </w:rPr>
        <w:t xml:space="preserve"> приведено </w:t>
      </w:r>
      <w:r w:rsidR="00ED3970">
        <w:rPr>
          <w:rFonts w:cs="Arial"/>
          <w:sz w:val="24"/>
          <w:szCs w:val="24"/>
          <w:lang w:eastAsia="ru-RU"/>
        </w:rPr>
        <w:t>в разделе 3.</w:t>
      </w:r>
    </w:p>
    <w:p w:rsidR="00ED3970" w:rsidRDefault="00156F66" w:rsidP="00A906BD">
      <w:pPr>
        <w:spacing w:line="360" w:lineRule="auto"/>
        <w:rPr>
          <w:rFonts w:cs="Arial"/>
          <w:sz w:val="24"/>
          <w:szCs w:val="24"/>
          <w:lang w:eastAsia="ru-RU"/>
        </w:rPr>
      </w:pPr>
      <w:r>
        <w:rPr>
          <w:rFonts w:cs="Arial"/>
          <w:sz w:val="24"/>
          <w:szCs w:val="24"/>
          <w:lang w:eastAsia="ru-RU"/>
        </w:rPr>
        <w:t>На следующем этапе разработки схемы теплоснабжения д</w:t>
      </w:r>
      <w:r w:rsidR="00ED3970">
        <w:rPr>
          <w:rFonts w:cs="Arial"/>
          <w:sz w:val="24"/>
          <w:szCs w:val="24"/>
          <w:lang w:eastAsia="ru-RU"/>
        </w:rPr>
        <w:t xml:space="preserve">ля каждого сценария и варианта выполнена оценка капитальных затрат на реализацию проектов, необходимых для выполнения условий сценария (варианта). Результаты выполненной оценки и сравнение вариантов </w:t>
      </w:r>
      <w:r>
        <w:rPr>
          <w:rFonts w:cs="Arial"/>
          <w:sz w:val="24"/>
          <w:szCs w:val="24"/>
          <w:lang w:eastAsia="ru-RU"/>
        </w:rPr>
        <w:t xml:space="preserve">служат основанием для выбора рекомендованного варианта развития системы теплоснабжения, </w:t>
      </w:r>
      <w:proofErr w:type="gramStart"/>
      <w:r>
        <w:rPr>
          <w:rFonts w:cs="Arial"/>
          <w:sz w:val="24"/>
          <w:szCs w:val="24"/>
          <w:lang w:eastAsia="ru-RU"/>
        </w:rPr>
        <w:t>который</w:t>
      </w:r>
      <w:proofErr w:type="gramEnd"/>
      <w:r>
        <w:rPr>
          <w:rFonts w:cs="Arial"/>
          <w:sz w:val="24"/>
          <w:szCs w:val="24"/>
          <w:lang w:eastAsia="ru-RU"/>
        </w:rPr>
        <w:t xml:space="preserve"> </w:t>
      </w:r>
      <w:r w:rsidR="002F5B61">
        <w:rPr>
          <w:rFonts w:cs="Arial"/>
          <w:sz w:val="24"/>
          <w:szCs w:val="24"/>
          <w:lang w:eastAsia="ru-RU"/>
        </w:rPr>
        <w:t>является</w:t>
      </w:r>
      <w:r>
        <w:rPr>
          <w:rFonts w:cs="Arial"/>
          <w:sz w:val="24"/>
          <w:szCs w:val="24"/>
          <w:lang w:eastAsia="ru-RU"/>
        </w:rPr>
        <w:t xml:space="preserve"> синтезом трех рассматриваемых сценариев</w:t>
      </w:r>
      <w:r w:rsidR="00ED3970">
        <w:rPr>
          <w:rFonts w:cs="Arial"/>
          <w:sz w:val="24"/>
          <w:szCs w:val="24"/>
          <w:lang w:eastAsia="ru-RU"/>
        </w:rPr>
        <w:t>.</w:t>
      </w:r>
      <w:r w:rsidR="00DF2B9D">
        <w:rPr>
          <w:rFonts w:cs="Arial"/>
          <w:sz w:val="24"/>
          <w:szCs w:val="24"/>
          <w:lang w:eastAsia="ru-RU"/>
        </w:rPr>
        <w:t xml:space="preserve"> </w:t>
      </w:r>
    </w:p>
    <w:p w:rsidR="00BF7120" w:rsidRPr="005E4F11" w:rsidRDefault="00BF7120" w:rsidP="005E4F11">
      <w:pPr>
        <w:spacing w:line="360" w:lineRule="auto"/>
        <w:rPr>
          <w:rFonts w:cs="Arial"/>
          <w:sz w:val="24"/>
          <w:szCs w:val="24"/>
          <w:lang w:eastAsia="ru-RU"/>
        </w:rPr>
      </w:pPr>
    </w:p>
    <w:p w:rsidR="002441E9" w:rsidRPr="00D106A8" w:rsidRDefault="002441E9" w:rsidP="00D106A8">
      <w:pPr>
        <w:spacing w:line="360" w:lineRule="auto"/>
        <w:rPr>
          <w:rFonts w:cs="Arial"/>
          <w:sz w:val="24"/>
          <w:szCs w:val="24"/>
          <w:lang w:eastAsia="ru-RU"/>
        </w:rPr>
      </w:pPr>
    </w:p>
    <w:p w:rsidR="008533F1" w:rsidRDefault="008B00BE" w:rsidP="008533F1">
      <w:pPr>
        <w:pStyle w:val="10"/>
      </w:pPr>
      <w:bookmarkStart w:id="28" w:name="_Toc368331443"/>
      <w:r>
        <w:lastRenderedPageBreak/>
        <w:t xml:space="preserve">Описание разработанных сценариев и </w:t>
      </w:r>
      <w:r w:rsidR="008533F1">
        <w:t>вариантов</w:t>
      </w:r>
      <w:r>
        <w:t xml:space="preserve"> развития системы теплоснабжения</w:t>
      </w:r>
      <w:r w:rsidR="008A5776">
        <w:t xml:space="preserve">. Перспективные балансытепловой мощности теплоисточников и производительности водоподготовительных установок в существующих </w:t>
      </w:r>
      <w:proofErr w:type="gramStart"/>
      <w:r w:rsidR="008A5776">
        <w:t xml:space="preserve">( </w:t>
      </w:r>
      <w:proofErr w:type="gramEnd"/>
      <w:r w:rsidR="008A5776">
        <w:t>на 2012 г.) зонах действия</w:t>
      </w:r>
      <w:bookmarkEnd w:id="28"/>
    </w:p>
    <w:p w:rsidR="004D1B93" w:rsidRDefault="004F609F" w:rsidP="00A73A91">
      <w:pPr>
        <w:pStyle w:val="20"/>
        <w:numPr>
          <w:ilvl w:val="1"/>
          <w:numId w:val="10"/>
        </w:numPr>
      </w:pPr>
      <w:bookmarkStart w:id="29" w:name="_Toc368331444"/>
      <w:r>
        <w:t>Сценарий №1 «Консервативный»</w:t>
      </w:r>
      <w:bookmarkEnd w:id="29"/>
    </w:p>
    <w:p w:rsidR="00127D65" w:rsidRDefault="00127D65" w:rsidP="008533F1">
      <w:pPr>
        <w:spacing w:line="360" w:lineRule="auto"/>
        <w:rPr>
          <w:rFonts w:cs="Arial"/>
          <w:sz w:val="24"/>
          <w:szCs w:val="24"/>
          <w:lang w:eastAsia="ru-RU"/>
        </w:rPr>
      </w:pPr>
    </w:p>
    <w:p w:rsidR="00DF2B9D" w:rsidRDefault="00DF2B9D" w:rsidP="008533F1">
      <w:pPr>
        <w:spacing w:line="360" w:lineRule="auto"/>
        <w:rPr>
          <w:rFonts w:cs="Arial"/>
          <w:sz w:val="24"/>
          <w:szCs w:val="24"/>
          <w:lang w:eastAsia="ru-RU"/>
        </w:rPr>
      </w:pPr>
      <w:r>
        <w:rPr>
          <w:rFonts w:cs="Arial"/>
          <w:sz w:val="24"/>
          <w:szCs w:val="24"/>
          <w:lang w:eastAsia="ru-RU"/>
        </w:rPr>
        <w:t>Рассматриваемый сценарий развития  предусматривает минимально необходимый перечень мероприятий по развитию системы теплоснабжения муниципального образования, позволяющий решить основную задачу разработки схемы теплоснабжения – обеспечение теплоснабжением всех существующих и возникающих в перспективе потребителей.</w:t>
      </w:r>
    </w:p>
    <w:p w:rsidR="00DF2B9D" w:rsidRDefault="003C7E4D" w:rsidP="008533F1">
      <w:pPr>
        <w:spacing w:line="360" w:lineRule="auto"/>
        <w:rPr>
          <w:rFonts w:cs="Arial"/>
          <w:sz w:val="24"/>
          <w:szCs w:val="24"/>
          <w:lang w:eastAsia="ru-RU"/>
        </w:rPr>
      </w:pPr>
      <w:r>
        <w:rPr>
          <w:rFonts w:cs="Arial"/>
          <w:sz w:val="24"/>
          <w:szCs w:val="24"/>
          <w:lang w:eastAsia="ru-RU"/>
        </w:rPr>
        <w:t xml:space="preserve">В рамках разработки первого этапа схемы теплоснабжения сформированы балансы установленной тепловой мощности </w:t>
      </w:r>
      <w:proofErr w:type="spellStart"/>
      <w:r>
        <w:rPr>
          <w:rFonts w:cs="Arial"/>
          <w:sz w:val="24"/>
          <w:szCs w:val="24"/>
          <w:lang w:eastAsia="ru-RU"/>
        </w:rPr>
        <w:t>энергоисточников</w:t>
      </w:r>
      <w:proofErr w:type="spellEnd"/>
      <w:r>
        <w:rPr>
          <w:rFonts w:cs="Arial"/>
          <w:sz w:val="24"/>
          <w:szCs w:val="24"/>
          <w:lang w:eastAsia="ru-RU"/>
        </w:rPr>
        <w:t xml:space="preserve"> и тепловой нагрузки потребителей на перспективу до 2028 г. при условии сохранения зон действия </w:t>
      </w:r>
      <w:r w:rsidRPr="006F49CC">
        <w:rPr>
          <w:rFonts w:cs="Arial"/>
          <w:sz w:val="24"/>
          <w:szCs w:val="24"/>
          <w:lang w:eastAsia="ru-RU"/>
        </w:rPr>
        <w:t xml:space="preserve">теплоисточников по состоянию базового года разработки схемы теплоснабжения (2012 г.). Указанные балансы приведены в таблицах 3.1. </w:t>
      </w:r>
      <w:r w:rsidR="006F49CC" w:rsidRPr="006F49CC">
        <w:rPr>
          <w:rFonts w:cs="Arial"/>
          <w:sz w:val="24"/>
          <w:szCs w:val="24"/>
          <w:lang w:eastAsia="ru-RU"/>
        </w:rPr>
        <w:t>–</w:t>
      </w:r>
      <w:r w:rsidRPr="006F49CC">
        <w:rPr>
          <w:rFonts w:cs="Arial"/>
          <w:sz w:val="24"/>
          <w:szCs w:val="24"/>
          <w:lang w:eastAsia="ru-RU"/>
        </w:rPr>
        <w:t xml:space="preserve"> </w:t>
      </w:r>
      <w:r w:rsidR="006F49CC" w:rsidRPr="006F49CC">
        <w:rPr>
          <w:rFonts w:cs="Arial"/>
          <w:sz w:val="24"/>
          <w:szCs w:val="24"/>
          <w:lang w:eastAsia="ru-RU"/>
        </w:rPr>
        <w:t>3.2.</w:t>
      </w:r>
      <w:r w:rsidR="006F49CC">
        <w:rPr>
          <w:rFonts w:cs="Arial"/>
          <w:sz w:val="24"/>
          <w:szCs w:val="24"/>
          <w:lang w:eastAsia="ru-RU"/>
        </w:rPr>
        <w:t xml:space="preserve"> В зонах действия ТЭЦ ОАО «КТЗ» не планируется прироста тепловой нагрузки, в </w:t>
      </w:r>
      <w:proofErr w:type="gramStart"/>
      <w:r w:rsidR="006F49CC">
        <w:rPr>
          <w:rFonts w:cs="Arial"/>
          <w:sz w:val="24"/>
          <w:szCs w:val="24"/>
          <w:lang w:eastAsia="ru-RU"/>
        </w:rPr>
        <w:t>связи</w:t>
      </w:r>
      <w:proofErr w:type="gramEnd"/>
      <w:r w:rsidR="006F49CC">
        <w:rPr>
          <w:rFonts w:cs="Arial"/>
          <w:sz w:val="24"/>
          <w:szCs w:val="24"/>
          <w:lang w:eastAsia="ru-RU"/>
        </w:rPr>
        <w:t xml:space="preserve"> с чем балансы мощности по указанным зонам не приведены.</w:t>
      </w:r>
    </w:p>
    <w:p w:rsidR="008A5776" w:rsidRDefault="008A5776" w:rsidP="008533F1">
      <w:pPr>
        <w:spacing w:line="360" w:lineRule="auto"/>
        <w:rPr>
          <w:rFonts w:cs="Arial"/>
          <w:sz w:val="24"/>
          <w:szCs w:val="24"/>
          <w:lang w:eastAsia="ru-RU"/>
        </w:rPr>
      </w:pPr>
      <w:r>
        <w:rPr>
          <w:rFonts w:cs="Arial"/>
          <w:sz w:val="24"/>
          <w:szCs w:val="24"/>
          <w:lang w:eastAsia="ru-RU"/>
        </w:rPr>
        <w:t xml:space="preserve">Балансы производительности водоподготовительных установок по существующему на 2012 год состоянию приведены в </w:t>
      </w:r>
      <w:r w:rsidR="00AE31A6">
        <w:rPr>
          <w:rFonts w:cs="Arial"/>
          <w:sz w:val="24"/>
          <w:szCs w:val="24"/>
          <w:lang w:eastAsia="ru-RU"/>
        </w:rPr>
        <w:t>Главе</w:t>
      </w:r>
      <w:r>
        <w:rPr>
          <w:rFonts w:cs="Arial"/>
          <w:sz w:val="24"/>
          <w:szCs w:val="24"/>
          <w:lang w:eastAsia="ru-RU"/>
        </w:rPr>
        <w:t xml:space="preserve"> 1 Обосновывающих материалов к схеме теплоснабжения. Балансы водоподготовительных установок на перспективный период развития системы теплоснабжения будут сформированы на следующем этапе разработки схемы теплоснабжения по нижеизложенным причинам:</w:t>
      </w:r>
    </w:p>
    <w:p w:rsidR="008A5776" w:rsidRPr="00072B5E" w:rsidRDefault="008A5776" w:rsidP="008A5776">
      <w:pPr>
        <w:pStyle w:val="affd"/>
        <w:numPr>
          <w:ilvl w:val="0"/>
          <w:numId w:val="19"/>
        </w:numPr>
        <w:spacing w:line="360" w:lineRule="auto"/>
        <w:rPr>
          <w:rFonts w:cs="Arial"/>
          <w:sz w:val="24"/>
          <w:szCs w:val="24"/>
          <w:lang w:eastAsia="ru-RU"/>
        </w:rPr>
      </w:pPr>
      <w:r w:rsidRPr="008A5776">
        <w:rPr>
          <w:rFonts w:cs="Arial"/>
          <w:sz w:val="24"/>
          <w:szCs w:val="24"/>
          <w:lang w:eastAsia="ru-RU"/>
        </w:rPr>
        <w:t>требуемая производительность ВПУ для теплоисточников будет определяться (в условиях эксплуатации «закрытых» схем присоединения систем ГВС) требуемым объемом подпитки тепловых сетей;</w:t>
      </w:r>
    </w:p>
    <w:p w:rsidR="008A5776" w:rsidRPr="00072B5E" w:rsidRDefault="008A5776" w:rsidP="008A5776">
      <w:pPr>
        <w:pStyle w:val="affd"/>
        <w:numPr>
          <w:ilvl w:val="0"/>
          <w:numId w:val="19"/>
        </w:numPr>
        <w:spacing w:line="360" w:lineRule="auto"/>
        <w:rPr>
          <w:rFonts w:cs="Arial"/>
          <w:sz w:val="24"/>
          <w:szCs w:val="24"/>
          <w:lang w:eastAsia="ru-RU"/>
        </w:rPr>
      </w:pPr>
      <w:r w:rsidRPr="008A5776">
        <w:rPr>
          <w:rFonts w:cs="Arial"/>
          <w:sz w:val="24"/>
          <w:szCs w:val="24"/>
          <w:lang w:eastAsia="ru-RU"/>
        </w:rPr>
        <w:t>объем подпитки будет определяться исходя из объема системы транспорта теплоносителя (объема тепловых сетей);</w:t>
      </w:r>
    </w:p>
    <w:p w:rsidR="008A5776" w:rsidRDefault="008A5776" w:rsidP="008A5776">
      <w:pPr>
        <w:pStyle w:val="affd"/>
        <w:numPr>
          <w:ilvl w:val="0"/>
          <w:numId w:val="19"/>
        </w:numPr>
        <w:spacing w:line="360" w:lineRule="auto"/>
        <w:rPr>
          <w:rFonts w:cs="Arial"/>
          <w:sz w:val="24"/>
          <w:szCs w:val="24"/>
          <w:lang w:eastAsia="ru-RU"/>
        </w:rPr>
      </w:pPr>
      <w:r w:rsidRPr="008A5776">
        <w:rPr>
          <w:rFonts w:cs="Arial"/>
          <w:sz w:val="24"/>
          <w:szCs w:val="24"/>
          <w:lang w:eastAsia="ru-RU"/>
        </w:rPr>
        <w:t xml:space="preserve">объем тепловых сетей (изменение объема тепловых сетей для каждой системы теплоснабжения) будет определяться перечнем мероприятий (проектов) по реконструкции и новому строительству трубопроводов </w:t>
      </w:r>
      <w:r w:rsidRPr="008A5776">
        <w:rPr>
          <w:rFonts w:cs="Arial"/>
          <w:sz w:val="24"/>
          <w:szCs w:val="24"/>
          <w:lang w:eastAsia="ru-RU"/>
        </w:rPr>
        <w:lastRenderedPageBreak/>
        <w:t>тепловых сетей, который будет сформирован на следующем этапе разработки схемы теплоснабжения.</w:t>
      </w:r>
    </w:p>
    <w:p w:rsidR="008A5776" w:rsidRPr="008A5776" w:rsidRDefault="008A5776" w:rsidP="008A5776">
      <w:pPr>
        <w:pStyle w:val="affd"/>
        <w:spacing w:line="360" w:lineRule="auto"/>
        <w:ind w:left="1287" w:firstLine="0"/>
        <w:rPr>
          <w:rFonts w:cs="Arial"/>
          <w:sz w:val="24"/>
          <w:szCs w:val="24"/>
          <w:lang w:eastAsia="ru-RU"/>
        </w:rPr>
      </w:pPr>
    </w:p>
    <w:p w:rsidR="006F49CC" w:rsidRDefault="006F49CC" w:rsidP="006F49CC">
      <w:pPr>
        <w:pStyle w:val="aff5"/>
      </w:pPr>
      <w:bookmarkStart w:id="30" w:name="_Toc374252670"/>
      <w:r w:rsidRPr="000F4F89">
        <w:t xml:space="preserve">Таблица </w:t>
      </w:r>
      <w:r w:rsidR="008D6F4E">
        <w:fldChar w:fldCharType="begin"/>
      </w:r>
      <w:r w:rsidR="006E68DE">
        <w:instrText xml:space="preserve"> STYLEREF 1 \s </w:instrText>
      </w:r>
      <w:r w:rsidR="008D6F4E">
        <w:fldChar w:fldCharType="separate"/>
      </w:r>
      <w:r>
        <w:rPr>
          <w:noProof/>
        </w:rPr>
        <w:t>3</w:t>
      </w:r>
      <w:r w:rsidR="008D6F4E">
        <w:rPr>
          <w:noProof/>
        </w:rPr>
        <w:fldChar w:fldCharType="end"/>
      </w:r>
      <w:r w:rsidRPr="000F4F89">
        <w:t>.</w:t>
      </w:r>
      <w:r w:rsidR="008D6F4E">
        <w:fldChar w:fldCharType="begin"/>
      </w:r>
      <w:r w:rsidR="006E68DE">
        <w:instrText xml:space="preserve"> SEQ Таблица \* ARABIC \s 1 </w:instrText>
      </w:r>
      <w:r w:rsidR="008D6F4E">
        <w:fldChar w:fldCharType="separate"/>
      </w:r>
      <w:r>
        <w:rPr>
          <w:noProof/>
        </w:rPr>
        <w:t>1</w:t>
      </w:r>
      <w:r w:rsidR="008D6F4E">
        <w:rPr>
          <w:noProof/>
        </w:rPr>
        <w:fldChar w:fldCharType="end"/>
      </w:r>
      <w:r w:rsidRPr="000F4F89">
        <w:t xml:space="preserve">. </w:t>
      </w:r>
      <w:r>
        <w:t>Перспективный баланс тепловой мощности ТЭЦ ОАО «</w:t>
      </w:r>
      <w:proofErr w:type="spellStart"/>
      <w:r>
        <w:t>Квадра</w:t>
      </w:r>
      <w:proofErr w:type="spellEnd"/>
      <w:r>
        <w:t>» и тепловой нагрузки потребителей</w:t>
      </w:r>
      <w:bookmarkEnd w:id="30"/>
    </w:p>
    <w:tbl>
      <w:tblPr>
        <w:tblW w:w="9077" w:type="dxa"/>
        <w:tblInd w:w="103" w:type="dxa"/>
        <w:tblLook w:val="04A0" w:firstRow="1" w:lastRow="0" w:firstColumn="1" w:lastColumn="0" w:noHBand="0" w:noVBand="1"/>
      </w:tblPr>
      <w:tblGrid>
        <w:gridCol w:w="6526"/>
        <w:gridCol w:w="2551"/>
      </w:tblGrid>
      <w:tr w:rsidR="006F49CC" w:rsidRPr="006F49CC" w:rsidTr="006F49CC">
        <w:trPr>
          <w:trHeight w:val="300"/>
        </w:trPr>
        <w:tc>
          <w:tcPr>
            <w:tcW w:w="65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color w:val="000000"/>
                <w:spacing w:val="0"/>
                <w:sz w:val="24"/>
                <w:szCs w:val="20"/>
                <w:lang w:eastAsia="ru-RU"/>
              </w:rPr>
            </w:pPr>
            <w:r w:rsidRPr="006F49CC">
              <w:rPr>
                <w:rFonts w:eastAsia="Times New Roman" w:cs="Arial"/>
                <w:b/>
                <w:bCs/>
                <w:color w:val="000000"/>
                <w:spacing w:val="0"/>
                <w:sz w:val="24"/>
                <w:szCs w:val="20"/>
                <w:lang w:eastAsia="ru-RU"/>
              </w:rPr>
              <w:t>Показатель</w:t>
            </w:r>
          </w:p>
        </w:tc>
        <w:tc>
          <w:tcPr>
            <w:tcW w:w="2551" w:type="dxa"/>
            <w:tcBorders>
              <w:top w:val="single" w:sz="4" w:space="0" w:color="auto"/>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color w:val="000000"/>
                <w:spacing w:val="0"/>
                <w:sz w:val="24"/>
                <w:szCs w:val="20"/>
                <w:lang w:eastAsia="ru-RU"/>
              </w:rPr>
            </w:pPr>
            <w:r w:rsidRPr="006F49CC">
              <w:rPr>
                <w:rFonts w:eastAsia="Times New Roman" w:cs="Arial"/>
                <w:b/>
                <w:bCs/>
                <w:color w:val="000000"/>
                <w:spacing w:val="0"/>
                <w:sz w:val="24"/>
                <w:szCs w:val="20"/>
                <w:lang w:eastAsia="ru-RU"/>
              </w:rPr>
              <w:t>Значение, Гкал/</w:t>
            </w:r>
            <w:proofErr w:type="gramStart"/>
            <w:r w:rsidRPr="006F49CC">
              <w:rPr>
                <w:rFonts w:eastAsia="Times New Roman" w:cs="Arial"/>
                <w:b/>
                <w:bCs/>
                <w:color w:val="000000"/>
                <w:spacing w:val="0"/>
                <w:sz w:val="24"/>
                <w:szCs w:val="20"/>
                <w:lang w:eastAsia="ru-RU"/>
              </w:rPr>
              <w:t>ч</w:t>
            </w:r>
            <w:proofErr w:type="gramEnd"/>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Располагаемая  мощность</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110,10</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Потери мощности на СН</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2,75</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 xml:space="preserve">Потери </w:t>
            </w:r>
            <w:proofErr w:type="gramStart"/>
            <w:r w:rsidRPr="006F49CC">
              <w:rPr>
                <w:rFonts w:eastAsia="Times New Roman" w:cs="Arial"/>
                <w:spacing w:val="0"/>
                <w:sz w:val="24"/>
                <w:szCs w:val="20"/>
                <w:lang w:eastAsia="ru-RU"/>
              </w:rPr>
              <w:t>в</w:t>
            </w:r>
            <w:proofErr w:type="gramEnd"/>
            <w:r w:rsidRPr="006F49CC">
              <w:rPr>
                <w:rFonts w:eastAsia="Times New Roman" w:cs="Arial"/>
                <w:spacing w:val="0"/>
                <w:sz w:val="24"/>
                <w:szCs w:val="20"/>
                <w:lang w:eastAsia="ru-RU"/>
              </w:rPr>
              <w:t xml:space="preserve"> ТС</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7,58</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Нагрузка</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22,93</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Резерв/дефицит</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76,84</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b/>
                <w:spacing w:val="0"/>
                <w:sz w:val="24"/>
                <w:szCs w:val="20"/>
                <w:lang w:eastAsia="ru-RU"/>
              </w:rPr>
            </w:pPr>
            <w:r w:rsidRPr="006F49CC">
              <w:rPr>
                <w:rFonts w:eastAsia="Times New Roman" w:cs="Arial"/>
                <w:b/>
                <w:spacing w:val="0"/>
                <w:sz w:val="24"/>
                <w:szCs w:val="20"/>
                <w:lang w:eastAsia="ru-RU"/>
              </w:rPr>
              <w:t>прирост 2013-2017</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0,00</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Нагрузка 2018</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22,93</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Резерв/дефицит 2018</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76,84</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b/>
                <w:spacing w:val="0"/>
                <w:sz w:val="24"/>
                <w:szCs w:val="20"/>
                <w:lang w:eastAsia="ru-RU"/>
              </w:rPr>
            </w:pPr>
            <w:r w:rsidRPr="006F49CC">
              <w:rPr>
                <w:rFonts w:eastAsia="Times New Roman" w:cs="Arial"/>
                <w:b/>
                <w:spacing w:val="0"/>
                <w:sz w:val="24"/>
                <w:szCs w:val="20"/>
                <w:lang w:eastAsia="ru-RU"/>
              </w:rPr>
              <w:t>прирост 2018-2022</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24,40</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Нагрузка 2023</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47,33</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Резерв/дефицит 2023</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52,44</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b/>
                <w:spacing w:val="0"/>
                <w:sz w:val="24"/>
                <w:szCs w:val="20"/>
                <w:lang w:eastAsia="ru-RU"/>
              </w:rPr>
            </w:pPr>
            <w:r w:rsidRPr="006F49CC">
              <w:rPr>
                <w:rFonts w:eastAsia="Times New Roman" w:cs="Arial"/>
                <w:b/>
                <w:spacing w:val="0"/>
                <w:sz w:val="24"/>
                <w:szCs w:val="20"/>
                <w:lang w:eastAsia="ru-RU"/>
              </w:rPr>
              <w:t>прирост 2023-2027</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11,34</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Нагрузка 2028</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58,67</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Резерв/дефицит 2028</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41,10</w:t>
            </w:r>
          </w:p>
        </w:tc>
      </w:tr>
    </w:tbl>
    <w:p w:rsidR="006F49CC" w:rsidRPr="006F49CC" w:rsidRDefault="006F49CC" w:rsidP="006F49CC"/>
    <w:p w:rsidR="006F49CC" w:rsidRDefault="006F49CC" w:rsidP="006F49CC">
      <w:pPr>
        <w:pStyle w:val="aff5"/>
      </w:pPr>
    </w:p>
    <w:p w:rsidR="006F49CC" w:rsidRDefault="006F49CC" w:rsidP="006F49CC">
      <w:pPr>
        <w:pStyle w:val="aff5"/>
      </w:pPr>
    </w:p>
    <w:p w:rsidR="006F49CC" w:rsidRDefault="006F49CC" w:rsidP="006F49CC">
      <w:pPr>
        <w:pStyle w:val="aff5"/>
        <w:sectPr w:rsidR="006F49CC" w:rsidSect="00E622BE">
          <w:pgSz w:w="11906" w:h="16838" w:code="9"/>
          <w:pgMar w:top="849" w:right="1134" w:bottom="1134" w:left="1701" w:header="510" w:footer="300" w:gutter="0"/>
          <w:cols w:space="708"/>
          <w:docGrid w:linePitch="360"/>
        </w:sectPr>
      </w:pPr>
    </w:p>
    <w:p w:rsidR="006F49CC" w:rsidRDefault="006F49CC" w:rsidP="006F49CC">
      <w:pPr>
        <w:pStyle w:val="aff5"/>
      </w:pPr>
      <w:bookmarkStart w:id="31" w:name="_Toc374252671"/>
      <w:r w:rsidRPr="000F4F89">
        <w:lastRenderedPageBreak/>
        <w:t xml:space="preserve">Таблица </w:t>
      </w:r>
      <w:r w:rsidR="008D6F4E">
        <w:fldChar w:fldCharType="begin"/>
      </w:r>
      <w:r w:rsidR="006E68DE">
        <w:instrText xml:space="preserve"> STYLEREF 1 \s </w:instrText>
      </w:r>
      <w:r w:rsidR="008D6F4E">
        <w:fldChar w:fldCharType="separate"/>
      </w:r>
      <w:r>
        <w:rPr>
          <w:noProof/>
        </w:rPr>
        <w:t>3</w:t>
      </w:r>
      <w:r w:rsidR="008D6F4E">
        <w:rPr>
          <w:noProof/>
        </w:rPr>
        <w:fldChar w:fldCharType="end"/>
      </w:r>
      <w:r w:rsidRPr="000F4F89">
        <w:t>.</w:t>
      </w:r>
      <w:r w:rsidR="008D6F4E">
        <w:fldChar w:fldCharType="begin"/>
      </w:r>
      <w:r w:rsidR="006E68DE">
        <w:instrText xml:space="preserve"> SEQ Таблица \* ARABIC \s 1 </w:instrText>
      </w:r>
      <w:r w:rsidR="008D6F4E">
        <w:fldChar w:fldCharType="separate"/>
      </w:r>
      <w:r>
        <w:rPr>
          <w:noProof/>
        </w:rPr>
        <w:t>2</w:t>
      </w:r>
      <w:r w:rsidR="008D6F4E">
        <w:rPr>
          <w:noProof/>
        </w:rPr>
        <w:fldChar w:fldCharType="end"/>
      </w:r>
      <w:r w:rsidRPr="000F4F89">
        <w:t xml:space="preserve">. </w:t>
      </w:r>
      <w:r>
        <w:t>Перспективный баланс тепловой мощности котельных МО «Город Калуга» и тепловой нагрузки потребителей</w:t>
      </w:r>
      <w:bookmarkEnd w:id="31"/>
    </w:p>
    <w:tbl>
      <w:tblPr>
        <w:tblW w:w="20460" w:type="dxa"/>
        <w:tblInd w:w="103" w:type="dxa"/>
        <w:tblCellMar>
          <w:left w:w="28" w:type="dxa"/>
          <w:right w:w="28" w:type="dxa"/>
        </w:tblCellMar>
        <w:tblLook w:val="04A0" w:firstRow="1" w:lastRow="0" w:firstColumn="1" w:lastColumn="0" w:noHBand="0" w:noVBand="1"/>
      </w:tblPr>
      <w:tblGrid>
        <w:gridCol w:w="3940"/>
        <w:gridCol w:w="1575"/>
        <w:gridCol w:w="1144"/>
        <w:gridCol w:w="907"/>
        <w:gridCol w:w="1048"/>
        <w:gridCol w:w="1692"/>
        <w:gridCol w:w="876"/>
        <w:gridCol w:w="940"/>
        <w:gridCol w:w="1692"/>
        <w:gridCol w:w="876"/>
        <w:gridCol w:w="940"/>
        <w:gridCol w:w="1692"/>
        <w:gridCol w:w="876"/>
        <w:gridCol w:w="940"/>
        <w:gridCol w:w="1692"/>
      </w:tblGrid>
      <w:tr w:rsidR="006F49CC" w:rsidRPr="006F49CC" w:rsidTr="006F49CC">
        <w:trPr>
          <w:trHeight w:val="780"/>
          <w:tblHeader/>
        </w:trPr>
        <w:tc>
          <w:tcPr>
            <w:tcW w:w="3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Адрес котельной</w:t>
            </w:r>
          </w:p>
        </w:tc>
        <w:tc>
          <w:tcPr>
            <w:tcW w:w="1554"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Располагаемая  мощность</w:t>
            </w:r>
          </w:p>
        </w:tc>
        <w:tc>
          <w:tcPr>
            <w:tcW w:w="1144"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Потери мощности на СН</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Потери в ТС факт</w:t>
            </w:r>
          </w:p>
        </w:tc>
        <w:tc>
          <w:tcPr>
            <w:tcW w:w="1048"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color w:val="000000"/>
                <w:spacing w:val="0"/>
                <w:sz w:val="20"/>
                <w:szCs w:val="20"/>
                <w:lang w:eastAsia="ru-RU"/>
              </w:rPr>
            </w:pPr>
            <w:r w:rsidRPr="006F49CC">
              <w:rPr>
                <w:rFonts w:eastAsia="Times New Roman" w:cs="Arial"/>
                <w:b/>
                <w:bCs/>
                <w:color w:val="000000"/>
                <w:spacing w:val="0"/>
                <w:sz w:val="20"/>
                <w:szCs w:val="20"/>
                <w:lang w:eastAsia="ru-RU"/>
              </w:rPr>
              <w:t>Нагрузки факт</w:t>
            </w:r>
          </w:p>
        </w:tc>
        <w:tc>
          <w:tcPr>
            <w:tcW w:w="1646"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color w:val="000000"/>
                <w:spacing w:val="0"/>
                <w:sz w:val="20"/>
                <w:szCs w:val="20"/>
                <w:lang w:eastAsia="ru-RU"/>
              </w:rPr>
            </w:pPr>
            <w:r w:rsidRPr="006F49CC">
              <w:rPr>
                <w:rFonts w:eastAsia="Times New Roman" w:cs="Arial"/>
                <w:b/>
                <w:bCs/>
                <w:color w:val="000000"/>
                <w:spacing w:val="0"/>
                <w:sz w:val="20"/>
                <w:szCs w:val="20"/>
                <w:lang w:eastAsia="ru-RU"/>
              </w:rPr>
              <w:t>Резерв/дефицит по факту</w:t>
            </w:r>
          </w:p>
        </w:tc>
        <w:tc>
          <w:tcPr>
            <w:tcW w:w="855"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прирост 2013-2017</w:t>
            </w:r>
          </w:p>
        </w:tc>
        <w:tc>
          <w:tcPr>
            <w:tcW w:w="906"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Нагрузка 2018</w:t>
            </w:r>
          </w:p>
        </w:tc>
        <w:tc>
          <w:tcPr>
            <w:tcW w:w="1646"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Резерв/дефицит 2018</w:t>
            </w:r>
          </w:p>
        </w:tc>
        <w:tc>
          <w:tcPr>
            <w:tcW w:w="855"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прирост 2018-2022</w:t>
            </w:r>
          </w:p>
        </w:tc>
        <w:tc>
          <w:tcPr>
            <w:tcW w:w="906"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Нагрузка 2023</w:t>
            </w:r>
          </w:p>
        </w:tc>
        <w:tc>
          <w:tcPr>
            <w:tcW w:w="1646"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Резерв/дефицит 2023</w:t>
            </w:r>
          </w:p>
        </w:tc>
        <w:tc>
          <w:tcPr>
            <w:tcW w:w="855"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прирост 2023-2027</w:t>
            </w:r>
          </w:p>
        </w:tc>
        <w:tc>
          <w:tcPr>
            <w:tcW w:w="906"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Нагрузка 2028</w:t>
            </w:r>
          </w:p>
        </w:tc>
        <w:tc>
          <w:tcPr>
            <w:tcW w:w="1646"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Резерв/дефицит 2028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МУП "</w:t>
            </w:r>
            <w:proofErr w:type="spellStart"/>
            <w:r w:rsidRPr="006F49CC">
              <w:rPr>
                <w:rFonts w:eastAsia="Times New Roman" w:cs="Arial"/>
                <w:b/>
                <w:bCs/>
                <w:spacing w:val="0"/>
                <w:sz w:val="20"/>
                <w:szCs w:val="20"/>
                <w:lang w:eastAsia="ru-RU"/>
              </w:rPr>
              <w:t>Калугатеплосеть</w:t>
            </w:r>
            <w:proofErr w:type="spellEnd"/>
            <w:r w:rsidRPr="006F49CC">
              <w:rPr>
                <w:rFonts w:eastAsia="Times New Roman" w:cs="Arial"/>
                <w:b/>
                <w:bCs/>
                <w:spacing w:val="0"/>
                <w:sz w:val="20"/>
                <w:szCs w:val="20"/>
                <w:lang w:eastAsia="ru-RU"/>
              </w:rPr>
              <w:t>"</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852,13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18,42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64,46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569,30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199,88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32,15</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601,45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167,80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30,62</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632,07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137,18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32,48</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664,55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104,70</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.В</w:t>
            </w:r>
            <w:proofErr w:type="gramEnd"/>
            <w:r w:rsidRPr="006F49CC">
              <w:rPr>
                <w:rFonts w:eastAsia="Times New Roman" w:cs="Arial"/>
                <w:spacing w:val="0"/>
                <w:sz w:val="20"/>
                <w:szCs w:val="20"/>
                <w:lang w:eastAsia="ru-RU"/>
              </w:rPr>
              <w:t>ишневского,1</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11,07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0,86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5,42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5,42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5,42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5,42</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Ипподромная,37</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Пер</w:t>
            </w:r>
            <w:proofErr w:type="gramStart"/>
            <w:r w:rsidRPr="006F49CC">
              <w:rPr>
                <w:rFonts w:eastAsia="Times New Roman" w:cs="Arial"/>
                <w:spacing w:val="0"/>
                <w:sz w:val="20"/>
                <w:szCs w:val="20"/>
                <w:lang w:eastAsia="ru-RU"/>
              </w:rPr>
              <w:t>.В</w:t>
            </w:r>
            <w:proofErr w:type="gramEnd"/>
            <w:r w:rsidRPr="006F49CC">
              <w:rPr>
                <w:rFonts w:eastAsia="Times New Roman" w:cs="Arial"/>
                <w:spacing w:val="0"/>
                <w:sz w:val="20"/>
                <w:szCs w:val="20"/>
                <w:lang w:eastAsia="ru-RU"/>
              </w:rPr>
              <w:t>оскресенский,29 «б»</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2,73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2,19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2,19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2,19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2,19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0,33</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Вилонова,40</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15,79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1,10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0,13</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10,40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10,40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10,40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3,94</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2-ой Тульский пер.,5 «а»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7,12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5,20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5,20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5,20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5,20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Тульская,78 «в»</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8,63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6,45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6,45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6,45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6,45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1,41</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Чижевского,12 «а»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5,16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4,90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4,90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4,90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4,90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-0,11</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Калужская,6 «а»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0,69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Школьная,7 «а»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3,47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-0,10</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Дзержинского,83 «а»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17,52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0,93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10,46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5,74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10,46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5,74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10,46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5,74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10,46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5,74</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Московская, 31а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7,83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4,22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7,27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-3,84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7,27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-3,83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7,27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-3,83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7,27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-3,83</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Московская,14</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5,58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5,71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5,71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5,71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5,71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Никитина,95б</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15,83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2,35</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Кирова,67а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10,69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0,72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8,80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8,80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8,80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8,80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0,94</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Пл. Победы,9а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14,40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0,77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3,02</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Мичурина,9в</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8,56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5,52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2,28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5,52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2,28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5,52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2,28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5,52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2,28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Луначарского,6а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4,96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-0,31</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Пролетарская,111</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0,66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0,05</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с</w:t>
            </w:r>
            <w:proofErr w:type="gramStart"/>
            <w:r w:rsidRPr="006F49CC">
              <w:rPr>
                <w:rFonts w:eastAsia="Times New Roman" w:cs="Arial"/>
                <w:spacing w:val="0"/>
                <w:sz w:val="20"/>
                <w:szCs w:val="20"/>
                <w:lang w:eastAsia="ru-RU"/>
              </w:rPr>
              <w:t>.Р</w:t>
            </w:r>
            <w:proofErr w:type="gramEnd"/>
            <w:r w:rsidRPr="006F49CC">
              <w:rPr>
                <w:rFonts w:eastAsia="Times New Roman" w:cs="Arial"/>
                <w:spacing w:val="0"/>
                <w:sz w:val="20"/>
                <w:szCs w:val="20"/>
                <w:lang w:eastAsia="ru-RU"/>
              </w:rPr>
              <w:t>осва,ул.Московская,9а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8,05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3,99</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Театральная,4г</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1,90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-0,06</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Кутузова,4а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12,32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0,89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9,66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9,66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9,66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9,66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1,50</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.К</w:t>
            </w:r>
            <w:proofErr w:type="gramEnd"/>
            <w:r w:rsidRPr="006F49CC">
              <w:rPr>
                <w:rFonts w:eastAsia="Times New Roman" w:cs="Arial"/>
                <w:spacing w:val="0"/>
                <w:sz w:val="20"/>
                <w:szCs w:val="20"/>
                <w:lang w:eastAsia="ru-RU"/>
              </w:rPr>
              <w:t>ропоткина,4а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2,55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пер</w:t>
            </w:r>
            <w:proofErr w:type="gramStart"/>
            <w:r w:rsidRPr="006F49CC">
              <w:rPr>
                <w:rFonts w:eastAsia="Times New Roman" w:cs="Arial"/>
                <w:spacing w:val="0"/>
                <w:sz w:val="20"/>
                <w:szCs w:val="20"/>
                <w:lang w:eastAsia="ru-RU"/>
              </w:rPr>
              <w:t>.В</w:t>
            </w:r>
            <w:proofErr w:type="gramEnd"/>
            <w:r w:rsidRPr="006F49CC">
              <w:rPr>
                <w:rFonts w:eastAsia="Times New Roman" w:cs="Arial"/>
                <w:spacing w:val="0"/>
                <w:sz w:val="20"/>
                <w:szCs w:val="20"/>
                <w:lang w:eastAsia="ru-RU"/>
              </w:rPr>
              <w:t>оскресенский,2 «б»</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4,20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ОЛ« Белка »</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Беговая,15</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6,09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0,79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2,40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2,40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2,40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2,40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2,77</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Сан. Калуга-бор,3</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2,40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Вишневского,3а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7,15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4,13</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пер. Вишневского,3</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14,73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1,83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12,99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12,99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12,99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12,99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-0,42</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 xml:space="preserve">ул. Калуга-Бор, 15а      </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1,81</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0,69</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Светлая, 58</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6,02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0,72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1,19</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с</w:t>
            </w:r>
            <w:proofErr w:type="gramStart"/>
            <w:r w:rsidRPr="006F49CC">
              <w:rPr>
                <w:rFonts w:eastAsia="Times New Roman" w:cs="Arial"/>
                <w:spacing w:val="0"/>
                <w:sz w:val="20"/>
                <w:szCs w:val="20"/>
                <w:lang w:eastAsia="ru-RU"/>
              </w:rPr>
              <w:t>.С</w:t>
            </w:r>
            <w:proofErr w:type="gramEnd"/>
            <w:r w:rsidRPr="006F49CC">
              <w:rPr>
                <w:rFonts w:eastAsia="Times New Roman" w:cs="Arial"/>
                <w:spacing w:val="0"/>
                <w:sz w:val="20"/>
                <w:szCs w:val="20"/>
                <w:lang w:eastAsia="ru-RU"/>
              </w:rPr>
              <w:t>основый</w:t>
            </w:r>
            <w:proofErr w:type="spellEnd"/>
            <w:r w:rsidRPr="006F49CC">
              <w:rPr>
                <w:rFonts w:eastAsia="Times New Roman" w:cs="Arial"/>
                <w:spacing w:val="0"/>
                <w:sz w:val="20"/>
                <w:szCs w:val="20"/>
                <w:lang w:eastAsia="ru-RU"/>
              </w:rPr>
              <w:t xml:space="preserve"> Бор, 10а    </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2,15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С. Щедрина, 80а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2,45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0,54</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 xml:space="preserve">ул. Советская, 20в        </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22,65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7,17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14,53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4,39</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11,56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10,14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7,99</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19,55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2,15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9,66</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29,21</w:t>
            </w:r>
          </w:p>
        </w:tc>
        <w:tc>
          <w:tcPr>
            <w:tcW w:w="1646" w:type="dxa"/>
            <w:tcBorders>
              <w:top w:val="nil"/>
              <w:left w:val="nil"/>
              <w:bottom w:val="single" w:sz="4" w:space="0" w:color="auto"/>
              <w:right w:val="single" w:sz="4" w:space="0" w:color="auto"/>
            </w:tcBorders>
            <w:shd w:val="clear" w:color="000000" w:fill="92D050"/>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-7,51</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.П</w:t>
            </w:r>
            <w:proofErr w:type="gramEnd"/>
            <w:r w:rsidRPr="006F49CC">
              <w:rPr>
                <w:rFonts w:eastAsia="Times New Roman" w:cs="Arial"/>
                <w:spacing w:val="0"/>
                <w:sz w:val="20"/>
                <w:szCs w:val="20"/>
                <w:lang w:eastAsia="ru-RU"/>
              </w:rPr>
              <w:t>естеля</w:t>
            </w:r>
            <w:proofErr w:type="spellEnd"/>
            <w:r w:rsidRPr="006F49CC">
              <w:rPr>
                <w:rFonts w:eastAsia="Times New Roman" w:cs="Arial"/>
                <w:spacing w:val="0"/>
                <w:sz w:val="20"/>
                <w:szCs w:val="20"/>
                <w:lang w:eastAsia="ru-RU"/>
              </w:rPr>
              <w:t>, 32 б</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10,68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8,05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8,05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8,05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8,05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.Г</w:t>
            </w:r>
            <w:proofErr w:type="gramEnd"/>
            <w:r w:rsidRPr="006F49CC">
              <w:rPr>
                <w:rFonts w:eastAsia="Times New Roman" w:cs="Arial"/>
                <w:spacing w:val="0"/>
                <w:sz w:val="20"/>
                <w:szCs w:val="20"/>
                <w:lang w:eastAsia="ru-RU"/>
              </w:rPr>
              <w:t>вардейская.15 «а»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21,80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1,68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15,31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15,31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15,31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15,31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4,77</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Подвойского,7</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0,83</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.П</w:t>
            </w:r>
            <w:proofErr w:type="gramEnd"/>
            <w:r w:rsidRPr="006F49CC">
              <w:rPr>
                <w:rFonts w:eastAsia="Times New Roman" w:cs="Arial"/>
                <w:spacing w:val="0"/>
                <w:sz w:val="20"/>
                <w:szCs w:val="20"/>
                <w:lang w:eastAsia="ru-RU"/>
              </w:rPr>
              <w:t>ролетарская</w:t>
            </w:r>
            <w:proofErr w:type="spellEnd"/>
            <w:r w:rsidRPr="006F49CC">
              <w:rPr>
                <w:rFonts w:eastAsia="Times New Roman" w:cs="Arial"/>
                <w:spacing w:val="0"/>
                <w:sz w:val="20"/>
                <w:szCs w:val="20"/>
                <w:lang w:eastAsia="ru-RU"/>
              </w:rPr>
              <w:t>, 125</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10,84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0,81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7,16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7,16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7,16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7,16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2,63</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ул.П.Свободы,131 «а»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6,99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6,14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6,14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6,14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6,14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-0,30</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.Ш</w:t>
            </w:r>
            <w:proofErr w:type="gramEnd"/>
            <w:r w:rsidRPr="006F49CC">
              <w:rPr>
                <w:rFonts w:eastAsia="Times New Roman" w:cs="Arial"/>
                <w:spacing w:val="0"/>
                <w:sz w:val="20"/>
                <w:szCs w:val="20"/>
                <w:lang w:eastAsia="ru-RU"/>
              </w:rPr>
              <w:t>ахтеров,3 «а»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11,53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0,82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6,41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6,41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6,41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6,41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4,05</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Пер</w:t>
            </w:r>
            <w:proofErr w:type="gramStart"/>
            <w:r w:rsidRPr="006F49CC">
              <w:rPr>
                <w:rFonts w:eastAsia="Times New Roman" w:cs="Arial"/>
                <w:spacing w:val="0"/>
                <w:sz w:val="20"/>
                <w:szCs w:val="20"/>
                <w:lang w:eastAsia="ru-RU"/>
              </w:rPr>
              <w:t>.А</w:t>
            </w:r>
            <w:proofErr w:type="gramEnd"/>
            <w:r w:rsidRPr="006F49CC">
              <w:rPr>
                <w:rFonts w:eastAsia="Times New Roman" w:cs="Arial"/>
                <w:spacing w:val="0"/>
                <w:sz w:val="20"/>
                <w:szCs w:val="20"/>
                <w:lang w:eastAsia="ru-RU"/>
              </w:rPr>
              <w:t>эропортовский,1 «а»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0,31</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lastRenderedPageBreak/>
              <w:t>ул.В.Андриановой,5а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9,47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0,63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7,42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7,42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7,42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7,42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ул.Ф.Энгельса,13а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4,22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3,29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3,29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3,29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3,29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0,49</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Кирпичный завод МПС,3в</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1,01</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0,52</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.О</w:t>
            </w:r>
            <w:proofErr w:type="gramEnd"/>
            <w:r w:rsidRPr="006F49CC">
              <w:rPr>
                <w:rFonts w:eastAsia="Times New Roman" w:cs="Arial"/>
                <w:spacing w:val="0"/>
                <w:sz w:val="20"/>
                <w:szCs w:val="20"/>
                <w:lang w:eastAsia="ru-RU"/>
              </w:rPr>
              <w:t>льговская,19а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15,24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1,16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3,42</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М.Горького,1б</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19,45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0,99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14,47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3,56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14,47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3,56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14,47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3,56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14,47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3,56</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.Л</w:t>
            </w:r>
            <w:proofErr w:type="gramEnd"/>
            <w:r w:rsidRPr="006F49CC">
              <w:rPr>
                <w:rFonts w:eastAsia="Times New Roman" w:cs="Arial"/>
                <w:spacing w:val="0"/>
                <w:sz w:val="20"/>
                <w:szCs w:val="20"/>
                <w:lang w:eastAsia="ru-RU"/>
              </w:rPr>
              <w:t>енина,26а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5,53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0,23</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Московская,115а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7,09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7,62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7,62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7,62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7,62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-1,23</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.Г</w:t>
            </w:r>
            <w:proofErr w:type="gramEnd"/>
            <w:r w:rsidRPr="006F49CC">
              <w:rPr>
                <w:rFonts w:eastAsia="Times New Roman" w:cs="Arial"/>
                <w:spacing w:val="0"/>
                <w:sz w:val="20"/>
                <w:szCs w:val="20"/>
                <w:lang w:eastAsia="ru-RU"/>
              </w:rPr>
              <w:t>рабцевское</w:t>
            </w:r>
            <w:proofErr w:type="spellEnd"/>
            <w:r w:rsidRPr="006F49CC">
              <w:rPr>
                <w:rFonts w:eastAsia="Times New Roman" w:cs="Arial"/>
                <w:spacing w:val="0"/>
                <w:sz w:val="20"/>
                <w:szCs w:val="20"/>
                <w:lang w:eastAsia="ru-RU"/>
              </w:rPr>
              <w:t xml:space="preserve"> шоссе,22б</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0,70</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.Т</w:t>
            </w:r>
            <w:proofErr w:type="gramEnd"/>
            <w:r w:rsidRPr="006F49CC">
              <w:rPr>
                <w:rFonts w:eastAsia="Times New Roman" w:cs="Arial"/>
                <w:spacing w:val="0"/>
                <w:sz w:val="20"/>
                <w:szCs w:val="20"/>
                <w:lang w:eastAsia="ru-RU"/>
              </w:rPr>
              <w:t>арутинская,171</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0,67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.А</w:t>
            </w:r>
            <w:proofErr w:type="gramEnd"/>
            <w:r w:rsidRPr="006F49CC">
              <w:rPr>
                <w:rFonts w:eastAsia="Times New Roman" w:cs="Arial"/>
                <w:spacing w:val="0"/>
                <w:sz w:val="20"/>
                <w:szCs w:val="20"/>
                <w:lang w:eastAsia="ru-RU"/>
              </w:rPr>
              <w:t>эропортовская,в</w:t>
            </w:r>
            <w:proofErr w:type="spellEnd"/>
            <w:r w:rsidRPr="006F49CC">
              <w:rPr>
                <w:rFonts w:eastAsia="Times New Roman" w:cs="Arial"/>
                <w:spacing w:val="0"/>
                <w:sz w:val="20"/>
                <w:szCs w:val="20"/>
                <w:lang w:eastAsia="ru-RU"/>
              </w:rPr>
              <w:t>/ч 15506</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3,77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0,66</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.Ч</w:t>
            </w:r>
            <w:proofErr w:type="gramEnd"/>
            <w:r w:rsidRPr="006F49CC">
              <w:rPr>
                <w:rFonts w:eastAsia="Times New Roman" w:cs="Arial"/>
                <w:spacing w:val="0"/>
                <w:sz w:val="20"/>
                <w:szCs w:val="20"/>
                <w:lang w:eastAsia="ru-RU"/>
              </w:rPr>
              <w:t>ичерина,23а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22,62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18,04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18,04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18,04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18,04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2,70</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.Б</w:t>
            </w:r>
            <w:proofErr w:type="gramEnd"/>
            <w:r w:rsidRPr="006F49CC">
              <w:rPr>
                <w:rFonts w:eastAsia="Times New Roman" w:cs="Arial"/>
                <w:spacing w:val="0"/>
                <w:sz w:val="20"/>
                <w:szCs w:val="20"/>
                <w:lang w:eastAsia="ru-RU"/>
              </w:rPr>
              <w:t>аррикад,181а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0,70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.Т</w:t>
            </w:r>
            <w:proofErr w:type="gramEnd"/>
            <w:r w:rsidRPr="006F49CC">
              <w:rPr>
                <w:rFonts w:eastAsia="Times New Roman" w:cs="Arial"/>
                <w:spacing w:val="0"/>
                <w:sz w:val="20"/>
                <w:szCs w:val="20"/>
                <w:lang w:eastAsia="ru-RU"/>
              </w:rPr>
              <w:t>елевизионная</w:t>
            </w:r>
            <w:proofErr w:type="spellEnd"/>
            <w:r w:rsidRPr="006F49CC">
              <w:rPr>
                <w:rFonts w:eastAsia="Times New Roman" w:cs="Arial"/>
                <w:spacing w:val="0"/>
                <w:sz w:val="20"/>
                <w:szCs w:val="20"/>
                <w:lang w:eastAsia="ru-RU"/>
              </w:rPr>
              <w:t>, 2 д</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1,72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0,47</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.К</w:t>
            </w:r>
            <w:proofErr w:type="gramEnd"/>
            <w:r w:rsidRPr="006F49CC">
              <w:rPr>
                <w:rFonts w:eastAsia="Times New Roman" w:cs="Arial"/>
                <w:spacing w:val="0"/>
                <w:sz w:val="20"/>
                <w:szCs w:val="20"/>
                <w:lang w:eastAsia="ru-RU"/>
              </w:rPr>
              <w:t>ожедуба,11</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3,48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1,84</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.Б</w:t>
            </w:r>
            <w:proofErr w:type="gramEnd"/>
            <w:r w:rsidRPr="006F49CC">
              <w:rPr>
                <w:rFonts w:eastAsia="Times New Roman" w:cs="Arial"/>
                <w:spacing w:val="0"/>
                <w:sz w:val="20"/>
                <w:szCs w:val="20"/>
                <w:lang w:eastAsia="ru-RU"/>
              </w:rPr>
              <w:t>олотникова</w:t>
            </w:r>
            <w:proofErr w:type="spellEnd"/>
            <w:r w:rsidRPr="006F49CC">
              <w:rPr>
                <w:rFonts w:eastAsia="Times New Roman" w:cs="Arial"/>
                <w:spacing w:val="0"/>
                <w:sz w:val="20"/>
                <w:szCs w:val="20"/>
                <w:lang w:eastAsia="ru-RU"/>
              </w:rPr>
              <w:t>, 29</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4,44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.Ч</w:t>
            </w:r>
            <w:proofErr w:type="gramEnd"/>
            <w:r w:rsidRPr="006F49CC">
              <w:rPr>
                <w:rFonts w:eastAsia="Times New Roman" w:cs="Arial"/>
                <w:spacing w:val="0"/>
                <w:sz w:val="20"/>
                <w:szCs w:val="20"/>
                <w:lang w:eastAsia="ru-RU"/>
              </w:rPr>
              <w:t>ичерина,11 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5,14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4,82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4,82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4,82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4,82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-0,21</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.Л</w:t>
            </w:r>
            <w:proofErr w:type="gramEnd"/>
            <w:r w:rsidRPr="006F49CC">
              <w:rPr>
                <w:rFonts w:eastAsia="Times New Roman" w:cs="Arial"/>
                <w:spacing w:val="0"/>
                <w:sz w:val="20"/>
                <w:szCs w:val="20"/>
                <w:lang w:eastAsia="ru-RU"/>
              </w:rPr>
              <w:t>енина,60а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1,90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1,50</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 xml:space="preserve">ул. </w:t>
            </w:r>
            <w:proofErr w:type="spellStart"/>
            <w:r w:rsidRPr="006F49CC">
              <w:rPr>
                <w:rFonts w:eastAsia="Times New Roman" w:cs="Arial"/>
                <w:spacing w:val="0"/>
                <w:sz w:val="20"/>
                <w:szCs w:val="20"/>
                <w:lang w:eastAsia="ru-RU"/>
              </w:rPr>
              <w:t>В.Андриановой</w:t>
            </w:r>
            <w:proofErr w:type="spellEnd"/>
            <w:r w:rsidRPr="006F49CC">
              <w:rPr>
                <w:rFonts w:eastAsia="Times New Roman" w:cs="Arial"/>
                <w:spacing w:val="0"/>
                <w:sz w:val="20"/>
                <w:szCs w:val="20"/>
                <w:lang w:eastAsia="ru-RU"/>
              </w:rPr>
              <w:t>, 64а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7,49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6,05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6,05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6,05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6,05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Новослободская, 25а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3,54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2,04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2,04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2,04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2,04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Дубрава,14</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3,47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0,23</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.Ш</w:t>
            </w:r>
            <w:proofErr w:type="gramEnd"/>
            <w:r w:rsidRPr="006F49CC">
              <w:rPr>
                <w:rFonts w:eastAsia="Times New Roman" w:cs="Arial"/>
                <w:spacing w:val="0"/>
                <w:sz w:val="20"/>
                <w:szCs w:val="20"/>
                <w:lang w:eastAsia="ru-RU"/>
              </w:rPr>
              <w:t>ирокая,51б</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1,18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.Н</w:t>
            </w:r>
            <w:proofErr w:type="gramEnd"/>
            <w:r w:rsidRPr="006F49CC">
              <w:rPr>
                <w:rFonts w:eastAsia="Times New Roman" w:cs="Arial"/>
                <w:spacing w:val="0"/>
                <w:sz w:val="20"/>
                <w:szCs w:val="20"/>
                <w:lang w:eastAsia="ru-RU"/>
              </w:rPr>
              <w:t>овая</w:t>
            </w:r>
            <w:proofErr w:type="spellEnd"/>
            <w:r w:rsidRPr="006F49CC">
              <w:rPr>
                <w:rFonts w:eastAsia="Times New Roman" w:cs="Arial"/>
                <w:spacing w:val="0"/>
                <w:sz w:val="20"/>
                <w:szCs w:val="20"/>
                <w:lang w:eastAsia="ru-RU"/>
              </w:rPr>
              <w:t xml:space="preserve"> стройка,1а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2,26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Пухова, 5а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5,89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1,42</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 xml:space="preserve">ул. </w:t>
            </w:r>
            <w:proofErr w:type="spellStart"/>
            <w:r w:rsidRPr="006F49CC">
              <w:rPr>
                <w:rFonts w:eastAsia="Times New Roman" w:cs="Arial"/>
                <w:spacing w:val="0"/>
                <w:sz w:val="20"/>
                <w:szCs w:val="20"/>
                <w:lang w:eastAsia="ru-RU"/>
              </w:rPr>
              <w:t>Тарутинская</w:t>
            </w:r>
            <w:proofErr w:type="spellEnd"/>
            <w:r w:rsidRPr="006F49CC">
              <w:rPr>
                <w:rFonts w:eastAsia="Times New Roman" w:cs="Arial"/>
                <w:spacing w:val="0"/>
                <w:sz w:val="20"/>
                <w:szCs w:val="20"/>
                <w:lang w:eastAsia="ru-RU"/>
              </w:rPr>
              <w:t>, 231а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1,81</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0,31</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1,58</w:t>
            </w:r>
          </w:p>
        </w:tc>
        <w:tc>
          <w:tcPr>
            <w:tcW w:w="1646" w:type="dxa"/>
            <w:tcBorders>
              <w:top w:val="nil"/>
              <w:left w:val="nil"/>
              <w:bottom w:val="single" w:sz="4" w:space="0" w:color="auto"/>
              <w:right w:val="single" w:sz="4" w:space="0" w:color="auto"/>
            </w:tcBorders>
            <w:shd w:val="clear" w:color="000000" w:fill="92D050"/>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-0,01</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.Х</w:t>
            </w:r>
            <w:proofErr w:type="gramEnd"/>
            <w:r w:rsidRPr="006F49CC">
              <w:rPr>
                <w:rFonts w:eastAsia="Times New Roman" w:cs="Arial"/>
                <w:spacing w:val="0"/>
                <w:sz w:val="20"/>
                <w:szCs w:val="20"/>
                <w:lang w:eastAsia="ru-RU"/>
              </w:rPr>
              <w:t>рустальная</w:t>
            </w:r>
            <w:proofErr w:type="spellEnd"/>
            <w:r w:rsidRPr="006F49CC">
              <w:rPr>
                <w:rFonts w:eastAsia="Times New Roman" w:cs="Arial"/>
                <w:spacing w:val="0"/>
                <w:sz w:val="20"/>
                <w:szCs w:val="20"/>
                <w:lang w:eastAsia="ru-RU"/>
              </w:rPr>
              <w:t>, 18а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7,58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2,47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2,47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2,47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2,47</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Взлетная, 46</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0,86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Маяковского, 59</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2,93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-0,03</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 xml:space="preserve"> ул. Маршала Жукова, 40а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9,06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6,63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6,63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6,63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6,63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1,83</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Маяковского, 35</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3,67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.Х</w:t>
            </w:r>
            <w:proofErr w:type="gramEnd"/>
            <w:r w:rsidRPr="006F49CC">
              <w:rPr>
                <w:rFonts w:eastAsia="Times New Roman" w:cs="Arial"/>
                <w:spacing w:val="0"/>
                <w:sz w:val="20"/>
                <w:szCs w:val="20"/>
                <w:lang w:eastAsia="ru-RU"/>
              </w:rPr>
              <w:t>рустальная</w:t>
            </w:r>
            <w:proofErr w:type="spellEnd"/>
            <w:r w:rsidRPr="006F49CC">
              <w:rPr>
                <w:rFonts w:eastAsia="Times New Roman" w:cs="Arial"/>
                <w:spacing w:val="0"/>
                <w:sz w:val="20"/>
                <w:szCs w:val="20"/>
                <w:lang w:eastAsia="ru-RU"/>
              </w:rPr>
              <w:t>, 50а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5,77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2,38</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6,90</w:t>
            </w:r>
          </w:p>
        </w:tc>
        <w:tc>
          <w:tcPr>
            <w:tcW w:w="1646" w:type="dxa"/>
            <w:tcBorders>
              <w:top w:val="nil"/>
              <w:left w:val="nil"/>
              <w:bottom w:val="single" w:sz="4" w:space="0" w:color="auto"/>
              <w:right w:val="single" w:sz="4" w:space="0" w:color="auto"/>
            </w:tcBorders>
            <w:shd w:val="clear" w:color="000000" w:fill="92D050"/>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6,90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6,90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-1,72</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.С</w:t>
            </w:r>
            <w:proofErr w:type="gramEnd"/>
            <w:r w:rsidRPr="006F49CC">
              <w:rPr>
                <w:rFonts w:eastAsia="Times New Roman" w:cs="Arial"/>
                <w:spacing w:val="0"/>
                <w:sz w:val="20"/>
                <w:szCs w:val="20"/>
                <w:lang w:eastAsia="ru-RU"/>
              </w:rPr>
              <w:t>оциалистическая</w:t>
            </w:r>
            <w:proofErr w:type="spellEnd"/>
            <w:r w:rsidRPr="006F49CC">
              <w:rPr>
                <w:rFonts w:eastAsia="Times New Roman" w:cs="Arial"/>
                <w:spacing w:val="0"/>
                <w:sz w:val="20"/>
                <w:szCs w:val="20"/>
                <w:lang w:eastAsia="ru-RU"/>
              </w:rPr>
              <w:t>, 2а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8,68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6,35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6,35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6,35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6,35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1,05</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 xml:space="preserve">ул. </w:t>
            </w:r>
            <w:proofErr w:type="spellStart"/>
            <w:r w:rsidRPr="006F49CC">
              <w:rPr>
                <w:rFonts w:eastAsia="Times New Roman" w:cs="Arial"/>
                <w:spacing w:val="0"/>
                <w:sz w:val="20"/>
                <w:szCs w:val="20"/>
                <w:lang w:eastAsia="ru-RU"/>
              </w:rPr>
              <w:t>Грабцевское</w:t>
            </w:r>
            <w:proofErr w:type="spellEnd"/>
            <w:r w:rsidRPr="006F49CC">
              <w:rPr>
                <w:rFonts w:eastAsia="Times New Roman" w:cs="Arial"/>
                <w:spacing w:val="0"/>
                <w:sz w:val="20"/>
                <w:szCs w:val="20"/>
                <w:lang w:eastAsia="ru-RU"/>
              </w:rPr>
              <w:t xml:space="preserve"> шоссе,77а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3,74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0,63</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Б/</w:t>
            </w:r>
            <w:proofErr w:type="gramStart"/>
            <w:r w:rsidRPr="006F49CC">
              <w:rPr>
                <w:rFonts w:eastAsia="Times New Roman" w:cs="Arial"/>
                <w:spacing w:val="0"/>
                <w:sz w:val="20"/>
                <w:szCs w:val="20"/>
                <w:lang w:eastAsia="ru-RU"/>
              </w:rPr>
              <w:t>р</w:t>
            </w:r>
            <w:proofErr w:type="gramEnd"/>
            <w:r w:rsidRPr="006F49CC">
              <w:rPr>
                <w:rFonts w:eastAsia="Times New Roman" w:cs="Arial"/>
                <w:spacing w:val="0"/>
                <w:sz w:val="20"/>
                <w:szCs w:val="20"/>
                <w:lang w:eastAsia="ru-RU"/>
              </w:rPr>
              <w:t xml:space="preserve"> Энтузиастов,6б</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15,35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0,68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13,17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13,17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13,17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13,17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1,15</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.Б</w:t>
            </w:r>
            <w:proofErr w:type="gramEnd"/>
            <w:r w:rsidRPr="006F49CC">
              <w:rPr>
                <w:rFonts w:eastAsia="Times New Roman" w:cs="Arial"/>
                <w:spacing w:val="0"/>
                <w:sz w:val="20"/>
                <w:szCs w:val="20"/>
                <w:lang w:eastAsia="ru-RU"/>
              </w:rPr>
              <w:t>айконурская,11</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21,00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1,29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11,28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11,28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11,28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11,28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.К</w:t>
            </w:r>
            <w:proofErr w:type="gramEnd"/>
            <w:r w:rsidRPr="006F49CC">
              <w:rPr>
                <w:rFonts w:eastAsia="Times New Roman" w:cs="Arial"/>
                <w:spacing w:val="0"/>
                <w:sz w:val="20"/>
                <w:szCs w:val="20"/>
                <w:lang w:eastAsia="ru-RU"/>
              </w:rPr>
              <w:t>ибальчича,17а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21,50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12,56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7,09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4,08</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16,64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10,80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27,44</w:t>
            </w:r>
          </w:p>
        </w:tc>
        <w:tc>
          <w:tcPr>
            <w:tcW w:w="1646" w:type="dxa"/>
            <w:tcBorders>
              <w:top w:val="nil"/>
              <w:left w:val="nil"/>
              <w:bottom w:val="single" w:sz="4" w:space="0" w:color="auto"/>
              <w:right w:val="single" w:sz="4" w:space="0" w:color="auto"/>
            </w:tcBorders>
            <w:shd w:val="clear" w:color="000000" w:fill="92D050"/>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-7,79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4,92</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32,36</w:t>
            </w:r>
          </w:p>
        </w:tc>
        <w:tc>
          <w:tcPr>
            <w:tcW w:w="1646" w:type="dxa"/>
            <w:tcBorders>
              <w:top w:val="nil"/>
              <w:left w:val="nil"/>
              <w:bottom w:val="single" w:sz="4" w:space="0" w:color="auto"/>
              <w:right w:val="single" w:sz="4" w:space="0" w:color="auto"/>
            </w:tcBorders>
            <w:shd w:val="clear" w:color="000000" w:fill="92D050"/>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-12,71</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.К</w:t>
            </w:r>
            <w:proofErr w:type="gramEnd"/>
            <w:r w:rsidRPr="006F49CC">
              <w:rPr>
                <w:rFonts w:eastAsia="Times New Roman" w:cs="Arial"/>
                <w:spacing w:val="0"/>
                <w:sz w:val="20"/>
                <w:szCs w:val="20"/>
                <w:lang w:eastAsia="ru-RU"/>
              </w:rPr>
              <w:t>убяка,3а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13,54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0,85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11,81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11,81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11,81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11,81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.М</w:t>
            </w:r>
            <w:proofErr w:type="gramEnd"/>
            <w:r w:rsidRPr="006F49CC">
              <w:rPr>
                <w:rFonts w:eastAsia="Times New Roman" w:cs="Arial"/>
                <w:spacing w:val="0"/>
                <w:sz w:val="20"/>
                <w:szCs w:val="20"/>
                <w:lang w:eastAsia="ru-RU"/>
              </w:rPr>
              <w:t>осковская,299в</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1,58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0,32</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.Д</w:t>
            </w:r>
            <w:proofErr w:type="gramEnd"/>
            <w:r w:rsidRPr="006F49CC">
              <w:rPr>
                <w:rFonts w:eastAsia="Times New Roman" w:cs="Arial"/>
                <w:spacing w:val="0"/>
                <w:sz w:val="20"/>
                <w:szCs w:val="20"/>
                <w:lang w:eastAsia="ru-RU"/>
              </w:rPr>
              <w:t>орожная,6а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6,87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0,81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4,28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1,64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0,42</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.М</w:t>
            </w:r>
            <w:proofErr w:type="gramEnd"/>
            <w:r w:rsidRPr="006F49CC">
              <w:rPr>
                <w:rFonts w:eastAsia="Times New Roman" w:cs="Arial"/>
                <w:spacing w:val="0"/>
                <w:sz w:val="20"/>
                <w:szCs w:val="20"/>
                <w:lang w:eastAsia="ru-RU"/>
              </w:rPr>
              <w:t>осковская,317а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6,62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 xml:space="preserve">д. </w:t>
            </w:r>
            <w:proofErr w:type="spellStart"/>
            <w:r w:rsidRPr="006F49CC">
              <w:rPr>
                <w:rFonts w:eastAsia="Times New Roman" w:cs="Arial"/>
                <w:spacing w:val="0"/>
                <w:sz w:val="20"/>
                <w:szCs w:val="20"/>
                <w:lang w:eastAsia="ru-RU"/>
              </w:rPr>
              <w:t>Канищево</w:t>
            </w:r>
            <w:proofErr w:type="gramStart"/>
            <w:r w:rsidRPr="006F49CC">
              <w:rPr>
                <w:rFonts w:eastAsia="Times New Roman" w:cs="Arial"/>
                <w:spacing w:val="0"/>
                <w:sz w:val="20"/>
                <w:szCs w:val="20"/>
                <w:lang w:eastAsia="ru-RU"/>
              </w:rPr>
              <w:t>,у</w:t>
            </w:r>
            <w:proofErr w:type="gramEnd"/>
            <w:r w:rsidRPr="006F49CC">
              <w:rPr>
                <w:rFonts w:eastAsia="Times New Roman" w:cs="Arial"/>
                <w:spacing w:val="0"/>
                <w:sz w:val="20"/>
                <w:szCs w:val="20"/>
                <w:lang w:eastAsia="ru-RU"/>
              </w:rPr>
              <w:t>л</w:t>
            </w:r>
            <w:proofErr w:type="spellEnd"/>
            <w:r w:rsidRPr="006F49CC">
              <w:rPr>
                <w:rFonts w:eastAsia="Times New Roman" w:cs="Arial"/>
                <w:spacing w:val="0"/>
                <w:sz w:val="20"/>
                <w:szCs w:val="20"/>
                <w:lang w:eastAsia="ru-RU"/>
              </w:rPr>
              <w:t>. Новая,41</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3,34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1,60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0,35</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1,69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0,55</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2,24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0,70</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.Н</w:t>
            </w:r>
            <w:proofErr w:type="gramEnd"/>
            <w:r w:rsidRPr="006F49CC">
              <w:rPr>
                <w:rFonts w:eastAsia="Times New Roman" w:cs="Arial"/>
                <w:spacing w:val="0"/>
                <w:sz w:val="20"/>
                <w:szCs w:val="20"/>
                <w:lang w:eastAsia="ru-RU"/>
              </w:rPr>
              <w:t>ижняя</w:t>
            </w:r>
            <w:proofErr w:type="spellEnd"/>
            <w:r w:rsidRPr="006F49CC">
              <w:rPr>
                <w:rFonts w:eastAsia="Times New Roman" w:cs="Arial"/>
                <w:spacing w:val="0"/>
                <w:sz w:val="20"/>
                <w:szCs w:val="20"/>
                <w:lang w:eastAsia="ru-RU"/>
              </w:rPr>
              <w:t xml:space="preserve"> Усадебная,2</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17,20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11,50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4,23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0,22</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4,01</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Гурьянова, 59а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2,82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2,07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2,07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2,07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2,07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0,52</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lastRenderedPageBreak/>
              <w:t>Муратовский</w:t>
            </w:r>
            <w:proofErr w:type="spellEnd"/>
            <w:r w:rsidRPr="006F49CC">
              <w:rPr>
                <w:rFonts w:eastAsia="Times New Roman" w:cs="Arial"/>
                <w:spacing w:val="0"/>
                <w:sz w:val="20"/>
                <w:szCs w:val="20"/>
                <w:lang w:eastAsia="ru-RU"/>
              </w:rPr>
              <w:t xml:space="preserve"> щебзавод,19а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1,40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-0,16</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.С</w:t>
            </w:r>
            <w:proofErr w:type="gramEnd"/>
            <w:r w:rsidRPr="006F49CC">
              <w:rPr>
                <w:rFonts w:eastAsia="Times New Roman" w:cs="Arial"/>
                <w:spacing w:val="0"/>
                <w:sz w:val="20"/>
                <w:szCs w:val="20"/>
                <w:lang w:eastAsia="ru-RU"/>
              </w:rPr>
              <w:t>оветская</w:t>
            </w:r>
            <w:proofErr w:type="spellEnd"/>
            <w:r w:rsidRPr="006F49CC">
              <w:rPr>
                <w:rFonts w:eastAsia="Times New Roman" w:cs="Arial"/>
                <w:spacing w:val="0"/>
                <w:sz w:val="20"/>
                <w:szCs w:val="20"/>
                <w:lang w:eastAsia="ru-RU"/>
              </w:rPr>
              <w:t>, 3б</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 xml:space="preserve">д. </w:t>
            </w:r>
            <w:proofErr w:type="spellStart"/>
            <w:r w:rsidRPr="006F49CC">
              <w:rPr>
                <w:rFonts w:eastAsia="Times New Roman" w:cs="Arial"/>
                <w:spacing w:val="0"/>
                <w:sz w:val="20"/>
                <w:szCs w:val="20"/>
                <w:lang w:eastAsia="ru-RU"/>
              </w:rPr>
              <w:t>Лихун</w:t>
            </w:r>
            <w:proofErr w:type="spellEnd"/>
            <w:r w:rsidRPr="006F49CC">
              <w:rPr>
                <w:rFonts w:eastAsia="Times New Roman" w:cs="Arial"/>
                <w:spacing w:val="0"/>
                <w:sz w:val="20"/>
                <w:szCs w:val="20"/>
                <w:lang w:eastAsia="ru-RU"/>
              </w:rPr>
              <w:t>, п. Молодежный ул. Губернская,25</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Проезд 1-й Академический ,29</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103,97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2,29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3,61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51,91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46,16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18,96</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70,87</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27,20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11,11</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81,98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16,09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17,35</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99,33</w:t>
            </w:r>
          </w:p>
        </w:tc>
        <w:tc>
          <w:tcPr>
            <w:tcW w:w="1646" w:type="dxa"/>
            <w:tcBorders>
              <w:top w:val="nil"/>
              <w:left w:val="nil"/>
              <w:bottom w:val="single" w:sz="4" w:space="0" w:color="auto"/>
              <w:right w:val="single" w:sz="4" w:space="0" w:color="auto"/>
            </w:tcBorders>
            <w:shd w:val="clear" w:color="000000" w:fill="92D050"/>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-1,26</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ул.В.Восстания,12</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132,70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2,92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9,88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109,34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10,57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0,86</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110,20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9,70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110,20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9,70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110,20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9,70</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д</w:t>
            </w:r>
            <w:proofErr w:type="gramStart"/>
            <w:r w:rsidRPr="006F49CC">
              <w:rPr>
                <w:rFonts w:eastAsia="Times New Roman" w:cs="Arial"/>
                <w:spacing w:val="0"/>
                <w:sz w:val="20"/>
                <w:szCs w:val="20"/>
                <w:lang w:eastAsia="ru-RU"/>
              </w:rPr>
              <w:t>.Ш</w:t>
            </w:r>
            <w:proofErr w:type="gramEnd"/>
            <w:r w:rsidRPr="006F49CC">
              <w:rPr>
                <w:rFonts w:eastAsia="Times New Roman" w:cs="Arial"/>
                <w:spacing w:val="0"/>
                <w:sz w:val="20"/>
                <w:szCs w:val="20"/>
                <w:lang w:eastAsia="ru-RU"/>
              </w:rPr>
              <w:t>опино</w:t>
            </w:r>
            <w:proofErr w:type="spellEnd"/>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8,14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1,73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3,19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3,19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3,19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3,19</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д</w:t>
            </w:r>
            <w:proofErr w:type="gramStart"/>
            <w:r w:rsidRPr="006F49CC">
              <w:rPr>
                <w:rFonts w:eastAsia="Times New Roman" w:cs="Arial"/>
                <w:spacing w:val="0"/>
                <w:sz w:val="20"/>
                <w:szCs w:val="20"/>
                <w:lang w:eastAsia="ru-RU"/>
              </w:rPr>
              <w:t>.К</w:t>
            </w:r>
            <w:proofErr w:type="gramEnd"/>
            <w:r w:rsidRPr="006F49CC">
              <w:rPr>
                <w:rFonts w:eastAsia="Times New Roman" w:cs="Arial"/>
                <w:spacing w:val="0"/>
                <w:sz w:val="20"/>
                <w:szCs w:val="20"/>
                <w:lang w:eastAsia="ru-RU"/>
              </w:rPr>
              <w:t>олюпаново,15а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3,20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пос</w:t>
            </w:r>
            <w:proofErr w:type="gramStart"/>
            <w:r w:rsidRPr="006F49CC">
              <w:rPr>
                <w:rFonts w:eastAsia="Times New Roman" w:cs="Arial"/>
                <w:spacing w:val="0"/>
                <w:sz w:val="20"/>
                <w:szCs w:val="20"/>
                <w:lang w:eastAsia="ru-RU"/>
              </w:rPr>
              <w:t>.Р</w:t>
            </w:r>
            <w:proofErr w:type="gramEnd"/>
            <w:r w:rsidRPr="006F49CC">
              <w:rPr>
                <w:rFonts w:eastAsia="Times New Roman" w:cs="Arial"/>
                <w:spacing w:val="0"/>
                <w:sz w:val="20"/>
                <w:szCs w:val="20"/>
                <w:lang w:eastAsia="ru-RU"/>
              </w:rPr>
              <w:t>омодановские</w:t>
            </w:r>
            <w:proofErr w:type="spellEnd"/>
            <w:r w:rsidRPr="006F49CC">
              <w:rPr>
                <w:rFonts w:eastAsia="Times New Roman" w:cs="Arial"/>
                <w:spacing w:val="0"/>
                <w:sz w:val="20"/>
                <w:szCs w:val="20"/>
                <w:lang w:eastAsia="ru-RU"/>
              </w:rPr>
              <w:t xml:space="preserve"> дворики,55  </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1,57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.Т</w:t>
            </w:r>
            <w:proofErr w:type="gramEnd"/>
            <w:r w:rsidRPr="006F49CC">
              <w:rPr>
                <w:rFonts w:eastAsia="Times New Roman" w:cs="Arial"/>
                <w:spacing w:val="0"/>
                <w:sz w:val="20"/>
                <w:szCs w:val="20"/>
                <w:lang w:eastAsia="ru-RU"/>
              </w:rPr>
              <w:t>ульское</w:t>
            </w:r>
            <w:proofErr w:type="spellEnd"/>
            <w:r w:rsidRPr="006F49CC">
              <w:rPr>
                <w:rFonts w:eastAsia="Times New Roman" w:cs="Arial"/>
                <w:spacing w:val="0"/>
                <w:sz w:val="20"/>
                <w:szCs w:val="20"/>
                <w:lang w:eastAsia="ru-RU"/>
              </w:rPr>
              <w:t xml:space="preserve"> шоссе,28а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2,22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0,17</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.О</w:t>
            </w:r>
            <w:proofErr w:type="gramEnd"/>
            <w:r w:rsidRPr="006F49CC">
              <w:rPr>
                <w:rFonts w:eastAsia="Times New Roman" w:cs="Arial"/>
                <w:spacing w:val="0"/>
                <w:sz w:val="20"/>
                <w:szCs w:val="20"/>
                <w:lang w:eastAsia="ru-RU"/>
              </w:rPr>
              <w:t>доевское</w:t>
            </w:r>
            <w:proofErr w:type="spellEnd"/>
            <w:r w:rsidRPr="006F49CC">
              <w:rPr>
                <w:rFonts w:eastAsia="Times New Roman" w:cs="Arial"/>
                <w:spacing w:val="0"/>
                <w:sz w:val="20"/>
                <w:szCs w:val="20"/>
                <w:lang w:eastAsia="ru-RU"/>
              </w:rPr>
              <w:t xml:space="preserve"> шоссе,5а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-0,02</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65 лет Победы,51</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12,32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7,92</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Прочие организации</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624,04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23,97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55,64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203,61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340,80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6,05</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209,66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334,77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7,29</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216,95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327,48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216,95</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327,48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xml:space="preserve">Котельная по ул. Ленина, 23 </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122,00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11,20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16,62</w:t>
            </w:r>
          </w:p>
        </w:tc>
        <w:tc>
          <w:tcPr>
            <w:tcW w:w="1048" w:type="dxa"/>
            <w:tcBorders>
              <w:top w:val="nil"/>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84,59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84,59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84,59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84,59</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пер. Малинники, 21</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42,00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6,10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45,72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-11,16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45,72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-11,16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45,72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-11,16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45,72</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-11,16</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С. Щедрина, 141</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95,10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2,28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13,92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27,33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51,56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27,33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51,57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27,33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51,57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27,33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51,57</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Механизаторов, 38</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3,87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2,37</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Карла Маркса, д.4</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-0,15</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Пушкина, д.19</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2,60</w:t>
            </w:r>
          </w:p>
        </w:tc>
      </w:tr>
      <w:tr w:rsidR="006F49CC" w:rsidRPr="006F49CC" w:rsidTr="006F49CC">
        <w:trPr>
          <w:trHeight w:val="525"/>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Ромодановские дворики, 61</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1,30</w:t>
            </w:r>
          </w:p>
        </w:tc>
      </w:tr>
      <w:tr w:rsidR="006F49CC" w:rsidRPr="006F49CC" w:rsidTr="006F49CC">
        <w:trPr>
          <w:trHeight w:val="525"/>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xml:space="preserve">Котельная по ул. </w:t>
            </w:r>
            <w:proofErr w:type="spellStart"/>
            <w:r w:rsidRPr="006F49CC">
              <w:rPr>
                <w:rFonts w:eastAsia="Times New Roman" w:cs="Arial"/>
                <w:color w:val="000000"/>
                <w:spacing w:val="0"/>
                <w:sz w:val="20"/>
                <w:szCs w:val="20"/>
                <w:lang w:eastAsia="ru-RU"/>
              </w:rPr>
              <w:t>Грабцевское</w:t>
            </w:r>
            <w:proofErr w:type="spellEnd"/>
            <w:r w:rsidRPr="006F49CC">
              <w:rPr>
                <w:rFonts w:eastAsia="Times New Roman" w:cs="Arial"/>
                <w:color w:val="000000"/>
                <w:spacing w:val="0"/>
                <w:sz w:val="20"/>
                <w:szCs w:val="20"/>
                <w:lang w:eastAsia="ru-RU"/>
              </w:rPr>
              <w:t xml:space="preserve"> шоссе, д. 174</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79,50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12,88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62,38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5,51</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18,39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56,87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7,29</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25,68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49,58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25,68</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49,58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xml:space="preserve">Котельная по ул. </w:t>
            </w:r>
            <w:proofErr w:type="spellStart"/>
            <w:r w:rsidRPr="006F49CC">
              <w:rPr>
                <w:rFonts w:eastAsia="Times New Roman" w:cs="Arial"/>
                <w:color w:val="000000"/>
                <w:spacing w:val="0"/>
                <w:sz w:val="20"/>
                <w:szCs w:val="20"/>
                <w:lang w:eastAsia="ru-RU"/>
              </w:rPr>
              <w:t>Грабцевское</w:t>
            </w:r>
            <w:proofErr w:type="spellEnd"/>
            <w:r w:rsidRPr="006F49CC">
              <w:rPr>
                <w:rFonts w:eastAsia="Times New Roman" w:cs="Arial"/>
                <w:color w:val="000000"/>
                <w:spacing w:val="0"/>
                <w:sz w:val="20"/>
                <w:szCs w:val="20"/>
                <w:lang w:eastAsia="ru-RU"/>
              </w:rPr>
              <w:t xml:space="preserve"> шоссе, 31</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22,19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7,03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13,37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7,03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13,37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7,03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13,37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7,03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13,37</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Московская, д. 249</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12,52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11,66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11,66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11,66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11,66</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Тепличная, 22</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3,23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8,82</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8,63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8,63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8,63</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Товарная,13</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4,36</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xml:space="preserve">Котельная по ул. С. Щедрина, 121 </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132,00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3,17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3,86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29,00</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95,97</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0,34</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29,34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95,63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29,34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95,63</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29,34</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95,63</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Московская, 302</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44,48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5,21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33,01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33,01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33,01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33,01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5,19</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xml:space="preserve">Котельная по ул. </w:t>
            </w:r>
            <w:proofErr w:type="spellStart"/>
            <w:r w:rsidRPr="006F49CC">
              <w:rPr>
                <w:rFonts w:eastAsia="Times New Roman" w:cs="Arial"/>
                <w:color w:val="000000"/>
                <w:spacing w:val="0"/>
                <w:sz w:val="20"/>
                <w:szCs w:val="20"/>
                <w:lang w:eastAsia="ru-RU"/>
              </w:rPr>
              <w:t>Тарутинская</w:t>
            </w:r>
            <w:proofErr w:type="spellEnd"/>
            <w:r w:rsidRPr="006F49CC">
              <w:rPr>
                <w:rFonts w:eastAsia="Times New Roman" w:cs="Arial"/>
                <w:color w:val="000000"/>
                <w:spacing w:val="0"/>
                <w:sz w:val="20"/>
                <w:szCs w:val="20"/>
                <w:lang w:eastAsia="ru-RU"/>
              </w:rPr>
              <w:t>, 171 "б"</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6,88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6,71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-0,80</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6,71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6,71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-0,81</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6,71</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-0,81</w:t>
            </w:r>
          </w:p>
        </w:tc>
      </w:tr>
      <w:tr w:rsidR="006F49CC" w:rsidRPr="006F49CC" w:rsidTr="006F49CC">
        <w:trPr>
          <w:trHeight w:val="525"/>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2-й Академический проезд, 13</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r>
      <w:tr w:rsidR="006F49CC" w:rsidRPr="006F49CC" w:rsidTr="006F49CC">
        <w:trPr>
          <w:trHeight w:val="525"/>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1-й Академический проезд, 23</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0,85</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0,86</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Гурьянова, 71 "а"</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5,43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5,43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5,43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0,58</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5,43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0,58</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Больничная, 5</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r>
      <w:tr w:rsidR="006F49CC" w:rsidRPr="006F49CC" w:rsidTr="006F49CC">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xml:space="preserve">Котельная по ул. </w:t>
            </w:r>
            <w:proofErr w:type="spellStart"/>
            <w:r w:rsidRPr="006F49CC">
              <w:rPr>
                <w:rFonts w:eastAsia="Times New Roman" w:cs="Arial"/>
                <w:color w:val="000000"/>
                <w:spacing w:val="0"/>
                <w:sz w:val="20"/>
                <w:szCs w:val="20"/>
                <w:lang w:eastAsia="ru-RU"/>
              </w:rPr>
              <w:t>Белокирпичная</w:t>
            </w:r>
            <w:proofErr w:type="spellEnd"/>
            <w:r w:rsidRPr="006F49CC">
              <w:rPr>
                <w:rFonts w:eastAsia="Times New Roman" w:cs="Arial"/>
                <w:color w:val="000000"/>
                <w:spacing w:val="0"/>
                <w:sz w:val="20"/>
                <w:szCs w:val="20"/>
                <w:lang w:eastAsia="ru-RU"/>
              </w:rPr>
              <w:t>, 20</w:t>
            </w:r>
          </w:p>
        </w:tc>
        <w:tc>
          <w:tcPr>
            <w:tcW w:w="155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3,16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15,93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7,26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15,93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7,26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15,93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7,26</w:t>
            </w:r>
          </w:p>
        </w:tc>
        <w:tc>
          <w:tcPr>
            <w:tcW w:w="85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0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15,93</w:t>
            </w:r>
          </w:p>
        </w:tc>
        <w:tc>
          <w:tcPr>
            <w:tcW w:w="164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7,26</w:t>
            </w:r>
          </w:p>
        </w:tc>
      </w:tr>
    </w:tbl>
    <w:p w:rsidR="006F49CC" w:rsidRDefault="006F49CC" w:rsidP="006F49CC">
      <w:pPr>
        <w:ind w:firstLine="0"/>
        <w:sectPr w:rsidR="006F49CC" w:rsidSect="006F49CC">
          <w:pgSz w:w="23814" w:h="16840" w:orient="landscape" w:code="9"/>
          <w:pgMar w:top="1134" w:right="1134" w:bottom="1701" w:left="851" w:header="510" w:footer="301" w:gutter="0"/>
          <w:cols w:space="708"/>
          <w:docGrid w:linePitch="360"/>
        </w:sectPr>
      </w:pPr>
    </w:p>
    <w:p w:rsidR="00B063C2" w:rsidRDefault="00B063C2" w:rsidP="00B063C2">
      <w:pPr>
        <w:spacing w:line="360" w:lineRule="auto"/>
        <w:rPr>
          <w:rFonts w:cs="Arial"/>
          <w:sz w:val="24"/>
          <w:szCs w:val="24"/>
          <w:lang w:eastAsia="ru-RU"/>
        </w:rPr>
      </w:pPr>
      <w:r>
        <w:rPr>
          <w:rFonts w:cs="Arial"/>
          <w:sz w:val="24"/>
          <w:szCs w:val="24"/>
          <w:lang w:eastAsia="ru-RU"/>
        </w:rPr>
        <w:lastRenderedPageBreak/>
        <w:t xml:space="preserve">Также на территории города в течение </w:t>
      </w:r>
      <w:proofErr w:type="gramStart"/>
      <w:r>
        <w:rPr>
          <w:rFonts w:cs="Arial"/>
          <w:sz w:val="24"/>
          <w:szCs w:val="24"/>
          <w:lang w:eastAsia="ru-RU"/>
        </w:rPr>
        <w:t>рассмотрения периода действия схемы теплоснабжения</w:t>
      </w:r>
      <w:proofErr w:type="gramEnd"/>
      <w:r>
        <w:rPr>
          <w:rFonts w:cs="Arial"/>
          <w:sz w:val="24"/>
          <w:szCs w:val="24"/>
          <w:lang w:eastAsia="ru-RU"/>
        </w:rPr>
        <w:t xml:space="preserve"> возникают две зоны перспективной </w:t>
      </w:r>
      <w:r w:rsidR="008A5776">
        <w:rPr>
          <w:rFonts w:cs="Arial"/>
          <w:sz w:val="24"/>
          <w:szCs w:val="24"/>
          <w:lang w:eastAsia="ru-RU"/>
        </w:rPr>
        <w:t>застройки</w:t>
      </w:r>
      <w:r>
        <w:rPr>
          <w:rFonts w:cs="Arial"/>
          <w:sz w:val="24"/>
          <w:szCs w:val="24"/>
          <w:lang w:eastAsia="ru-RU"/>
        </w:rPr>
        <w:t>, не обеспеченные тепловой мощностью от существующих теплоисточников.</w:t>
      </w:r>
    </w:p>
    <w:p w:rsidR="00B063C2" w:rsidRDefault="00B063C2" w:rsidP="00B063C2">
      <w:pPr>
        <w:spacing w:line="360" w:lineRule="auto"/>
        <w:rPr>
          <w:rFonts w:cs="Arial"/>
          <w:sz w:val="24"/>
          <w:szCs w:val="24"/>
          <w:lang w:eastAsia="ru-RU"/>
        </w:rPr>
      </w:pPr>
      <w:r>
        <w:rPr>
          <w:rFonts w:cs="Arial"/>
          <w:sz w:val="24"/>
          <w:szCs w:val="24"/>
          <w:lang w:eastAsia="ru-RU"/>
        </w:rPr>
        <w:t>Зона №1 расположена на территории микрорайона перспективной застройки «Спортивный, Научный, Пучково», прогнозируемый прирост тепловой нагрузки в данной зоне составляет:</w:t>
      </w:r>
    </w:p>
    <w:p w:rsidR="00B063C2" w:rsidRPr="00B063C2" w:rsidRDefault="00B063C2" w:rsidP="00B063C2">
      <w:pPr>
        <w:pStyle w:val="affd"/>
        <w:numPr>
          <w:ilvl w:val="0"/>
          <w:numId w:val="17"/>
        </w:numPr>
        <w:spacing w:line="360" w:lineRule="auto"/>
        <w:rPr>
          <w:rFonts w:cs="Arial"/>
          <w:sz w:val="24"/>
          <w:szCs w:val="24"/>
          <w:lang w:eastAsia="ru-RU"/>
        </w:rPr>
      </w:pPr>
      <w:r w:rsidRPr="00B063C2">
        <w:rPr>
          <w:rFonts w:cs="Arial"/>
          <w:sz w:val="24"/>
          <w:szCs w:val="24"/>
          <w:lang w:eastAsia="ru-RU"/>
        </w:rPr>
        <w:t xml:space="preserve">в период 2013-2017 гг.: </w:t>
      </w:r>
      <w:r>
        <w:rPr>
          <w:rFonts w:cs="Arial"/>
          <w:sz w:val="24"/>
          <w:szCs w:val="24"/>
          <w:lang w:eastAsia="ru-RU"/>
        </w:rPr>
        <w:t xml:space="preserve">0 </w:t>
      </w:r>
      <w:r w:rsidRPr="00B063C2">
        <w:rPr>
          <w:rFonts w:cs="Arial"/>
          <w:sz w:val="24"/>
          <w:szCs w:val="24"/>
          <w:lang w:eastAsia="ru-RU"/>
        </w:rPr>
        <w:t>Гкал/</w:t>
      </w:r>
      <w:proofErr w:type="gramStart"/>
      <w:r w:rsidRPr="00B063C2">
        <w:rPr>
          <w:rFonts w:cs="Arial"/>
          <w:sz w:val="24"/>
          <w:szCs w:val="24"/>
          <w:lang w:eastAsia="ru-RU"/>
        </w:rPr>
        <w:t>ч</w:t>
      </w:r>
      <w:proofErr w:type="gramEnd"/>
      <w:r w:rsidRPr="00B063C2">
        <w:rPr>
          <w:rFonts w:cs="Arial"/>
          <w:sz w:val="24"/>
          <w:szCs w:val="24"/>
          <w:lang w:eastAsia="ru-RU"/>
        </w:rPr>
        <w:t>;</w:t>
      </w:r>
    </w:p>
    <w:p w:rsidR="00B063C2" w:rsidRPr="00B063C2" w:rsidRDefault="00B063C2" w:rsidP="00B063C2">
      <w:pPr>
        <w:pStyle w:val="affd"/>
        <w:numPr>
          <w:ilvl w:val="0"/>
          <w:numId w:val="17"/>
        </w:numPr>
        <w:spacing w:line="360" w:lineRule="auto"/>
        <w:rPr>
          <w:rFonts w:cs="Arial"/>
          <w:sz w:val="24"/>
          <w:szCs w:val="24"/>
          <w:lang w:eastAsia="ru-RU"/>
        </w:rPr>
      </w:pPr>
      <w:r w:rsidRPr="00B063C2">
        <w:rPr>
          <w:rFonts w:cs="Arial"/>
          <w:sz w:val="24"/>
          <w:szCs w:val="24"/>
          <w:lang w:eastAsia="ru-RU"/>
        </w:rPr>
        <w:t xml:space="preserve">в период </w:t>
      </w:r>
      <w:r>
        <w:rPr>
          <w:rFonts w:cs="Arial"/>
          <w:sz w:val="24"/>
          <w:szCs w:val="24"/>
          <w:lang w:eastAsia="ru-RU"/>
        </w:rPr>
        <w:t>2018</w:t>
      </w:r>
      <w:r w:rsidRPr="00B063C2">
        <w:rPr>
          <w:rFonts w:cs="Arial"/>
          <w:sz w:val="24"/>
          <w:szCs w:val="24"/>
          <w:lang w:eastAsia="ru-RU"/>
        </w:rPr>
        <w:t>-20</w:t>
      </w:r>
      <w:r>
        <w:rPr>
          <w:rFonts w:cs="Arial"/>
          <w:sz w:val="24"/>
          <w:szCs w:val="24"/>
          <w:lang w:eastAsia="ru-RU"/>
        </w:rPr>
        <w:t>22</w:t>
      </w:r>
      <w:r w:rsidRPr="00B063C2">
        <w:rPr>
          <w:rFonts w:cs="Arial"/>
          <w:sz w:val="24"/>
          <w:szCs w:val="24"/>
          <w:lang w:eastAsia="ru-RU"/>
        </w:rPr>
        <w:t xml:space="preserve"> гг.: </w:t>
      </w:r>
      <w:r>
        <w:rPr>
          <w:rFonts w:cs="Arial"/>
          <w:sz w:val="24"/>
          <w:szCs w:val="24"/>
          <w:lang w:eastAsia="ru-RU"/>
        </w:rPr>
        <w:t xml:space="preserve">20,25 </w:t>
      </w:r>
      <w:r w:rsidRPr="00B063C2">
        <w:rPr>
          <w:rFonts w:cs="Arial"/>
          <w:sz w:val="24"/>
          <w:szCs w:val="24"/>
          <w:lang w:eastAsia="ru-RU"/>
        </w:rPr>
        <w:t>Гкал/</w:t>
      </w:r>
      <w:proofErr w:type="gramStart"/>
      <w:r w:rsidRPr="00B063C2">
        <w:rPr>
          <w:rFonts w:cs="Arial"/>
          <w:sz w:val="24"/>
          <w:szCs w:val="24"/>
          <w:lang w:eastAsia="ru-RU"/>
        </w:rPr>
        <w:t>ч</w:t>
      </w:r>
      <w:proofErr w:type="gramEnd"/>
      <w:r w:rsidRPr="00B063C2">
        <w:rPr>
          <w:rFonts w:cs="Arial"/>
          <w:sz w:val="24"/>
          <w:szCs w:val="24"/>
          <w:lang w:eastAsia="ru-RU"/>
        </w:rPr>
        <w:t>;</w:t>
      </w:r>
    </w:p>
    <w:p w:rsidR="00B063C2" w:rsidRPr="00B063C2" w:rsidRDefault="00B063C2" w:rsidP="00B063C2">
      <w:pPr>
        <w:pStyle w:val="affd"/>
        <w:numPr>
          <w:ilvl w:val="0"/>
          <w:numId w:val="17"/>
        </w:numPr>
        <w:spacing w:line="360" w:lineRule="auto"/>
        <w:rPr>
          <w:rFonts w:cs="Arial"/>
          <w:sz w:val="24"/>
          <w:szCs w:val="24"/>
          <w:lang w:eastAsia="ru-RU"/>
        </w:rPr>
      </w:pPr>
      <w:r w:rsidRPr="00B063C2">
        <w:rPr>
          <w:rFonts w:cs="Arial"/>
          <w:sz w:val="24"/>
          <w:szCs w:val="24"/>
          <w:lang w:eastAsia="ru-RU"/>
        </w:rPr>
        <w:t>в период 20</w:t>
      </w:r>
      <w:r>
        <w:rPr>
          <w:rFonts w:cs="Arial"/>
          <w:sz w:val="24"/>
          <w:szCs w:val="24"/>
          <w:lang w:eastAsia="ru-RU"/>
        </w:rPr>
        <w:t>2</w:t>
      </w:r>
      <w:r w:rsidRPr="00B063C2">
        <w:rPr>
          <w:rFonts w:cs="Arial"/>
          <w:sz w:val="24"/>
          <w:szCs w:val="24"/>
          <w:lang w:eastAsia="ru-RU"/>
        </w:rPr>
        <w:t>3-20</w:t>
      </w:r>
      <w:r>
        <w:rPr>
          <w:rFonts w:cs="Arial"/>
          <w:sz w:val="24"/>
          <w:szCs w:val="24"/>
          <w:lang w:eastAsia="ru-RU"/>
        </w:rPr>
        <w:t>2</w:t>
      </w:r>
      <w:r w:rsidRPr="00B063C2">
        <w:rPr>
          <w:rFonts w:cs="Arial"/>
          <w:sz w:val="24"/>
          <w:szCs w:val="24"/>
          <w:lang w:eastAsia="ru-RU"/>
        </w:rPr>
        <w:t xml:space="preserve">7 гг.: </w:t>
      </w:r>
      <w:r>
        <w:rPr>
          <w:rFonts w:cs="Arial"/>
          <w:sz w:val="24"/>
          <w:szCs w:val="24"/>
          <w:lang w:eastAsia="ru-RU"/>
        </w:rPr>
        <w:t xml:space="preserve">45,22 </w:t>
      </w:r>
      <w:r w:rsidRPr="00B063C2">
        <w:rPr>
          <w:rFonts w:cs="Arial"/>
          <w:sz w:val="24"/>
          <w:szCs w:val="24"/>
          <w:lang w:eastAsia="ru-RU"/>
        </w:rPr>
        <w:t>Гкал/</w:t>
      </w:r>
      <w:proofErr w:type="gramStart"/>
      <w:r w:rsidRPr="00B063C2">
        <w:rPr>
          <w:rFonts w:cs="Arial"/>
          <w:sz w:val="24"/>
          <w:szCs w:val="24"/>
          <w:lang w:eastAsia="ru-RU"/>
        </w:rPr>
        <w:t>ч</w:t>
      </w:r>
      <w:proofErr w:type="gramEnd"/>
      <w:r>
        <w:rPr>
          <w:rFonts w:cs="Arial"/>
          <w:sz w:val="24"/>
          <w:szCs w:val="24"/>
          <w:lang w:eastAsia="ru-RU"/>
        </w:rPr>
        <w:t>.</w:t>
      </w:r>
    </w:p>
    <w:p w:rsidR="00B063C2" w:rsidRDefault="00B063C2" w:rsidP="00B063C2">
      <w:pPr>
        <w:spacing w:line="360" w:lineRule="auto"/>
        <w:rPr>
          <w:rFonts w:cs="Arial"/>
          <w:sz w:val="24"/>
          <w:szCs w:val="24"/>
          <w:lang w:eastAsia="ru-RU"/>
        </w:rPr>
      </w:pPr>
      <w:r>
        <w:rPr>
          <w:rFonts w:cs="Arial"/>
          <w:sz w:val="24"/>
          <w:szCs w:val="24"/>
          <w:lang w:eastAsia="ru-RU"/>
        </w:rPr>
        <w:t>Зона №2 расположена на территории микрорайона перспективной застройки «</w:t>
      </w:r>
      <w:proofErr w:type="spellStart"/>
      <w:r>
        <w:rPr>
          <w:rFonts w:cs="Arial"/>
          <w:sz w:val="24"/>
          <w:szCs w:val="24"/>
          <w:lang w:eastAsia="ru-RU"/>
        </w:rPr>
        <w:t>Ольговский</w:t>
      </w:r>
      <w:proofErr w:type="spellEnd"/>
      <w:r>
        <w:rPr>
          <w:rFonts w:cs="Arial"/>
          <w:sz w:val="24"/>
          <w:szCs w:val="24"/>
          <w:lang w:eastAsia="ru-RU"/>
        </w:rPr>
        <w:t>», прогнозируемый прирост тепловой нагрузки в данной зоне составляет:</w:t>
      </w:r>
    </w:p>
    <w:p w:rsidR="00B063C2" w:rsidRPr="00B063C2" w:rsidRDefault="00B063C2" w:rsidP="00B063C2">
      <w:pPr>
        <w:pStyle w:val="affd"/>
        <w:numPr>
          <w:ilvl w:val="0"/>
          <w:numId w:val="17"/>
        </w:numPr>
        <w:spacing w:line="360" w:lineRule="auto"/>
        <w:rPr>
          <w:rFonts w:cs="Arial"/>
          <w:sz w:val="24"/>
          <w:szCs w:val="24"/>
          <w:lang w:eastAsia="ru-RU"/>
        </w:rPr>
      </w:pPr>
      <w:r w:rsidRPr="00B063C2">
        <w:rPr>
          <w:rFonts w:cs="Arial"/>
          <w:sz w:val="24"/>
          <w:szCs w:val="24"/>
          <w:lang w:eastAsia="ru-RU"/>
        </w:rPr>
        <w:t xml:space="preserve">в период 2013-2017 гг.: </w:t>
      </w:r>
      <w:r>
        <w:rPr>
          <w:rFonts w:cs="Arial"/>
          <w:sz w:val="24"/>
          <w:szCs w:val="24"/>
          <w:lang w:eastAsia="ru-RU"/>
        </w:rPr>
        <w:t xml:space="preserve">0 </w:t>
      </w:r>
      <w:r w:rsidRPr="00B063C2">
        <w:rPr>
          <w:rFonts w:cs="Arial"/>
          <w:sz w:val="24"/>
          <w:szCs w:val="24"/>
          <w:lang w:eastAsia="ru-RU"/>
        </w:rPr>
        <w:t>Гкал/</w:t>
      </w:r>
      <w:proofErr w:type="gramStart"/>
      <w:r w:rsidRPr="00B063C2">
        <w:rPr>
          <w:rFonts w:cs="Arial"/>
          <w:sz w:val="24"/>
          <w:szCs w:val="24"/>
          <w:lang w:eastAsia="ru-RU"/>
        </w:rPr>
        <w:t>ч</w:t>
      </w:r>
      <w:proofErr w:type="gramEnd"/>
      <w:r w:rsidRPr="00B063C2">
        <w:rPr>
          <w:rFonts w:cs="Arial"/>
          <w:sz w:val="24"/>
          <w:szCs w:val="24"/>
          <w:lang w:eastAsia="ru-RU"/>
        </w:rPr>
        <w:t>;</w:t>
      </w:r>
    </w:p>
    <w:p w:rsidR="00B063C2" w:rsidRPr="00B063C2" w:rsidRDefault="00B063C2" w:rsidP="00B063C2">
      <w:pPr>
        <w:pStyle w:val="affd"/>
        <w:numPr>
          <w:ilvl w:val="0"/>
          <w:numId w:val="17"/>
        </w:numPr>
        <w:spacing w:line="360" w:lineRule="auto"/>
        <w:rPr>
          <w:rFonts w:cs="Arial"/>
          <w:sz w:val="24"/>
          <w:szCs w:val="24"/>
          <w:lang w:eastAsia="ru-RU"/>
        </w:rPr>
      </w:pPr>
      <w:r w:rsidRPr="00B063C2">
        <w:rPr>
          <w:rFonts w:cs="Arial"/>
          <w:sz w:val="24"/>
          <w:szCs w:val="24"/>
          <w:lang w:eastAsia="ru-RU"/>
        </w:rPr>
        <w:t xml:space="preserve">в период </w:t>
      </w:r>
      <w:r>
        <w:rPr>
          <w:rFonts w:cs="Arial"/>
          <w:sz w:val="24"/>
          <w:szCs w:val="24"/>
          <w:lang w:eastAsia="ru-RU"/>
        </w:rPr>
        <w:t>2018</w:t>
      </w:r>
      <w:r w:rsidRPr="00B063C2">
        <w:rPr>
          <w:rFonts w:cs="Arial"/>
          <w:sz w:val="24"/>
          <w:szCs w:val="24"/>
          <w:lang w:eastAsia="ru-RU"/>
        </w:rPr>
        <w:t>-20</w:t>
      </w:r>
      <w:r>
        <w:rPr>
          <w:rFonts w:cs="Arial"/>
          <w:sz w:val="24"/>
          <w:szCs w:val="24"/>
          <w:lang w:eastAsia="ru-RU"/>
        </w:rPr>
        <w:t>22</w:t>
      </w:r>
      <w:r w:rsidRPr="00B063C2">
        <w:rPr>
          <w:rFonts w:cs="Arial"/>
          <w:sz w:val="24"/>
          <w:szCs w:val="24"/>
          <w:lang w:eastAsia="ru-RU"/>
        </w:rPr>
        <w:t xml:space="preserve"> гг.: </w:t>
      </w:r>
      <w:r>
        <w:rPr>
          <w:rFonts w:cs="Arial"/>
          <w:sz w:val="24"/>
          <w:szCs w:val="24"/>
          <w:lang w:eastAsia="ru-RU"/>
        </w:rPr>
        <w:t xml:space="preserve">20,47 </w:t>
      </w:r>
      <w:r w:rsidRPr="00B063C2">
        <w:rPr>
          <w:rFonts w:cs="Arial"/>
          <w:sz w:val="24"/>
          <w:szCs w:val="24"/>
          <w:lang w:eastAsia="ru-RU"/>
        </w:rPr>
        <w:t>Гкал/</w:t>
      </w:r>
      <w:proofErr w:type="gramStart"/>
      <w:r w:rsidRPr="00B063C2">
        <w:rPr>
          <w:rFonts w:cs="Arial"/>
          <w:sz w:val="24"/>
          <w:szCs w:val="24"/>
          <w:lang w:eastAsia="ru-RU"/>
        </w:rPr>
        <w:t>ч</w:t>
      </w:r>
      <w:proofErr w:type="gramEnd"/>
      <w:r w:rsidRPr="00B063C2">
        <w:rPr>
          <w:rFonts w:cs="Arial"/>
          <w:sz w:val="24"/>
          <w:szCs w:val="24"/>
          <w:lang w:eastAsia="ru-RU"/>
        </w:rPr>
        <w:t>;</w:t>
      </w:r>
    </w:p>
    <w:p w:rsidR="00B063C2" w:rsidRPr="00B063C2" w:rsidRDefault="00B063C2" w:rsidP="00B063C2">
      <w:pPr>
        <w:pStyle w:val="affd"/>
        <w:numPr>
          <w:ilvl w:val="0"/>
          <w:numId w:val="17"/>
        </w:numPr>
        <w:spacing w:line="360" w:lineRule="auto"/>
        <w:rPr>
          <w:rFonts w:cs="Arial"/>
          <w:sz w:val="24"/>
          <w:szCs w:val="24"/>
          <w:lang w:eastAsia="ru-RU"/>
        </w:rPr>
      </w:pPr>
      <w:r w:rsidRPr="00B063C2">
        <w:rPr>
          <w:rFonts w:cs="Arial"/>
          <w:sz w:val="24"/>
          <w:szCs w:val="24"/>
          <w:lang w:eastAsia="ru-RU"/>
        </w:rPr>
        <w:t>в период 20</w:t>
      </w:r>
      <w:r>
        <w:rPr>
          <w:rFonts w:cs="Arial"/>
          <w:sz w:val="24"/>
          <w:szCs w:val="24"/>
          <w:lang w:eastAsia="ru-RU"/>
        </w:rPr>
        <w:t>2</w:t>
      </w:r>
      <w:r w:rsidRPr="00B063C2">
        <w:rPr>
          <w:rFonts w:cs="Arial"/>
          <w:sz w:val="24"/>
          <w:szCs w:val="24"/>
          <w:lang w:eastAsia="ru-RU"/>
        </w:rPr>
        <w:t>3-20</w:t>
      </w:r>
      <w:r>
        <w:rPr>
          <w:rFonts w:cs="Arial"/>
          <w:sz w:val="24"/>
          <w:szCs w:val="24"/>
          <w:lang w:eastAsia="ru-RU"/>
        </w:rPr>
        <w:t>2</w:t>
      </w:r>
      <w:r w:rsidRPr="00B063C2">
        <w:rPr>
          <w:rFonts w:cs="Arial"/>
          <w:sz w:val="24"/>
          <w:szCs w:val="24"/>
          <w:lang w:eastAsia="ru-RU"/>
        </w:rPr>
        <w:t xml:space="preserve">7 гг.: </w:t>
      </w:r>
      <w:r>
        <w:rPr>
          <w:rFonts w:cs="Arial"/>
          <w:sz w:val="24"/>
          <w:szCs w:val="24"/>
          <w:lang w:eastAsia="ru-RU"/>
        </w:rPr>
        <w:t xml:space="preserve">30,94 </w:t>
      </w:r>
      <w:r w:rsidRPr="00B063C2">
        <w:rPr>
          <w:rFonts w:cs="Arial"/>
          <w:sz w:val="24"/>
          <w:szCs w:val="24"/>
          <w:lang w:eastAsia="ru-RU"/>
        </w:rPr>
        <w:t>Гкал/</w:t>
      </w:r>
      <w:proofErr w:type="gramStart"/>
      <w:r w:rsidRPr="00B063C2">
        <w:rPr>
          <w:rFonts w:cs="Arial"/>
          <w:sz w:val="24"/>
          <w:szCs w:val="24"/>
          <w:lang w:eastAsia="ru-RU"/>
        </w:rPr>
        <w:t>ч</w:t>
      </w:r>
      <w:proofErr w:type="gramEnd"/>
      <w:r>
        <w:rPr>
          <w:rFonts w:cs="Arial"/>
          <w:sz w:val="24"/>
          <w:szCs w:val="24"/>
          <w:lang w:eastAsia="ru-RU"/>
        </w:rPr>
        <w:t>.</w:t>
      </w:r>
    </w:p>
    <w:p w:rsidR="006F49CC" w:rsidRPr="006F49CC" w:rsidRDefault="006F49CC" w:rsidP="006F49CC">
      <w:pPr>
        <w:ind w:firstLine="0"/>
      </w:pPr>
    </w:p>
    <w:p w:rsidR="003C7E4D" w:rsidRPr="003C7E4D" w:rsidRDefault="003C7E4D" w:rsidP="008533F1">
      <w:pPr>
        <w:spacing w:line="360" w:lineRule="auto"/>
        <w:rPr>
          <w:rFonts w:cs="Arial"/>
          <w:sz w:val="24"/>
          <w:szCs w:val="24"/>
          <w:lang w:eastAsia="ru-RU"/>
        </w:rPr>
      </w:pPr>
      <w:r>
        <w:rPr>
          <w:rFonts w:cs="Arial"/>
          <w:sz w:val="24"/>
          <w:szCs w:val="24"/>
          <w:lang w:eastAsia="ru-RU"/>
        </w:rPr>
        <w:t>По итогам анализа полученных результатов сделаны следующие выводы.</w:t>
      </w:r>
    </w:p>
    <w:p w:rsidR="003C7E4D" w:rsidRPr="003C7E4D" w:rsidRDefault="003C7E4D" w:rsidP="00A73A91">
      <w:pPr>
        <w:pStyle w:val="affd"/>
        <w:numPr>
          <w:ilvl w:val="0"/>
          <w:numId w:val="12"/>
        </w:numPr>
        <w:spacing w:line="360" w:lineRule="auto"/>
        <w:rPr>
          <w:rFonts w:cs="Arial"/>
          <w:sz w:val="24"/>
          <w:szCs w:val="24"/>
          <w:lang w:eastAsia="ru-RU"/>
        </w:rPr>
      </w:pPr>
      <w:r w:rsidRPr="003C7E4D">
        <w:rPr>
          <w:rFonts w:cs="Arial"/>
          <w:sz w:val="24"/>
          <w:szCs w:val="24"/>
          <w:lang w:eastAsia="ru-RU"/>
        </w:rPr>
        <w:t>При сохранении существующих зон действия теплоисточников и приросте тепловой нагрузки на период до 2028 года большинство теплоисточников МО «Город Калуга» сохраняют резервы тепловой мощности, достаточные для обеспечения теплом существующих и перспективных потребителей;</w:t>
      </w:r>
    </w:p>
    <w:p w:rsidR="003C7E4D" w:rsidRPr="003C7E4D" w:rsidRDefault="003C7E4D" w:rsidP="00A73A91">
      <w:pPr>
        <w:pStyle w:val="affd"/>
        <w:numPr>
          <w:ilvl w:val="0"/>
          <w:numId w:val="12"/>
        </w:numPr>
        <w:spacing w:line="360" w:lineRule="auto"/>
        <w:rPr>
          <w:rFonts w:cs="Arial"/>
          <w:sz w:val="24"/>
          <w:szCs w:val="24"/>
          <w:lang w:eastAsia="ru-RU"/>
        </w:rPr>
      </w:pPr>
      <w:r w:rsidRPr="003C7E4D">
        <w:rPr>
          <w:rFonts w:cs="Arial"/>
          <w:sz w:val="24"/>
          <w:szCs w:val="24"/>
          <w:lang w:eastAsia="ru-RU"/>
        </w:rPr>
        <w:t>В зонах действия ряда котельных при росте тепловой нагрузки прогнозируется возникновение дефицита установленной тепловой мощности:</w:t>
      </w:r>
    </w:p>
    <w:p w:rsidR="003C7E4D" w:rsidRPr="00F83184" w:rsidRDefault="003C7E4D" w:rsidP="00A73A91">
      <w:pPr>
        <w:pStyle w:val="affd"/>
        <w:numPr>
          <w:ilvl w:val="0"/>
          <w:numId w:val="11"/>
        </w:numPr>
        <w:spacing w:line="360" w:lineRule="auto"/>
        <w:rPr>
          <w:rFonts w:cs="Arial"/>
          <w:sz w:val="24"/>
          <w:szCs w:val="24"/>
          <w:lang w:eastAsia="ru-RU"/>
        </w:rPr>
      </w:pPr>
      <w:r w:rsidRPr="00F83184">
        <w:rPr>
          <w:rFonts w:cs="Arial"/>
          <w:sz w:val="24"/>
          <w:szCs w:val="24"/>
          <w:lang w:eastAsia="ru-RU"/>
        </w:rPr>
        <w:t xml:space="preserve">На котельной </w:t>
      </w:r>
      <w:r w:rsidR="00F83184" w:rsidRPr="00F83184">
        <w:rPr>
          <w:rFonts w:cs="Arial"/>
          <w:sz w:val="24"/>
          <w:szCs w:val="24"/>
          <w:lang w:eastAsia="ru-RU"/>
        </w:rPr>
        <w:t>МУП «</w:t>
      </w:r>
      <w:proofErr w:type="spellStart"/>
      <w:r w:rsidR="00F83184" w:rsidRPr="00F83184">
        <w:rPr>
          <w:rFonts w:cs="Arial"/>
          <w:sz w:val="24"/>
          <w:szCs w:val="24"/>
          <w:lang w:eastAsia="ru-RU"/>
        </w:rPr>
        <w:t>Калугатеплосеть</w:t>
      </w:r>
      <w:proofErr w:type="spellEnd"/>
      <w:r w:rsidRPr="00F83184">
        <w:rPr>
          <w:rFonts w:cs="Arial"/>
          <w:sz w:val="24"/>
          <w:szCs w:val="24"/>
          <w:lang w:eastAsia="ru-RU"/>
        </w:rPr>
        <w:t xml:space="preserve">» </w:t>
      </w:r>
      <w:r w:rsidR="00F83184" w:rsidRPr="00F83184">
        <w:rPr>
          <w:rFonts w:cs="Arial"/>
          <w:sz w:val="24"/>
          <w:szCs w:val="24"/>
          <w:lang w:eastAsia="ru-RU"/>
        </w:rPr>
        <w:t>по адресу ул. Советская, 20а –</w:t>
      </w:r>
      <w:r w:rsidRPr="00F83184">
        <w:rPr>
          <w:rFonts w:cs="Arial"/>
          <w:sz w:val="24"/>
          <w:szCs w:val="24"/>
          <w:lang w:eastAsia="ru-RU"/>
        </w:rPr>
        <w:t xml:space="preserve"> </w:t>
      </w:r>
      <w:r w:rsidR="00F83184" w:rsidRPr="00F83184">
        <w:rPr>
          <w:rFonts w:cs="Arial"/>
          <w:sz w:val="24"/>
          <w:szCs w:val="24"/>
          <w:lang w:eastAsia="ru-RU"/>
        </w:rPr>
        <w:t xml:space="preserve">7,5 </w:t>
      </w:r>
      <w:r w:rsidRPr="00F83184">
        <w:rPr>
          <w:rFonts w:cs="Arial"/>
          <w:sz w:val="24"/>
          <w:szCs w:val="24"/>
          <w:lang w:eastAsia="ru-RU"/>
        </w:rPr>
        <w:t>Гкал/</w:t>
      </w:r>
      <w:proofErr w:type="gramStart"/>
      <w:r w:rsidRPr="00F83184">
        <w:rPr>
          <w:rFonts w:cs="Arial"/>
          <w:sz w:val="24"/>
          <w:szCs w:val="24"/>
          <w:lang w:eastAsia="ru-RU"/>
        </w:rPr>
        <w:t>ч</w:t>
      </w:r>
      <w:proofErr w:type="gramEnd"/>
      <w:r w:rsidRPr="00F83184">
        <w:rPr>
          <w:rFonts w:cs="Arial"/>
          <w:sz w:val="24"/>
          <w:szCs w:val="24"/>
          <w:lang w:eastAsia="ru-RU"/>
        </w:rPr>
        <w:t xml:space="preserve"> к 20</w:t>
      </w:r>
      <w:r w:rsidR="00F83184" w:rsidRPr="00F83184">
        <w:rPr>
          <w:rFonts w:cs="Arial"/>
          <w:sz w:val="24"/>
          <w:szCs w:val="24"/>
          <w:lang w:eastAsia="ru-RU"/>
        </w:rPr>
        <w:t>2</w:t>
      </w:r>
      <w:r w:rsidRPr="00F83184">
        <w:rPr>
          <w:rFonts w:cs="Arial"/>
          <w:sz w:val="24"/>
          <w:szCs w:val="24"/>
          <w:lang w:eastAsia="ru-RU"/>
        </w:rPr>
        <w:t>7 году;</w:t>
      </w:r>
    </w:p>
    <w:p w:rsidR="00F83184" w:rsidRPr="00F83184" w:rsidRDefault="00F83184" w:rsidP="00F83184">
      <w:pPr>
        <w:pStyle w:val="affd"/>
        <w:numPr>
          <w:ilvl w:val="0"/>
          <w:numId w:val="11"/>
        </w:numPr>
        <w:spacing w:line="360" w:lineRule="auto"/>
        <w:rPr>
          <w:rFonts w:cs="Arial"/>
          <w:sz w:val="24"/>
          <w:szCs w:val="24"/>
          <w:lang w:eastAsia="ru-RU"/>
        </w:rPr>
      </w:pPr>
      <w:r w:rsidRPr="00F83184">
        <w:rPr>
          <w:rFonts w:cs="Arial"/>
          <w:sz w:val="24"/>
          <w:szCs w:val="24"/>
          <w:lang w:eastAsia="ru-RU"/>
        </w:rPr>
        <w:t>На котельной МУП «</w:t>
      </w:r>
      <w:proofErr w:type="spellStart"/>
      <w:r w:rsidRPr="00F83184">
        <w:rPr>
          <w:rFonts w:cs="Arial"/>
          <w:sz w:val="24"/>
          <w:szCs w:val="24"/>
          <w:lang w:eastAsia="ru-RU"/>
        </w:rPr>
        <w:t>Калугатеплосеть</w:t>
      </w:r>
      <w:proofErr w:type="spellEnd"/>
      <w:r w:rsidRPr="00F83184">
        <w:rPr>
          <w:rFonts w:cs="Arial"/>
          <w:sz w:val="24"/>
          <w:szCs w:val="24"/>
          <w:lang w:eastAsia="ru-RU"/>
        </w:rPr>
        <w:t xml:space="preserve">» по адресу ул. </w:t>
      </w:r>
      <w:proofErr w:type="spellStart"/>
      <w:r>
        <w:rPr>
          <w:rFonts w:cs="Arial"/>
          <w:sz w:val="24"/>
          <w:szCs w:val="24"/>
          <w:lang w:eastAsia="ru-RU"/>
        </w:rPr>
        <w:t>Тарутинская</w:t>
      </w:r>
      <w:proofErr w:type="spellEnd"/>
      <w:r>
        <w:rPr>
          <w:rFonts w:cs="Arial"/>
          <w:sz w:val="24"/>
          <w:szCs w:val="24"/>
          <w:lang w:eastAsia="ru-RU"/>
        </w:rPr>
        <w:t>, 231а</w:t>
      </w:r>
      <w:r w:rsidRPr="00F83184">
        <w:rPr>
          <w:rFonts w:cs="Arial"/>
          <w:sz w:val="24"/>
          <w:szCs w:val="24"/>
          <w:lang w:eastAsia="ru-RU"/>
        </w:rPr>
        <w:t xml:space="preserve"> – </w:t>
      </w:r>
      <w:r>
        <w:rPr>
          <w:rFonts w:cs="Arial"/>
          <w:sz w:val="24"/>
          <w:szCs w:val="24"/>
          <w:lang w:eastAsia="ru-RU"/>
        </w:rPr>
        <w:t>0,01</w:t>
      </w:r>
      <w:r w:rsidRPr="00F83184">
        <w:rPr>
          <w:rFonts w:cs="Arial"/>
          <w:sz w:val="24"/>
          <w:szCs w:val="24"/>
          <w:lang w:eastAsia="ru-RU"/>
        </w:rPr>
        <w:t xml:space="preserve"> Гкал/</w:t>
      </w:r>
      <w:proofErr w:type="gramStart"/>
      <w:r w:rsidRPr="00F83184">
        <w:rPr>
          <w:rFonts w:cs="Arial"/>
          <w:sz w:val="24"/>
          <w:szCs w:val="24"/>
          <w:lang w:eastAsia="ru-RU"/>
        </w:rPr>
        <w:t>ч</w:t>
      </w:r>
      <w:proofErr w:type="gramEnd"/>
      <w:r w:rsidRPr="00F83184">
        <w:rPr>
          <w:rFonts w:cs="Arial"/>
          <w:sz w:val="24"/>
          <w:szCs w:val="24"/>
          <w:lang w:eastAsia="ru-RU"/>
        </w:rPr>
        <w:t xml:space="preserve"> к 20</w:t>
      </w:r>
      <w:r>
        <w:rPr>
          <w:rFonts w:cs="Arial"/>
          <w:sz w:val="24"/>
          <w:szCs w:val="24"/>
          <w:lang w:eastAsia="ru-RU"/>
        </w:rPr>
        <w:t>1</w:t>
      </w:r>
      <w:r w:rsidRPr="00F83184">
        <w:rPr>
          <w:rFonts w:cs="Arial"/>
          <w:sz w:val="24"/>
          <w:szCs w:val="24"/>
          <w:lang w:eastAsia="ru-RU"/>
        </w:rPr>
        <w:t>7 году;</w:t>
      </w:r>
    </w:p>
    <w:p w:rsidR="00F83184" w:rsidRDefault="00F83184" w:rsidP="00F83184">
      <w:pPr>
        <w:pStyle w:val="affd"/>
        <w:numPr>
          <w:ilvl w:val="0"/>
          <w:numId w:val="11"/>
        </w:numPr>
        <w:spacing w:line="360" w:lineRule="auto"/>
        <w:rPr>
          <w:rFonts w:cs="Arial"/>
          <w:sz w:val="24"/>
          <w:szCs w:val="24"/>
          <w:lang w:eastAsia="ru-RU"/>
        </w:rPr>
      </w:pPr>
      <w:r w:rsidRPr="00F83184">
        <w:rPr>
          <w:rFonts w:cs="Arial"/>
          <w:sz w:val="24"/>
          <w:szCs w:val="24"/>
          <w:lang w:eastAsia="ru-RU"/>
        </w:rPr>
        <w:t>На котельной МУП «</w:t>
      </w:r>
      <w:proofErr w:type="spellStart"/>
      <w:r w:rsidRPr="00F83184">
        <w:rPr>
          <w:rFonts w:cs="Arial"/>
          <w:sz w:val="24"/>
          <w:szCs w:val="24"/>
          <w:lang w:eastAsia="ru-RU"/>
        </w:rPr>
        <w:t>Калугатеплосеть</w:t>
      </w:r>
      <w:proofErr w:type="spellEnd"/>
      <w:r w:rsidRPr="00F83184">
        <w:rPr>
          <w:rFonts w:cs="Arial"/>
          <w:sz w:val="24"/>
          <w:szCs w:val="24"/>
          <w:lang w:eastAsia="ru-RU"/>
        </w:rPr>
        <w:t xml:space="preserve">» по адресу ул. </w:t>
      </w:r>
      <w:r>
        <w:rPr>
          <w:rFonts w:cs="Arial"/>
          <w:sz w:val="24"/>
          <w:szCs w:val="24"/>
          <w:lang w:eastAsia="ru-RU"/>
        </w:rPr>
        <w:t>Хрустальная, 50а</w:t>
      </w:r>
      <w:r w:rsidRPr="00F83184">
        <w:rPr>
          <w:rFonts w:cs="Arial"/>
          <w:sz w:val="24"/>
          <w:szCs w:val="24"/>
          <w:lang w:eastAsia="ru-RU"/>
        </w:rPr>
        <w:t xml:space="preserve"> – </w:t>
      </w:r>
      <w:r>
        <w:rPr>
          <w:rFonts w:cs="Arial"/>
          <w:sz w:val="24"/>
          <w:szCs w:val="24"/>
          <w:lang w:eastAsia="ru-RU"/>
        </w:rPr>
        <w:t>1,7</w:t>
      </w:r>
      <w:r w:rsidRPr="00F83184">
        <w:rPr>
          <w:rFonts w:cs="Arial"/>
          <w:sz w:val="24"/>
          <w:szCs w:val="24"/>
          <w:lang w:eastAsia="ru-RU"/>
        </w:rPr>
        <w:t xml:space="preserve"> Гкал/</w:t>
      </w:r>
      <w:proofErr w:type="gramStart"/>
      <w:r w:rsidRPr="00F83184">
        <w:rPr>
          <w:rFonts w:cs="Arial"/>
          <w:sz w:val="24"/>
          <w:szCs w:val="24"/>
          <w:lang w:eastAsia="ru-RU"/>
        </w:rPr>
        <w:t>ч</w:t>
      </w:r>
      <w:proofErr w:type="gramEnd"/>
      <w:r w:rsidRPr="00F83184">
        <w:rPr>
          <w:rFonts w:cs="Arial"/>
          <w:sz w:val="24"/>
          <w:szCs w:val="24"/>
          <w:lang w:eastAsia="ru-RU"/>
        </w:rPr>
        <w:t xml:space="preserve"> к 20</w:t>
      </w:r>
      <w:r>
        <w:rPr>
          <w:rFonts w:cs="Arial"/>
          <w:sz w:val="24"/>
          <w:szCs w:val="24"/>
          <w:lang w:eastAsia="ru-RU"/>
        </w:rPr>
        <w:t>1</w:t>
      </w:r>
      <w:r w:rsidRPr="00F83184">
        <w:rPr>
          <w:rFonts w:cs="Arial"/>
          <w:sz w:val="24"/>
          <w:szCs w:val="24"/>
          <w:lang w:eastAsia="ru-RU"/>
        </w:rPr>
        <w:t>7 году;</w:t>
      </w:r>
    </w:p>
    <w:p w:rsidR="00F83184" w:rsidRPr="00F83184" w:rsidRDefault="00F83184" w:rsidP="00F83184">
      <w:pPr>
        <w:pStyle w:val="affd"/>
        <w:numPr>
          <w:ilvl w:val="0"/>
          <w:numId w:val="11"/>
        </w:numPr>
        <w:spacing w:line="360" w:lineRule="auto"/>
        <w:rPr>
          <w:rFonts w:cs="Arial"/>
          <w:sz w:val="24"/>
          <w:szCs w:val="24"/>
          <w:lang w:eastAsia="ru-RU"/>
        </w:rPr>
      </w:pPr>
      <w:r w:rsidRPr="00F83184">
        <w:rPr>
          <w:rFonts w:cs="Arial"/>
          <w:sz w:val="24"/>
          <w:szCs w:val="24"/>
          <w:lang w:eastAsia="ru-RU"/>
        </w:rPr>
        <w:t>На котельной МУП «</w:t>
      </w:r>
      <w:proofErr w:type="spellStart"/>
      <w:r w:rsidRPr="00F83184">
        <w:rPr>
          <w:rFonts w:cs="Arial"/>
          <w:sz w:val="24"/>
          <w:szCs w:val="24"/>
          <w:lang w:eastAsia="ru-RU"/>
        </w:rPr>
        <w:t>Калугатеплосеть</w:t>
      </w:r>
      <w:proofErr w:type="spellEnd"/>
      <w:r w:rsidRPr="00F83184">
        <w:rPr>
          <w:rFonts w:cs="Arial"/>
          <w:sz w:val="24"/>
          <w:szCs w:val="24"/>
          <w:lang w:eastAsia="ru-RU"/>
        </w:rPr>
        <w:t>» по адресу ул</w:t>
      </w:r>
      <w:r w:rsidR="00C16256">
        <w:rPr>
          <w:rFonts w:cs="Arial"/>
          <w:sz w:val="24"/>
          <w:szCs w:val="24"/>
          <w:lang w:eastAsia="ru-RU"/>
        </w:rPr>
        <w:t>. Кибальчича, 17а</w:t>
      </w:r>
      <w:r>
        <w:rPr>
          <w:rFonts w:cs="Arial"/>
          <w:sz w:val="24"/>
          <w:szCs w:val="24"/>
          <w:lang w:eastAsia="ru-RU"/>
        </w:rPr>
        <w:t xml:space="preserve"> </w:t>
      </w:r>
      <w:r w:rsidRPr="00F83184">
        <w:rPr>
          <w:rFonts w:cs="Arial"/>
          <w:sz w:val="24"/>
          <w:szCs w:val="24"/>
          <w:lang w:eastAsia="ru-RU"/>
        </w:rPr>
        <w:t xml:space="preserve">– </w:t>
      </w:r>
      <w:r>
        <w:rPr>
          <w:rFonts w:cs="Arial"/>
          <w:sz w:val="24"/>
          <w:szCs w:val="24"/>
          <w:lang w:eastAsia="ru-RU"/>
        </w:rPr>
        <w:t>7,8</w:t>
      </w:r>
      <w:r w:rsidRPr="00F83184">
        <w:rPr>
          <w:rFonts w:cs="Arial"/>
          <w:sz w:val="24"/>
          <w:szCs w:val="24"/>
          <w:lang w:eastAsia="ru-RU"/>
        </w:rPr>
        <w:t xml:space="preserve"> Гкал/</w:t>
      </w:r>
      <w:proofErr w:type="gramStart"/>
      <w:r w:rsidRPr="00F83184">
        <w:rPr>
          <w:rFonts w:cs="Arial"/>
          <w:sz w:val="24"/>
          <w:szCs w:val="24"/>
          <w:lang w:eastAsia="ru-RU"/>
        </w:rPr>
        <w:t>ч</w:t>
      </w:r>
      <w:proofErr w:type="gramEnd"/>
      <w:r w:rsidRPr="00F83184">
        <w:rPr>
          <w:rFonts w:cs="Arial"/>
          <w:sz w:val="24"/>
          <w:szCs w:val="24"/>
          <w:lang w:eastAsia="ru-RU"/>
        </w:rPr>
        <w:t xml:space="preserve"> к 20</w:t>
      </w:r>
      <w:r>
        <w:rPr>
          <w:rFonts w:cs="Arial"/>
          <w:sz w:val="24"/>
          <w:szCs w:val="24"/>
          <w:lang w:eastAsia="ru-RU"/>
        </w:rPr>
        <w:t>22</w:t>
      </w:r>
      <w:r w:rsidRPr="00F83184">
        <w:rPr>
          <w:rFonts w:cs="Arial"/>
          <w:sz w:val="24"/>
          <w:szCs w:val="24"/>
          <w:lang w:eastAsia="ru-RU"/>
        </w:rPr>
        <w:t xml:space="preserve"> году</w:t>
      </w:r>
      <w:r>
        <w:rPr>
          <w:rFonts w:cs="Arial"/>
          <w:sz w:val="24"/>
          <w:szCs w:val="24"/>
          <w:lang w:eastAsia="ru-RU"/>
        </w:rPr>
        <w:t xml:space="preserve"> с увеличением дефицита до 12,7 Гкал/ч к 2027 году</w:t>
      </w:r>
      <w:r w:rsidRPr="00F83184">
        <w:rPr>
          <w:rFonts w:cs="Arial"/>
          <w:sz w:val="24"/>
          <w:szCs w:val="24"/>
          <w:lang w:eastAsia="ru-RU"/>
        </w:rPr>
        <w:t>;</w:t>
      </w:r>
    </w:p>
    <w:p w:rsidR="00F83184" w:rsidRPr="00F83184" w:rsidRDefault="00F83184" w:rsidP="00F83184">
      <w:pPr>
        <w:pStyle w:val="affd"/>
        <w:numPr>
          <w:ilvl w:val="0"/>
          <w:numId w:val="11"/>
        </w:numPr>
        <w:spacing w:line="360" w:lineRule="auto"/>
        <w:rPr>
          <w:rFonts w:cs="Arial"/>
          <w:sz w:val="24"/>
          <w:szCs w:val="24"/>
          <w:lang w:eastAsia="ru-RU"/>
        </w:rPr>
      </w:pPr>
      <w:r w:rsidRPr="00F83184">
        <w:rPr>
          <w:rFonts w:cs="Arial"/>
          <w:sz w:val="24"/>
          <w:szCs w:val="24"/>
          <w:lang w:eastAsia="ru-RU"/>
        </w:rPr>
        <w:lastRenderedPageBreak/>
        <w:t>На котельной МУП «</w:t>
      </w:r>
      <w:proofErr w:type="spellStart"/>
      <w:r w:rsidRPr="00F83184">
        <w:rPr>
          <w:rFonts w:cs="Arial"/>
          <w:sz w:val="24"/>
          <w:szCs w:val="24"/>
          <w:lang w:eastAsia="ru-RU"/>
        </w:rPr>
        <w:t>Калугатеплосеть</w:t>
      </w:r>
      <w:proofErr w:type="spellEnd"/>
      <w:r w:rsidRPr="00F83184">
        <w:rPr>
          <w:rFonts w:cs="Arial"/>
          <w:sz w:val="24"/>
          <w:szCs w:val="24"/>
          <w:lang w:eastAsia="ru-RU"/>
        </w:rPr>
        <w:t xml:space="preserve">» по адресу </w:t>
      </w:r>
      <w:r>
        <w:rPr>
          <w:rFonts w:cs="Arial"/>
          <w:sz w:val="24"/>
          <w:szCs w:val="24"/>
          <w:lang w:eastAsia="ru-RU"/>
        </w:rPr>
        <w:t>1-й Академический проезд, 29</w:t>
      </w:r>
      <w:r w:rsidRPr="00F83184">
        <w:rPr>
          <w:rFonts w:cs="Arial"/>
          <w:sz w:val="24"/>
          <w:szCs w:val="24"/>
          <w:lang w:eastAsia="ru-RU"/>
        </w:rPr>
        <w:t xml:space="preserve"> – </w:t>
      </w:r>
      <w:r>
        <w:rPr>
          <w:rFonts w:cs="Arial"/>
          <w:sz w:val="24"/>
          <w:szCs w:val="24"/>
          <w:lang w:eastAsia="ru-RU"/>
        </w:rPr>
        <w:t>1,3</w:t>
      </w:r>
      <w:r w:rsidRPr="00F83184">
        <w:rPr>
          <w:rFonts w:cs="Arial"/>
          <w:sz w:val="24"/>
          <w:szCs w:val="24"/>
          <w:lang w:eastAsia="ru-RU"/>
        </w:rPr>
        <w:t xml:space="preserve"> Гкал/</w:t>
      </w:r>
      <w:proofErr w:type="gramStart"/>
      <w:r w:rsidRPr="00F83184">
        <w:rPr>
          <w:rFonts w:cs="Arial"/>
          <w:sz w:val="24"/>
          <w:szCs w:val="24"/>
          <w:lang w:eastAsia="ru-RU"/>
        </w:rPr>
        <w:t>ч</w:t>
      </w:r>
      <w:proofErr w:type="gramEnd"/>
      <w:r w:rsidRPr="00F83184">
        <w:rPr>
          <w:rFonts w:cs="Arial"/>
          <w:sz w:val="24"/>
          <w:szCs w:val="24"/>
          <w:lang w:eastAsia="ru-RU"/>
        </w:rPr>
        <w:t xml:space="preserve"> к 20</w:t>
      </w:r>
      <w:r>
        <w:rPr>
          <w:rFonts w:cs="Arial"/>
          <w:sz w:val="24"/>
          <w:szCs w:val="24"/>
          <w:lang w:eastAsia="ru-RU"/>
        </w:rPr>
        <w:t>27 году.</w:t>
      </w:r>
    </w:p>
    <w:p w:rsidR="003C7E4D" w:rsidRDefault="003C7E4D" w:rsidP="00A73A91">
      <w:pPr>
        <w:pStyle w:val="affd"/>
        <w:numPr>
          <w:ilvl w:val="0"/>
          <w:numId w:val="12"/>
        </w:numPr>
        <w:spacing w:line="360" w:lineRule="auto"/>
        <w:rPr>
          <w:rFonts w:cs="Arial"/>
          <w:sz w:val="24"/>
          <w:szCs w:val="24"/>
          <w:lang w:eastAsia="ru-RU"/>
        </w:rPr>
      </w:pPr>
      <w:r>
        <w:rPr>
          <w:rFonts w:cs="Arial"/>
          <w:sz w:val="24"/>
          <w:szCs w:val="24"/>
          <w:lang w:eastAsia="ru-RU"/>
        </w:rPr>
        <w:t>При формировании перспективной застройки в районах, удаленных от существующих теплоисточников и тепловых сетей, возникает ряд зон, не обеспеченных тепловой мощность от существующих теплоисточников:</w:t>
      </w:r>
    </w:p>
    <w:p w:rsidR="003C7E4D" w:rsidRPr="00C16256" w:rsidRDefault="00F83184" w:rsidP="00A73A91">
      <w:pPr>
        <w:pStyle w:val="affd"/>
        <w:numPr>
          <w:ilvl w:val="0"/>
          <w:numId w:val="11"/>
        </w:numPr>
        <w:spacing w:line="360" w:lineRule="auto"/>
        <w:rPr>
          <w:rFonts w:cs="Arial"/>
          <w:sz w:val="24"/>
          <w:szCs w:val="24"/>
          <w:lang w:eastAsia="ru-RU"/>
        </w:rPr>
      </w:pPr>
      <w:r w:rsidRPr="00C16256">
        <w:rPr>
          <w:rFonts w:cs="Arial"/>
          <w:sz w:val="24"/>
          <w:szCs w:val="24"/>
          <w:lang w:eastAsia="ru-RU"/>
        </w:rPr>
        <w:t>В микрорайоне перспективной застройки «</w:t>
      </w:r>
      <w:proofErr w:type="gramStart"/>
      <w:r w:rsidRPr="00C16256">
        <w:rPr>
          <w:rFonts w:cs="Arial"/>
          <w:sz w:val="24"/>
          <w:szCs w:val="24"/>
          <w:lang w:eastAsia="ru-RU"/>
        </w:rPr>
        <w:t>Спортивный</w:t>
      </w:r>
      <w:proofErr w:type="gramEnd"/>
      <w:r w:rsidRPr="00C16256">
        <w:rPr>
          <w:rFonts w:cs="Arial"/>
          <w:sz w:val="24"/>
          <w:szCs w:val="24"/>
          <w:lang w:eastAsia="ru-RU"/>
        </w:rPr>
        <w:t>, Научный, Пучково»</w:t>
      </w:r>
      <w:r w:rsidR="003C7E4D" w:rsidRPr="00C16256">
        <w:rPr>
          <w:rFonts w:cs="Arial"/>
          <w:sz w:val="24"/>
          <w:szCs w:val="24"/>
          <w:lang w:eastAsia="ru-RU"/>
        </w:rPr>
        <w:t xml:space="preserve"> - </w:t>
      </w:r>
      <w:r w:rsidRPr="00C16256">
        <w:rPr>
          <w:rFonts w:cs="Arial"/>
          <w:sz w:val="24"/>
          <w:szCs w:val="24"/>
          <w:lang w:eastAsia="ru-RU"/>
        </w:rPr>
        <w:t xml:space="preserve">20,25 </w:t>
      </w:r>
      <w:r w:rsidR="003C7E4D" w:rsidRPr="00C16256">
        <w:rPr>
          <w:rFonts w:cs="Arial"/>
          <w:sz w:val="24"/>
          <w:szCs w:val="24"/>
          <w:lang w:eastAsia="ru-RU"/>
        </w:rPr>
        <w:t>Гкал/ч к 20</w:t>
      </w:r>
      <w:r w:rsidRPr="00C16256">
        <w:rPr>
          <w:rFonts w:cs="Arial"/>
          <w:sz w:val="24"/>
          <w:szCs w:val="24"/>
          <w:lang w:eastAsia="ru-RU"/>
        </w:rPr>
        <w:t xml:space="preserve">22 </w:t>
      </w:r>
      <w:r w:rsidR="003C7E4D" w:rsidRPr="00C16256">
        <w:rPr>
          <w:rFonts w:cs="Arial"/>
          <w:sz w:val="24"/>
          <w:szCs w:val="24"/>
          <w:lang w:eastAsia="ru-RU"/>
        </w:rPr>
        <w:t>году</w:t>
      </w:r>
      <w:r w:rsidRPr="00C16256">
        <w:rPr>
          <w:rFonts w:cs="Arial"/>
          <w:sz w:val="24"/>
          <w:szCs w:val="24"/>
          <w:lang w:eastAsia="ru-RU"/>
        </w:rPr>
        <w:t xml:space="preserve"> с увеличением до 65,47 Гкал/ч к 2027 году</w:t>
      </w:r>
      <w:r w:rsidR="003C7E4D" w:rsidRPr="00C16256">
        <w:rPr>
          <w:rFonts w:cs="Arial"/>
          <w:sz w:val="24"/>
          <w:szCs w:val="24"/>
          <w:lang w:eastAsia="ru-RU"/>
        </w:rPr>
        <w:t>;</w:t>
      </w:r>
    </w:p>
    <w:p w:rsidR="00C16256" w:rsidRPr="00C16256" w:rsidRDefault="00C16256" w:rsidP="00C16256">
      <w:pPr>
        <w:pStyle w:val="affd"/>
        <w:numPr>
          <w:ilvl w:val="0"/>
          <w:numId w:val="11"/>
        </w:numPr>
        <w:spacing w:line="360" w:lineRule="auto"/>
        <w:rPr>
          <w:rFonts w:cs="Arial"/>
          <w:sz w:val="24"/>
          <w:szCs w:val="24"/>
          <w:lang w:eastAsia="ru-RU"/>
        </w:rPr>
      </w:pPr>
      <w:r w:rsidRPr="00C16256">
        <w:rPr>
          <w:rFonts w:cs="Arial"/>
          <w:sz w:val="24"/>
          <w:szCs w:val="24"/>
          <w:lang w:eastAsia="ru-RU"/>
        </w:rPr>
        <w:t>В микрорайоне перспективной застройки «</w:t>
      </w:r>
      <w:proofErr w:type="spellStart"/>
      <w:r w:rsidRPr="00C16256">
        <w:rPr>
          <w:rFonts w:cs="Arial"/>
          <w:sz w:val="24"/>
          <w:szCs w:val="24"/>
          <w:lang w:eastAsia="ru-RU"/>
        </w:rPr>
        <w:t>Ольговский</w:t>
      </w:r>
      <w:proofErr w:type="spellEnd"/>
      <w:r w:rsidRPr="00C16256">
        <w:rPr>
          <w:rFonts w:cs="Arial"/>
          <w:sz w:val="24"/>
          <w:szCs w:val="24"/>
          <w:lang w:eastAsia="ru-RU"/>
        </w:rPr>
        <w:t>» - 20,47 Гкал/</w:t>
      </w:r>
      <w:proofErr w:type="gramStart"/>
      <w:r w:rsidRPr="00C16256">
        <w:rPr>
          <w:rFonts w:cs="Arial"/>
          <w:sz w:val="24"/>
          <w:szCs w:val="24"/>
          <w:lang w:eastAsia="ru-RU"/>
        </w:rPr>
        <w:t>ч</w:t>
      </w:r>
      <w:proofErr w:type="gramEnd"/>
      <w:r w:rsidRPr="00C16256">
        <w:rPr>
          <w:rFonts w:cs="Arial"/>
          <w:sz w:val="24"/>
          <w:szCs w:val="24"/>
          <w:lang w:eastAsia="ru-RU"/>
        </w:rPr>
        <w:t xml:space="preserve"> к 2022 году с увеличением до 58,41 Гкал/ч к 2027 году.</w:t>
      </w:r>
    </w:p>
    <w:p w:rsidR="003C7E4D" w:rsidRDefault="003C7E4D" w:rsidP="008533F1">
      <w:pPr>
        <w:spacing w:line="360" w:lineRule="auto"/>
        <w:rPr>
          <w:rFonts w:cs="Arial"/>
          <w:sz w:val="24"/>
          <w:szCs w:val="24"/>
          <w:lang w:eastAsia="ru-RU"/>
        </w:rPr>
      </w:pPr>
      <w:r>
        <w:rPr>
          <w:rFonts w:cs="Arial"/>
          <w:sz w:val="24"/>
          <w:szCs w:val="24"/>
          <w:lang w:eastAsia="ru-RU"/>
        </w:rPr>
        <w:t xml:space="preserve">На основе вышеизложенного анализа при развитии системы теплоснабжения в соответствии со сценарием №1 предварительно предлагается реализация </w:t>
      </w:r>
      <w:r w:rsidR="006F5EF4">
        <w:rPr>
          <w:rFonts w:cs="Arial"/>
          <w:sz w:val="24"/>
          <w:szCs w:val="24"/>
          <w:lang w:eastAsia="ru-RU"/>
        </w:rPr>
        <w:t>следующих</w:t>
      </w:r>
      <w:r>
        <w:rPr>
          <w:rFonts w:cs="Arial"/>
          <w:sz w:val="24"/>
          <w:szCs w:val="24"/>
          <w:lang w:eastAsia="ru-RU"/>
        </w:rPr>
        <w:t xml:space="preserve"> мероприятий:</w:t>
      </w:r>
    </w:p>
    <w:p w:rsidR="003C7E4D" w:rsidRPr="008A60EA" w:rsidRDefault="003C7E4D" w:rsidP="008A60EA">
      <w:pPr>
        <w:pStyle w:val="affd"/>
        <w:numPr>
          <w:ilvl w:val="0"/>
          <w:numId w:val="18"/>
        </w:numPr>
        <w:spacing w:line="360" w:lineRule="auto"/>
        <w:rPr>
          <w:rFonts w:cs="Arial"/>
          <w:sz w:val="24"/>
          <w:szCs w:val="24"/>
          <w:lang w:eastAsia="ru-RU"/>
        </w:rPr>
      </w:pPr>
      <w:r w:rsidRPr="008A60EA">
        <w:rPr>
          <w:rFonts w:cs="Arial"/>
          <w:sz w:val="24"/>
          <w:szCs w:val="24"/>
          <w:lang w:eastAsia="ru-RU"/>
        </w:rPr>
        <w:t xml:space="preserve">Реконструкция котельной </w:t>
      </w:r>
      <w:r w:rsidR="00C16256" w:rsidRPr="008A60EA">
        <w:rPr>
          <w:rFonts w:cs="Arial"/>
          <w:sz w:val="24"/>
          <w:szCs w:val="24"/>
          <w:lang w:eastAsia="ru-RU"/>
        </w:rPr>
        <w:t>МУП «</w:t>
      </w:r>
      <w:proofErr w:type="spellStart"/>
      <w:r w:rsidR="00C16256" w:rsidRPr="008A60EA">
        <w:rPr>
          <w:rFonts w:cs="Arial"/>
          <w:sz w:val="24"/>
          <w:szCs w:val="24"/>
          <w:lang w:eastAsia="ru-RU"/>
        </w:rPr>
        <w:t>Калугатеплосеть</w:t>
      </w:r>
      <w:proofErr w:type="spellEnd"/>
      <w:r w:rsidR="00C16256" w:rsidRPr="008A60EA">
        <w:rPr>
          <w:rFonts w:cs="Arial"/>
          <w:sz w:val="24"/>
          <w:szCs w:val="24"/>
          <w:lang w:eastAsia="ru-RU"/>
        </w:rPr>
        <w:t xml:space="preserve">» по адресу ул. Советская, 20а </w:t>
      </w:r>
      <w:r w:rsidRPr="008A60EA">
        <w:rPr>
          <w:rFonts w:cs="Arial"/>
          <w:sz w:val="24"/>
          <w:szCs w:val="24"/>
          <w:lang w:eastAsia="ru-RU"/>
        </w:rPr>
        <w:t xml:space="preserve"> с увеличением установленной тепловой мощности на </w:t>
      </w:r>
      <w:r w:rsidR="00C16256" w:rsidRPr="008A60EA">
        <w:rPr>
          <w:rFonts w:cs="Arial"/>
          <w:sz w:val="24"/>
          <w:szCs w:val="24"/>
          <w:lang w:eastAsia="ru-RU"/>
        </w:rPr>
        <w:t xml:space="preserve">10 </w:t>
      </w:r>
      <w:r w:rsidRPr="008A60EA">
        <w:rPr>
          <w:rFonts w:cs="Arial"/>
          <w:sz w:val="24"/>
          <w:szCs w:val="24"/>
          <w:lang w:eastAsia="ru-RU"/>
        </w:rPr>
        <w:t>Гкал/</w:t>
      </w:r>
      <w:proofErr w:type="gramStart"/>
      <w:r w:rsidRPr="008A60EA">
        <w:rPr>
          <w:rFonts w:cs="Arial"/>
          <w:sz w:val="24"/>
          <w:szCs w:val="24"/>
          <w:lang w:eastAsia="ru-RU"/>
        </w:rPr>
        <w:t>ч</w:t>
      </w:r>
      <w:proofErr w:type="gramEnd"/>
      <w:r w:rsidRPr="008A60EA">
        <w:rPr>
          <w:rFonts w:cs="Arial"/>
          <w:sz w:val="24"/>
          <w:szCs w:val="24"/>
          <w:lang w:eastAsia="ru-RU"/>
        </w:rPr>
        <w:t xml:space="preserve"> (до </w:t>
      </w:r>
      <w:r w:rsidR="00C16256" w:rsidRPr="008A60EA">
        <w:rPr>
          <w:rFonts w:cs="Arial"/>
          <w:sz w:val="24"/>
          <w:szCs w:val="24"/>
          <w:lang w:eastAsia="ru-RU"/>
        </w:rPr>
        <w:t xml:space="preserve">32,5 </w:t>
      </w:r>
      <w:r w:rsidRPr="008A60EA">
        <w:rPr>
          <w:rFonts w:cs="Arial"/>
          <w:sz w:val="24"/>
          <w:szCs w:val="24"/>
          <w:lang w:eastAsia="ru-RU"/>
        </w:rPr>
        <w:t xml:space="preserve">Гкал/ч) в период до </w:t>
      </w:r>
      <w:r w:rsidR="00C16256" w:rsidRPr="008A60EA">
        <w:rPr>
          <w:rFonts w:cs="Arial"/>
          <w:sz w:val="24"/>
          <w:szCs w:val="24"/>
          <w:lang w:eastAsia="ru-RU"/>
        </w:rPr>
        <w:t>2025-</w:t>
      </w:r>
      <w:r w:rsidRPr="008A60EA">
        <w:rPr>
          <w:rFonts w:cs="Arial"/>
          <w:sz w:val="24"/>
          <w:szCs w:val="24"/>
          <w:lang w:eastAsia="ru-RU"/>
        </w:rPr>
        <w:t>20</w:t>
      </w:r>
      <w:r w:rsidR="00C16256" w:rsidRPr="008A60EA">
        <w:rPr>
          <w:rFonts w:cs="Arial"/>
          <w:sz w:val="24"/>
          <w:szCs w:val="24"/>
          <w:lang w:eastAsia="ru-RU"/>
        </w:rPr>
        <w:t>2</w:t>
      </w:r>
      <w:r w:rsidRPr="008A60EA">
        <w:rPr>
          <w:rFonts w:cs="Arial"/>
          <w:sz w:val="24"/>
          <w:szCs w:val="24"/>
          <w:lang w:eastAsia="ru-RU"/>
        </w:rPr>
        <w:t xml:space="preserve">7 </w:t>
      </w:r>
      <w:r w:rsidR="00C16256" w:rsidRPr="008A60EA">
        <w:rPr>
          <w:rFonts w:cs="Arial"/>
          <w:sz w:val="24"/>
          <w:szCs w:val="24"/>
          <w:lang w:eastAsia="ru-RU"/>
        </w:rPr>
        <w:t>гг.</w:t>
      </w:r>
      <w:r w:rsidRPr="008A60EA">
        <w:rPr>
          <w:rFonts w:cs="Arial"/>
          <w:sz w:val="24"/>
          <w:szCs w:val="24"/>
          <w:lang w:eastAsia="ru-RU"/>
        </w:rPr>
        <w:t>;</w:t>
      </w:r>
    </w:p>
    <w:p w:rsidR="00C16256" w:rsidRPr="008A60EA" w:rsidRDefault="00C16256" w:rsidP="008A60EA">
      <w:pPr>
        <w:pStyle w:val="affd"/>
        <w:numPr>
          <w:ilvl w:val="0"/>
          <w:numId w:val="18"/>
        </w:numPr>
        <w:spacing w:line="360" w:lineRule="auto"/>
        <w:rPr>
          <w:rFonts w:cs="Arial"/>
          <w:sz w:val="24"/>
          <w:szCs w:val="24"/>
          <w:lang w:eastAsia="ru-RU"/>
        </w:rPr>
      </w:pPr>
      <w:r w:rsidRPr="008A60EA">
        <w:rPr>
          <w:rFonts w:cs="Arial"/>
          <w:sz w:val="24"/>
          <w:szCs w:val="24"/>
          <w:lang w:eastAsia="ru-RU"/>
        </w:rPr>
        <w:t>Реконструкция котельной МУП «</w:t>
      </w:r>
      <w:proofErr w:type="spellStart"/>
      <w:r w:rsidRPr="008A60EA">
        <w:rPr>
          <w:rFonts w:cs="Arial"/>
          <w:sz w:val="24"/>
          <w:szCs w:val="24"/>
          <w:lang w:eastAsia="ru-RU"/>
        </w:rPr>
        <w:t>Калугатеплосеть</w:t>
      </w:r>
      <w:proofErr w:type="spellEnd"/>
      <w:r w:rsidRPr="008A60EA">
        <w:rPr>
          <w:rFonts w:cs="Arial"/>
          <w:sz w:val="24"/>
          <w:szCs w:val="24"/>
          <w:lang w:eastAsia="ru-RU"/>
        </w:rPr>
        <w:t xml:space="preserve">» по адресу ул. </w:t>
      </w:r>
      <w:proofErr w:type="spellStart"/>
      <w:r w:rsidRPr="008A60EA">
        <w:rPr>
          <w:rFonts w:cs="Arial"/>
          <w:sz w:val="24"/>
          <w:szCs w:val="24"/>
          <w:lang w:eastAsia="ru-RU"/>
        </w:rPr>
        <w:t>Тарутинская</w:t>
      </w:r>
      <w:proofErr w:type="spellEnd"/>
      <w:r w:rsidRPr="008A60EA">
        <w:rPr>
          <w:rFonts w:cs="Arial"/>
          <w:sz w:val="24"/>
          <w:szCs w:val="24"/>
          <w:lang w:eastAsia="ru-RU"/>
        </w:rPr>
        <w:t>, 231а с увеличением установленной тепловой мощности на 0,7 Гкал/</w:t>
      </w:r>
      <w:proofErr w:type="gramStart"/>
      <w:r w:rsidRPr="008A60EA">
        <w:rPr>
          <w:rFonts w:cs="Arial"/>
          <w:sz w:val="24"/>
          <w:szCs w:val="24"/>
          <w:lang w:eastAsia="ru-RU"/>
        </w:rPr>
        <w:t>ч</w:t>
      </w:r>
      <w:proofErr w:type="gramEnd"/>
      <w:r w:rsidRPr="008A60EA">
        <w:rPr>
          <w:rFonts w:cs="Arial"/>
          <w:sz w:val="24"/>
          <w:szCs w:val="24"/>
          <w:lang w:eastAsia="ru-RU"/>
        </w:rPr>
        <w:t xml:space="preserve"> (до 2,5 Гкал/ч) в период до 2015-2017 гг.;</w:t>
      </w:r>
    </w:p>
    <w:p w:rsidR="00C16256" w:rsidRPr="008A60EA" w:rsidRDefault="00C16256" w:rsidP="008A60EA">
      <w:pPr>
        <w:pStyle w:val="affd"/>
        <w:numPr>
          <w:ilvl w:val="0"/>
          <w:numId w:val="18"/>
        </w:numPr>
        <w:spacing w:line="360" w:lineRule="auto"/>
        <w:rPr>
          <w:rFonts w:cs="Arial"/>
          <w:sz w:val="24"/>
          <w:szCs w:val="24"/>
          <w:lang w:eastAsia="ru-RU"/>
        </w:rPr>
      </w:pPr>
      <w:r w:rsidRPr="008A60EA">
        <w:rPr>
          <w:rFonts w:cs="Arial"/>
          <w:sz w:val="24"/>
          <w:szCs w:val="24"/>
          <w:lang w:eastAsia="ru-RU"/>
        </w:rPr>
        <w:t>Реконструкция котельной МУП «</w:t>
      </w:r>
      <w:proofErr w:type="spellStart"/>
      <w:r w:rsidRPr="008A60EA">
        <w:rPr>
          <w:rFonts w:cs="Arial"/>
          <w:sz w:val="24"/>
          <w:szCs w:val="24"/>
          <w:lang w:eastAsia="ru-RU"/>
        </w:rPr>
        <w:t>Калугатеплосеть</w:t>
      </w:r>
      <w:proofErr w:type="spellEnd"/>
      <w:r w:rsidRPr="008A60EA">
        <w:rPr>
          <w:rFonts w:cs="Arial"/>
          <w:sz w:val="24"/>
          <w:szCs w:val="24"/>
          <w:lang w:eastAsia="ru-RU"/>
        </w:rPr>
        <w:t>» по адресу ул. Хрустальная, 50а с увеличением установленной тепловой мощности на 3 Гкал/</w:t>
      </w:r>
      <w:proofErr w:type="gramStart"/>
      <w:r w:rsidRPr="008A60EA">
        <w:rPr>
          <w:rFonts w:cs="Arial"/>
          <w:sz w:val="24"/>
          <w:szCs w:val="24"/>
          <w:lang w:eastAsia="ru-RU"/>
        </w:rPr>
        <w:t>ч</w:t>
      </w:r>
      <w:proofErr w:type="gramEnd"/>
      <w:r w:rsidRPr="008A60EA">
        <w:rPr>
          <w:rFonts w:cs="Arial"/>
          <w:sz w:val="24"/>
          <w:szCs w:val="24"/>
          <w:lang w:eastAsia="ru-RU"/>
        </w:rPr>
        <w:t xml:space="preserve"> (до 8,7 Гкал/ч) в период до 2015-2017 гг.;</w:t>
      </w:r>
    </w:p>
    <w:p w:rsidR="00C16256" w:rsidRPr="008A60EA" w:rsidRDefault="00C16256" w:rsidP="008A60EA">
      <w:pPr>
        <w:pStyle w:val="affd"/>
        <w:numPr>
          <w:ilvl w:val="0"/>
          <w:numId w:val="18"/>
        </w:numPr>
        <w:spacing w:line="360" w:lineRule="auto"/>
        <w:rPr>
          <w:rFonts w:cs="Arial"/>
          <w:sz w:val="24"/>
          <w:szCs w:val="24"/>
          <w:lang w:eastAsia="ru-RU"/>
        </w:rPr>
      </w:pPr>
      <w:r w:rsidRPr="008A60EA">
        <w:rPr>
          <w:rFonts w:cs="Arial"/>
          <w:sz w:val="24"/>
          <w:szCs w:val="24"/>
          <w:lang w:eastAsia="ru-RU"/>
        </w:rPr>
        <w:t>Реконструкция котельной МУП «</w:t>
      </w:r>
      <w:proofErr w:type="spellStart"/>
      <w:r w:rsidRPr="008A60EA">
        <w:rPr>
          <w:rFonts w:cs="Arial"/>
          <w:sz w:val="24"/>
          <w:szCs w:val="24"/>
          <w:lang w:eastAsia="ru-RU"/>
        </w:rPr>
        <w:t>Калугатеплосеть</w:t>
      </w:r>
      <w:proofErr w:type="spellEnd"/>
      <w:r w:rsidRPr="008A60EA">
        <w:rPr>
          <w:rFonts w:cs="Arial"/>
          <w:sz w:val="24"/>
          <w:szCs w:val="24"/>
          <w:lang w:eastAsia="ru-RU"/>
        </w:rPr>
        <w:t>» по адресу ул. Кибальчича, 17а с увеличением установленной тепловой мощности на 10 Гкал/</w:t>
      </w:r>
      <w:proofErr w:type="gramStart"/>
      <w:r w:rsidRPr="008A60EA">
        <w:rPr>
          <w:rFonts w:cs="Arial"/>
          <w:sz w:val="24"/>
          <w:szCs w:val="24"/>
          <w:lang w:eastAsia="ru-RU"/>
        </w:rPr>
        <w:t>ч</w:t>
      </w:r>
      <w:proofErr w:type="gramEnd"/>
      <w:r w:rsidRPr="008A60EA">
        <w:rPr>
          <w:rFonts w:cs="Arial"/>
          <w:sz w:val="24"/>
          <w:szCs w:val="24"/>
          <w:lang w:eastAsia="ru-RU"/>
        </w:rPr>
        <w:t xml:space="preserve"> (до 31,5 Гкал/ч) в период до 2020-2022 гг. и последующим увеличением на 5 Гкал/ч до 2025-2027 гг</w:t>
      </w:r>
      <w:r w:rsidR="00816F3B">
        <w:rPr>
          <w:rFonts w:cs="Arial"/>
          <w:sz w:val="24"/>
          <w:szCs w:val="24"/>
          <w:lang w:eastAsia="ru-RU"/>
        </w:rPr>
        <w:t>.</w:t>
      </w:r>
      <w:r w:rsidRPr="008A60EA">
        <w:rPr>
          <w:rFonts w:cs="Arial"/>
          <w:sz w:val="24"/>
          <w:szCs w:val="24"/>
          <w:lang w:eastAsia="ru-RU"/>
        </w:rPr>
        <w:t>;</w:t>
      </w:r>
    </w:p>
    <w:p w:rsidR="008A60EA" w:rsidRPr="008A60EA" w:rsidRDefault="008A60EA" w:rsidP="008A60EA">
      <w:pPr>
        <w:pStyle w:val="affd"/>
        <w:numPr>
          <w:ilvl w:val="0"/>
          <w:numId w:val="18"/>
        </w:numPr>
        <w:spacing w:line="360" w:lineRule="auto"/>
        <w:rPr>
          <w:rFonts w:cs="Arial"/>
          <w:sz w:val="24"/>
          <w:szCs w:val="24"/>
          <w:lang w:eastAsia="ru-RU"/>
        </w:rPr>
      </w:pPr>
      <w:proofErr w:type="gramStart"/>
      <w:r w:rsidRPr="008A60EA">
        <w:rPr>
          <w:rFonts w:cs="Arial"/>
          <w:sz w:val="24"/>
          <w:szCs w:val="24"/>
          <w:lang w:eastAsia="ru-RU"/>
        </w:rPr>
        <w:t>Реконструкция котельной МУП «</w:t>
      </w:r>
      <w:proofErr w:type="spellStart"/>
      <w:r w:rsidRPr="008A60EA">
        <w:rPr>
          <w:rFonts w:cs="Arial"/>
          <w:sz w:val="24"/>
          <w:szCs w:val="24"/>
          <w:lang w:eastAsia="ru-RU"/>
        </w:rPr>
        <w:t>Калугатеплосеть</w:t>
      </w:r>
      <w:proofErr w:type="spellEnd"/>
      <w:r w:rsidRPr="008A60EA">
        <w:rPr>
          <w:rFonts w:cs="Arial"/>
          <w:sz w:val="24"/>
          <w:szCs w:val="24"/>
          <w:lang w:eastAsia="ru-RU"/>
        </w:rPr>
        <w:t>» по адресу 1-й Академический проезд, 29  с увеличением установленной тепловой мощности на 3 Гкал/ч в период до 2025-2027 гг. либо со снятием ограничений выдачи тепловой мощности (располагаемая мощность котельной существенно снижена относительно установленной);</w:t>
      </w:r>
      <w:proofErr w:type="gramEnd"/>
    </w:p>
    <w:p w:rsidR="003C7E4D" w:rsidRPr="008A60EA" w:rsidRDefault="003C7E4D" w:rsidP="008A60EA">
      <w:pPr>
        <w:pStyle w:val="affd"/>
        <w:numPr>
          <w:ilvl w:val="0"/>
          <w:numId w:val="18"/>
        </w:numPr>
        <w:spacing w:line="360" w:lineRule="auto"/>
        <w:rPr>
          <w:rFonts w:cs="Arial"/>
          <w:sz w:val="24"/>
          <w:szCs w:val="24"/>
          <w:lang w:eastAsia="ru-RU"/>
        </w:rPr>
      </w:pPr>
      <w:r w:rsidRPr="008A60EA">
        <w:rPr>
          <w:rFonts w:cs="Arial"/>
          <w:sz w:val="24"/>
          <w:szCs w:val="24"/>
          <w:lang w:eastAsia="ru-RU"/>
        </w:rPr>
        <w:t xml:space="preserve">Строительство новой котельной в микрорайоне новой застройки </w:t>
      </w:r>
      <w:r w:rsidR="008A60EA" w:rsidRPr="008A60EA">
        <w:rPr>
          <w:rFonts w:cs="Arial"/>
          <w:sz w:val="24"/>
          <w:szCs w:val="24"/>
          <w:lang w:eastAsia="ru-RU"/>
        </w:rPr>
        <w:t xml:space="preserve">«Спортивный, Научный, Пучково» </w:t>
      </w:r>
      <w:r w:rsidR="006F5EF4" w:rsidRPr="008A60EA">
        <w:rPr>
          <w:rFonts w:cs="Arial"/>
          <w:sz w:val="24"/>
          <w:szCs w:val="24"/>
          <w:lang w:eastAsia="ru-RU"/>
        </w:rPr>
        <w:t xml:space="preserve"> (</w:t>
      </w:r>
      <w:r w:rsidRPr="008A60EA">
        <w:rPr>
          <w:rFonts w:cs="Arial"/>
          <w:sz w:val="24"/>
          <w:szCs w:val="24"/>
          <w:lang w:eastAsia="ru-RU"/>
        </w:rPr>
        <w:t xml:space="preserve">установленная тепловая мощность </w:t>
      </w:r>
      <w:r w:rsidR="008A60EA" w:rsidRPr="008A60EA">
        <w:rPr>
          <w:rFonts w:cs="Arial"/>
          <w:sz w:val="24"/>
          <w:szCs w:val="24"/>
          <w:lang w:eastAsia="ru-RU"/>
        </w:rPr>
        <w:t xml:space="preserve"> 30 </w:t>
      </w:r>
      <w:r w:rsidRPr="008A60EA">
        <w:rPr>
          <w:rFonts w:cs="Arial"/>
          <w:sz w:val="24"/>
          <w:szCs w:val="24"/>
          <w:lang w:eastAsia="ru-RU"/>
        </w:rPr>
        <w:t>Гкал/</w:t>
      </w:r>
      <w:proofErr w:type="gramStart"/>
      <w:r w:rsidRPr="008A60EA">
        <w:rPr>
          <w:rFonts w:cs="Arial"/>
          <w:sz w:val="24"/>
          <w:szCs w:val="24"/>
          <w:lang w:eastAsia="ru-RU"/>
        </w:rPr>
        <w:t>ч</w:t>
      </w:r>
      <w:proofErr w:type="gramEnd"/>
      <w:r w:rsidR="006F5EF4" w:rsidRPr="008A60EA">
        <w:rPr>
          <w:rFonts w:cs="Arial"/>
          <w:sz w:val="24"/>
          <w:szCs w:val="24"/>
          <w:lang w:eastAsia="ru-RU"/>
        </w:rPr>
        <w:t xml:space="preserve">, срок ввода в эксплуатацию – </w:t>
      </w:r>
      <w:r w:rsidR="008A60EA" w:rsidRPr="008A60EA">
        <w:rPr>
          <w:rFonts w:cs="Arial"/>
          <w:sz w:val="24"/>
          <w:szCs w:val="24"/>
          <w:lang w:eastAsia="ru-RU"/>
        </w:rPr>
        <w:t xml:space="preserve">2019-2022 гг. по мере застройки </w:t>
      </w:r>
      <w:r w:rsidR="008A60EA" w:rsidRPr="008A60EA">
        <w:rPr>
          <w:rFonts w:cs="Arial"/>
          <w:sz w:val="24"/>
          <w:szCs w:val="24"/>
          <w:lang w:eastAsia="ru-RU"/>
        </w:rPr>
        <w:lastRenderedPageBreak/>
        <w:t>района с последующим увеличением тепловой мощности до 75 Гкал/ч</w:t>
      </w:r>
      <w:r w:rsidR="006F5EF4" w:rsidRPr="008A60EA">
        <w:rPr>
          <w:rFonts w:cs="Arial"/>
          <w:sz w:val="24"/>
          <w:szCs w:val="24"/>
          <w:lang w:eastAsia="ru-RU"/>
        </w:rPr>
        <w:t>);</w:t>
      </w:r>
    </w:p>
    <w:p w:rsidR="008A60EA" w:rsidRPr="008A60EA" w:rsidRDefault="008A60EA" w:rsidP="008A60EA">
      <w:pPr>
        <w:pStyle w:val="affd"/>
        <w:numPr>
          <w:ilvl w:val="0"/>
          <w:numId w:val="18"/>
        </w:numPr>
        <w:spacing w:line="360" w:lineRule="auto"/>
        <w:rPr>
          <w:rFonts w:cs="Arial"/>
          <w:sz w:val="24"/>
          <w:szCs w:val="24"/>
          <w:lang w:eastAsia="ru-RU"/>
        </w:rPr>
      </w:pPr>
      <w:r w:rsidRPr="008A60EA">
        <w:rPr>
          <w:rFonts w:cs="Arial"/>
          <w:sz w:val="24"/>
          <w:szCs w:val="24"/>
          <w:lang w:eastAsia="ru-RU"/>
        </w:rPr>
        <w:t>Строительство новой котельной в микрорайоне новой застройки «</w:t>
      </w:r>
      <w:proofErr w:type="spellStart"/>
      <w:r w:rsidRPr="008A60EA">
        <w:rPr>
          <w:rFonts w:cs="Arial"/>
          <w:sz w:val="24"/>
          <w:szCs w:val="24"/>
          <w:lang w:eastAsia="ru-RU"/>
        </w:rPr>
        <w:t>Ольговский</w:t>
      </w:r>
      <w:proofErr w:type="spellEnd"/>
      <w:r w:rsidRPr="008A60EA">
        <w:rPr>
          <w:rFonts w:cs="Arial"/>
          <w:sz w:val="24"/>
          <w:szCs w:val="24"/>
          <w:lang w:eastAsia="ru-RU"/>
        </w:rPr>
        <w:t>»  (установленная тепловая мощность  30 Гкал/</w:t>
      </w:r>
      <w:proofErr w:type="gramStart"/>
      <w:r w:rsidRPr="008A60EA">
        <w:rPr>
          <w:rFonts w:cs="Arial"/>
          <w:sz w:val="24"/>
          <w:szCs w:val="24"/>
          <w:lang w:eastAsia="ru-RU"/>
        </w:rPr>
        <w:t>ч</w:t>
      </w:r>
      <w:proofErr w:type="gramEnd"/>
      <w:r w:rsidRPr="008A60EA">
        <w:rPr>
          <w:rFonts w:cs="Arial"/>
          <w:sz w:val="24"/>
          <w:szCs w:val="24"/>
          <w:lang w:eastAsia="ru-RU"/>
        </w:rPr>
        <w:t>, срок ввода в эксплуатацию – 2019-2022 гг. по мере застройки района с последующим увеличением тепловой мощности до 70 Гкал/ч);</w:t>
      </w:r>
    </w:p>
    <w:p w:rsidR="006F5EF4" w:rsidRPr="008A60EA" w:rsidRDefault="006F5EF4" w:rsidP="008A60EA">
      <w:pPr>
        <w:pStyle w:val="affd"/>
        <w:numPr>
          <w:ilvl w:val="0"/>
          <w:numId w:val="18"/>
        </w:numPr>
        <w:spacing w:line="360" w:lineRule="auto"/>
        <w:rPr>
          <w:rFonts w:cs="Arial"/>
          <w:sz w:val="24"/>
          <w:szCs w:val="24"/>
          <w:lang w:eastAsia="ru-RU"/>
        </w:rPr>
      </w:pPr>
      <w:r w:rsidRPr="008A60EA">
        <w:rPr>
          <w:rFonts w:cs="Arial"/>
          <w:sz w:val="24"/>
          <w:szCs w:val="24"/>
          <w:lang w:eastAsia="ru-RU"/>
        </w:rPr>
        <w:t>Замена устаревающего оборудования котельных по мере выработки эксплуатационного ресурса на оборудование аналогичного профиля и мощности.</w:t>
      </w:r>
    </w:p>
    <w:p w:rsidR="006F5EF4" w:rsidRPr="006F5EF4" w:rsidRDefault="006F5EF4" w:rsidP="008533F1">
      <w:pPr>
        <w:spacing w:line="360" w:lineRule="auto"/>
        <w:rPr>
          <w:rFonts w:cs="Arial"/>
          <w:sz w:val="24"/>
          <w:szCs w:val="24"/>
          <w:lang w:eastAsia="ru-RU"/>
        </w:rPr>
      </w:pPr>
    </w:p>
    <w:p w:rsidR="004F609F" w:rsidRDefault="004F609F" w:rsidP="00A73A91">
      <w:pPr>
        <w:pStyle w:val="20"/>
        <w:numPr>
          <w:ilvl w:val="1"/>
          <w:numId w:val="10"/>
        </w:numPr>
      </w:pPr>
      <w:bookmarkStart w:id="32" w:name="_Toc368331445"/>
      <w:r>
        <w:t>Сценарий №2 «Вариационный»</w:t>
      </w:r>
      <w:bookmarkEnd w:id="32"/>
    </w:p>
    <w:p w:rsidR="004F609F" w:rsidRDefault="004F609F" w:rsidP="008533F1">
      <w:pPr>
        <w:spacing w:line="360" w:lineRule="auto"/>
        <w:rPr>
          <w:rFonts w:cs="Arial"/>
          <w:sz w:val="24"/>
          <w:szCs w:val="24"/>
          <w:lang w:eastAsia="ru-RU"/>
        </w:rPr>
      </w:pPr>
    </w:p>
    <w:p w:rsidR="006517B1" w:rsidRDefault="006517B1" w:rsidP="008533F1">
      <w:pPr>
        <w:spacing w:line="360" w:lineRule="auto"/>
        <w:rPr>
          <w:rFonts w:cs="Arial"/>
          <w:sz w:val="24"/>
          <w:szCs w:val="24"/>
          <w:lang w:eastAsia="ru-RU"/>
        </w:rPr>
      </w:pPr>
      <w:r>
        <w:rPr>
          <w:rFonts w:cs="Arial"/>
          <w:sz w:val="24"/>
          <w:szCs w:val="24"/>
          <w:lang w:eastAsia="ru-RU"/>
        </w:rPr>
        <w:t xml:space="preserve">Данный сценарий развития системы теплоснабжения МО «Город Калуга» предусматривает, помимо реализации основной задачи разработки схемы теплоснабжения (обеспечение услугой теплоснабжения всех существующих и перспективных потребителей) повышение эффективности работы системы за счет перераспределения тепловых нагрузок между </w:t>
      </w:r>
      <w:proofErr w:type="spellStart"/>
      <w:r>
        <w:rPr>
          <w:rFonts w:cs="Arial"/>
          <w:sz w:val="24"/>
          <w:szCs w:val="24"/>
          <w:lang w:eastAsia="ru-RU"/>
        </w:rPr>
        <w:t>энергоисточниками</w:t>
      </w:r>
      <w:proofErr w:type="spellEnd"/>
      <w:r>
        <w:rPr>
          <w:rFonts w:cs="Arial"/>
          <w:sz w:val="24"/>
          <w:szCs w:val="24"/>
          <w:lang w:eastAsia="ru-RU"/>
        </w:rPr>
        <w:t xml:space="preserve">. </w:t>
      </w:r>
    </w:p>
    <w:p w:rsidR="006517B1" w:rsidRDefault="006517B1" w:rsidP="008533F1">
      <w:pPr>
        <w:spacing w:line="360" w:lineRule="auto"/>
        <w:rPr>
          <w:rFonts w:cs="Arial"/>
          <w:sz w:val="24"/>
          <w:szCs w:val="24"/>
          <w:lang w:eastAsia="ru-RU"/>
        </w:rPr>
      </w:pPr>
      <w:r>
        <w:rPr>
          <w:rFonts w:cs="Arial"/>
          <w:sz w:val="24"/>
          <w:szCs w:val="24"/>
          <w:lang w:eastAsia="ru-RU"/>
        </w:rPr>
        <w:t>В рамках разработки данного сценария рассматриваются следующие мероприятия</w:t>
      </w:r>
      <w:r w:rsidR="00B32BA1">
        <w:rPr>
          <w:rFonts w:cs="Arial"/>
          <w:sz w:val="24"/>
          <w:szCs w:val="24"/>
          <w:lang w:eastAsia="ru-RU"/>
        </w:rPr>
        <w:t xml:space="preserve"> по изменению зон действия теплоисточников</w:t>
      </w:r>
      <w:r>
        <w:rPr>
          <w:rFonts w:cs="Arial"/>
          <w:sz w:val="24"/>
          <w:szCs w:val="24"/>
          <w:lang w:eastAsia="ru-RU"/>
        </w:rPr>
        <w:t>:</w:t>
      </w:r>
    </w:p>
    <w:p w:rsidR="006517B1" w:rsidRPr="001822FD" w:rsidRDefault="006517B1" w:rsidP="00A73A91">
      <w:pPr>
        <w:pStyle w:val="affd"/>
        <w:numPr>
          <w:ilvl w:val="0"/>
          <w:numId w:val="14"/>
        </w:numPr>
        <w:spacing w:line="360" w:lineRule="auto"/>
        <w:rPr>
          <w:rFonts w:cs="Arial"/>
          <w:sz w:val="24"/>
          <w:szCs w:val="24"/>
          <w:lang w:eastAsia="ru-RU"/>
        </w:rPr>
      </w:pPr>
      <w:r w:rsidRPr="006517B1">
        <w:rPr>
          <w:rFonts w:cs="Arial"/>
          <w:sz w:val="24"/>
          <w:szCs w:val="24"/>
          <w:lang w:eastAsia="ru-RU"/>
        </w:rPr>
        <w:t>Строительство новой котельной в микрорайоне «</w:t>
      </w:r>
      <w:proofErr w:type="gramStart"/>
      <w:r w:rsidRPr="006517B1">
        <w:rPr>
          <w:rFonts w:cs="Arial"/>
          <w:sz w:val="24"/>
          <w:szCs w:val="24"/>
          <w:lang w:eastAsia="ru-RU"/>
        </w:rPr>
        <w:t>Тепличный</w:t>
      </w:r>
      <w:proofErr w:type="gramEnd"/>
      <w:r w:rsidRPr="006517B1">
        <w:rPr>
          <w:rFonts w:cs="Arial"/>
          <w:sz w:val="24"/>
          <w:szCs w:val="24"/>
          <w:lang w:eastAsia="ru-RU"/>
        </w:rPr>
        <w:t>» с выводом из эксплуатации котельных «Дорожная, 6а», «Тепличная, 22»</w:t>
      </w:r>
      <w:r w:rsidR="005153BC">
        <w:rPr>
          <w:rFonts w:cs="Arial"/>
          <w:sz w:val="24"/>
          <w:szCs w:val="24"/>
          <w:lang w:eastAsia="ru-RU"/>
        </w:rPr>
        <w:t>, «Нижняя Усадебная, 2»</w:t>
      </w:r>
      <w:r w:rsidRPr="006517B1">
        <w:rPr>
          <w:rFonts w:cs="Arial"/>
          <w:sz w:val="24"/>
          <w:szCs w:val="24"/>
          <w:lang w:eastAsia="ru-RU"/>
        </w:rPr>
        <w:t xml:space="preserve"> и «Новая, 41» МУП «</w:t>
      </w:r>
      <w:proofErr w:type="spellStart"/>
      <w:r w:rsidRPr="006517B1">
        <w:rPr>
          <w:rFonts w:cs="Arial"/>
          <w:sz w:val="24"/>
          <w:szCs w:val="24"/>
          <w:lang w:eastAsia="ru-RU"/>
        </w:rPr>
        <w:t>Калугатеплосеть</w:t>
      </w:r>
      <w:proofErr w:type="spellEnd"/>
      <w:r w:rsidRPr="006517B1">
        <w:rPr>
          <w:rFonts w:cs="Arial"/>
          <w:sz w:val="24"/>
          <w:szCs w:val="24"/>
          <w:lang w:eastAsia="ru-RU"/>
        </w:rPr>
        <w:t>» и переключением потребителей на обслуживание от новой котельной.</w:t>
      </w:r>
      <w:r w:rsidR="00B32BA1">
        <w:rPr>
          <w:rFonts w:cs="Arial"/>
          <w:sz w:val="24"/>
          <w:szCs w:val="24"/>
          <w:lang w:eastAsia="ru-RU"/>
        </w:rPr>
        <w:t xml:space="preserve"> Установленная тепловая мощность </w:t>
      </w:r>
      <w:r w:rsidR="00B32BA1" w:rsidRPr="001822FD">
        <w:rPr>
          <w:rFonts w:cs="Arial"/>
          <w:sz w:val="24"/>
          <w:szCs w:val="24"/>
          <w:lang w:eastAsia="ru-RU"/>
        </w:rPr>
        <w:t xml:space="preserve">предлагаемой к строительству котельной предварительно оценивается величиной </w:t>
      </w:r>
      <w:r w:rsidR="00816F3B" w:rsidRPr="001822FD">
        <w:rPr>
          <w:rFonts w:cs="Arial"/>
          <w:sz w:val="24"/>
          <w:szCs w:val="24"/>
          <w:lang w:eastAsia="ru-RU"/>
        </w:rPr>
        <w:t>не менее 15</w:t>
      </w:r>
      <w:r w:rsidR="00B32BA1" w:rsidRPr="001822FD">
        <w:rPr>
          <w:rFonts w:cs="Arial"/>
          <w:sz w:val="24"/>
          <w:szCs w:val="24"/>
          <w:lang w:eastAsia="ru-RU"/>
        </w:rPr>
        <w:t xml:space="preserve"> Гкал/</w:t>
      </w:r>
      <w:proofErr w:type="gramStart"/>
      <w:r w:rsidR="00B32BA1" w:rsidRPr="001822FD">
        <w:rPr>
          <w:rFonts w:cs="Arial"/>
          <w:sz w:val="24"/>
          <w:szCs w:val="24"/>
          <w:lang w:eastAsia="ru-RU"/>
        </w:rPr>
        <w:t>ч</w:t>
      </w:r>
      <w:proofErr w:type="gramEnd"/>
      <w:r w:rsidR="00B32BA1" w:rsidRPr="001822FD">
        <w:rPr>
          <w:rFonts w:cs="Arial"/>
          <w:sz w:val="24"/>
          <w:szCs w:val="24"/>
          <w:lang w:eastAsia="ru-RU"/>
        </w:rPr>
        <w:t>.</w:t>
      </w:r>
    </w:p>
    <w:p w:rsidR="00B32BA1" w:rsidRPr="001822FD" w:rsidRDefault="00B32BA1" w:rsidP="00A73A91">
      <w:pPr>
        <w:pStyle w:val="affd"/>
        <w:numPr>
          <w:ilvl w:val="0"/>
          <w:numId w:val="14"/>
        </w:numPr>
        <w:spacing w:line="360" w:lineRule="auto"/>
        <w:rPr>
          <w:rFonts w:cs="Arial"/>
          <w:sz w:val="24"/>
          <w:szCs w:val="24"/>
          <w:lang w:eastAsia="ru-RU"/>
        </w:rPr>
      </w:pPr>
      <w:r w:rsidRPr="001822FD">
        <w:rPr>
          <w:rFonts w:cs="Arial"/>
          <w:sz w:val="24"/>
          <w:szCs w:val="24"/>
          <w:lang w:eastAsia="ru-RU"/>
        </w:rPr>
        <w:t xml:space="preserve">Реконструкция котельной «Московская, 317а» </w:t>
      </w:r>
      <w:r w:rsidR="00FC6C21" w:rsidRPr="001822FD">
        <w:rPr>
          <w:rFonts w:cs="Arial"/>
          <w:sz w:val="24"/>
          <w:szCs w:val="24"/>
          <w:lang w:eastAsia="ru-RU"/>
        </w:rPr>
        <w:t xml:space="preserve"> МУП «</w:t>
      </w:r>
      <w:proofErr w:type="spellStart"/>
      <w:r w:rsidR="00FC6C21" w:rsidRPr="001822FD">
        <w:rPr>
          <w:rFonts w:cs="Arial"/>
          <w:sz w:val="24"/>
          <w:szCs w:val="24"/>
          <w:lang w:eastAsia="ru-RU"/>
        </w:rPr>
        <w:t>Калугатеплосеть</w:t>
      </w:r>
      <w:proofErr w:type="spellEnd"/>
      <w:r w:rsidR="00FC6C21" w:rsidRPr="001822FD">
        <w:rPr>
          <w:rFonts w:cs="Arial"/>
          <w:sz w:val="24"/>
          <w:szCs w:val="24"/>
          <w:lang w:eastAsia="ru-RU"/>
        </w:rPr>
        <w:t xml:space="preserve">» </w:t>
      </w:r>
      <w:r w:rsidRPr="001822FD">
        <w:rPr>
          <w:rFonts w:cs="Arial"/>
          <w:sz w:val="24"/>
          <w:szCs w:val="24"/>
          <w:lang w:eastAsia="ru-RU"/>
        </w:rPr>
        <w:t xml:space="preserve">с выводом из эксплуатации котельной «Московская, 299в»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1822FD" w:rsidRPr="001822FD">
        <w:rPr>
          <w:rFonts w:cs="Arial"/>
          <w:sz w:val="24"/>
          <w:szCs w:val="24"/>
          <w:lang w:eastAsia="ru-RU"/>
        </w:rPr>
        <w:t>не менее 8</w:t>
      </w:r>
      <w:r w:rsidRPr="001822FD">
        <w:rPr>
          <w:rFonts w:cs="Arial"/>
          <w:sz w:val="24"/>
          <w:szCs w:val="24"/>
          <w:lang w:eastAsia="ru-RU"/>
        </w:rPr>
        <w:t xml:space="preserve"> Гкал/</w:t>
      </w:r>
      <w:proofErr w:type="gramStart"/>
      <w:r w:rsidRPr="001822FD">
        <w:rPr>
          <w:rFonts w:cs="Arial"/>
          <w:sz w:val="24"/>
          <w:szCs w:val="24"/>
          <w:lang w:eastAsia="ru-RU"/>
        </w:rPr>
        <w:t>ч</w:t>
      </w:r>
      <w:proofErr w:type="gramEnd"/>
      <w:r w:rsidRPr="001822FD">
        <w:rPr>
          <w:rFonts w:cs="Arial"/>
          <w:sz w:val="24"/>
          <w:szCs w:val="24"/>
          <w:lang w:eastAsia="ru-RU"/>
        </w:rPr>
        <w:t>.</w:t>
      </w:r>
    </w:p>
    <w:p w:rsidR="00B32BA1" w:rsidRDefault="00B32BA1" w:rsidP="00A73A91">
      <w:pPr>
        <w:pStyle w:val="affd"/>
        <w:numPr>
          <w:ilvl w:val="0"/>
          <w:numId w:val="14"/>
        </w:numPr>
        <w:spacing w:line="360" w:lineRule="auto"/>
        <w:rPr>
          <w:rFonts w:cs="Arial"/>
          <w:sz w:val="24"/>
          <w:szCs w:val="24"/>
          <w:lang w:eastAsia="ru-RU"/>
        </w:rPr>
      </w:pPr>
      <w:r>
        <w:rPr>
          <w:rFonts w:cs="Arial"/>
          <w:sz w:val="24"/>
          <w:szCs w:val="24"/>
          <w:lang w:eastAsia="ru-RU"/>
        </w:rPr>
        <w:t xml:space="preserve"> Реконструкция котельной «Кибальчича, 17а» </w:t>
      </w:r>
      <w:r w:rsidR="00FC6C21" w:rsidRPr="006517B1">
        <w:rPr>
          <w:rFonts w:cs="Arial"/>
          <w:sz w:val="24"/>
          <w:szCs w:val="24"/>
          <w:lang w:eastAsia="ru-RU"/>
        </w:rPr>
        <w:t>МУП «</w:t>
      </w:r>
      <w:proofErr w:type="spellStart"/>
      <w:r w:rsidR="00FC6C21" w:rsidRPr="006517B1">
        <w:rPr>
          <w:rFonts w:cs="Arial"/>
          <w:sz w:val="24"/>
          <w:szCs w:val="24"/>
          <w:lang w:eastAsia="ru-RU"/>
        </w:rPr>
        <w:t>Калугатеплосеть</w:t>
      </w:r>
      <w:proofErr w:type="spellEnd"/>
      <w:r w:rsidR="00FC6C21" w:rsidRPr="006517B1">
        <w:rPr>
          <w:rFonts w:cs="Arial"/>
          <w:sz w:val="24"/>
          <w:szCs w:val="24"/>
          <w:lang w:eastAsia="ru-RU"/>
        </w:rPr>
        <w:t xml:space="preserve">» </w:t>
      </w:r>
      <w:r>
        <w:rPr>
          <w:rFonts w:cs="Arial"/>
          <w:sz w:val="24"/>
          <w:szCs w:val="24"/>
          <w:lang w:eastAsia="ru-RU"/>
        </w:rPr>
        <w:t>с выводом из эксплуатации котельной «</w:t>
      </w:r>
      <w:proofErr w:type="spellStart"/>
      <w:r>
        <w:rPr>
          <w:rFonts w:cs="Arial"/>
          <w:sz w:val="24"/>
          <w:szCs w:val="24"/>
          <w:lang w:eastAsia="ru-RU"/>
        </w:rPr>
        <w:t>Кубяка</w:t>
      </w:r>
      <w:proofErr w:type="spellEnd"/>
      <w:r>
        <w:rPr>
          <w:rFonts w:cs="Arial"/>
          <w:sz w:val="24"/>
          <w:szCs w:val="24"/>
          <w:lang w:eastAsia="ru-RU"/>
        </w:rPr>
        <w:t>, 3а» и переключением потребителей на обслуживание от реконструируемой котельной.</w:t>
      </w:r>
      <w:r w:rsidRPr="00B32BA1">
        <w:rPr>
          <w:rFonts w:cs="Arial"/>
          <w:sz w:val="24"/>
          <w:szCs w:val="24"/>
          <w:lang w:eastAsia="ru-RU"/>
        </w:rPr>
        <w:t xml:space="preserve"> </w:t>
      </w:r>
      <w:r w:rsidRPr="001822FD">
        <w:rPr>
          <w:rFonts w:cs="Arial"/>
          <w:sz w:val="24"/>
          <w:szCs w:val="24"/>
          <w:lang w:eastAsia="ru-RU"/>
        </w:rPr>
        <w:lastRenderedPageBreak/>
        <w:t xml:space="preserve">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1822FD" w:rsidRPr="001822FD">
        <w:rPr>
          <w:rFonts w:cs="Arial"/>
          <w:sz w:val="24"/>
          <w:szCs w:val="24"/>
          <w:lang w:eastAsia="ru-RU"/>
        </w:rPr>
        <w:t>не менее 50</w:t>
      </w:r>
      <w:r w:rsidRPr="001822FD">
        <w:rPr>
          <w:rFonts w:cs="Arial"/>
          <w:sz w:val="24"/>
          <w:szCs w:val="24"/>
          <w:lang w:eastAsia="ru-RU"/>
        </w:rPr>
        <w:t xml:space="preserve"> Гкал/</w:t>
      </w:r>
      <w:proofErr w:type="gramStart"/>
      <w:r w:rsidRPr="001822FD">
        <w:rPr>
          <w:rFonts w:cs="Arial"/>
          <w:sz w:val="24"/>
          <w:szCs w:val="24"/>
          <w:lang w:eastAsia="ru-RU"/>
        </w:rPr>
        <w:t>ч</w:t>
      </w:r>
      <w:proofErr w:type="gramEnd"/>
      <w:r w:rsidRPr="001822FD">
        <w:rPr>
          <w:rFonts w:cs="Arial"/>
          <w:sz w:val="24"/>
          <w:szCs w:val="24"/>
          <w:lang w:eastAsia="ru-RU"/>
        </w:rPr>
        <w:t>.</w:t>
      </w:r>
    </w:p>
    <w:p w:rsidR="00B32BA1" w:rsidRPr="00F328A1" w:rsidRDefault="00B32BA1" w:rsidP="00A73A91">
      <w:pPr>
        <w:pStyle w:val="affd"/>
        <w:numPr>
          <w:ilvl w:val="0"/>
          <w:numId w:val="14"/>
        </w:numPr>
        <w:spacing w:line="360" w:lineRule="auto"/>
        <w:rPr>
          <w:rFonts w:cs="Arial"/>
          <w:sz w:val="24"/>
          <w:szCs w:val="24"/>
          <w:lang w:eastAsia="ru-RU"/>
        </w:rPr>
      </w:pPr>
      <w:r w:rsidRPr="00F328A1">
        <w:rPr>
          <w:rFonts w:cs="Arial"/>
          <w:sz w:val="24"/>
          <w:szCs w:val="24"/>
          <w:lang w:eastAsia="ru-RU"/>
        </w:rPr>
        <w:t xml:space="preserve">Реконструкция котельной «ул. Вооруженного восстания, 12» </w:t>
      </w:r>
      <w:r w:rsidR="00FC6C21" w:rsidRPr="00F328A1">
        <w:rPr>
          <w:rFonts w:cs="Arial"/>
          <w:sz w:val="24"/>
          <w:szCs w:val="24"/>
          <w:lang w:eastAsia="ru-RU"/>
        </w:rPr>
        <w:t>МУП «</w:t>
      </w:r>
      <w:proofErr w:type="spellStart"/>
      <w:r w:rsidR="00FC6C21" w:rsidRPr="00F328A1">
        <w:rPr>
          <w:rFonts w:cs="Arial"/>
          <w:sz w:val="24"/>
          <w:szCs w:val="24"/>
          <w:lang w:eastAsia="ru-RU"/>
        </w:rPr>
        <w:t>Калугатеплосеть</w:t>
      </w:r>
      <w:proofErr w:type="spellEnd"/>
      <w:r w:rsidR="00FC6C21" w:rsidRPr="00F328A1">
        <w:rPr>
          <w:rFonts w:cs="Arial"/>
          <w:sz w:val="24"/>
          <w:szCs w:val="24"/>
          <w:lang w:eastAsia="ru-RU"/>
        </w:rPr>
        <w:t xml:space="preserve">» </w:t>
      </w:r>
      <w:r w:rsidRPr="00F328A1">
        <w:rPr>
          <w:rFonts w:cs="Arial"/>
          <w:sz w:val="24"/>
          <w:szCs w:val="24"/>
          <w:lang w:eastAsia="ru-RU"/>
        </w:rPr>
        <w:t xml:space="preserve">с выводом из эксплуатации котельных «Кропоткина, 4а», «Театральная, 4г», «Московская, 31а»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F328A1" w:rsidRPr="00F328A1">
        <w:rPr>
          <w:rFonts w:cs="Arial"/>
          <w:sz w:val="24"/>
          <w:szCs w:val="24"/>
          <w:lang w:eastAsia="ru-RU"/>
        </w:rPr>
        <w:t>не менее 145</w:t>
      </w:r>
      <w:r w:rsidRPr="00F328A1">
        <w:rPr>
          <w:rFonts w:cs="Arial"/>
          <w:sz w:val="24"/>
          <w:szCs w:val="24"/>
          <w:lang w:eastAsia="ru-RU"/>
        </w:rPr>
        <w:t xml:space="preserve"> Гкал/</w:t>
      </w:r>
      <w:proofErr w:type="gramStart"/>
      <w:r w:rsidRPr="00F328A1">
        <w:rPr>
          <w:rFonts w:cs="Arial"/>
          <w:sz w:val="24"/>
          <w:szCs w:val="24"/>
          <w:lang w:eastAsia="ru-RU"/>
        </w:rPr>
        <w:t>ч</w:t>
      </w:r>
      <w:proofErr w:type="gramEnd"/>
      <w:r w:rsidRPr="00F328A1">
        <w:rPr>
          <w:rFonts w:cs="Arial"/>
          <w:sz w:val="24"/>
          <w:szCs w:val="24"/>
          <w:lang w:eastAsia="ru-RU"/>
        </w:rPr>
        <w:t>.</w:t>
      </w:r>
    </w:p>
    <w:p w:rsidR="00B32BA1" w:rsidRPr="00F328A1" w:rsidRDefault="00B32BA1" w:rsidP="00A73A91">
      <w:pPr>
        <w:pStyle w:val="affd"/>
        <w:numPr>
          <w:ilvl w:val="0"/>
          <w:numId w:val="14"/>
        </w:numPr>
        <w:spacing w:line="360" w:lineRule="auto"/>
        <w:rPr>
          <w:rFonts w:cs="Arial"/>
          <w:sz w:val="24"/>
          <w:szCs w:val="24"/>
          <w:lang w:eastAsia="ru-RU"/>
        </w:rPr>
      </w:pPr>
      <w:r w:rsidRPr="00F328A1">
        <w:rPr>
          <w:rFonts w:cs="Arial"/>
          <w:sz w:val="24"/>
          <w:szCs w:val="24"/>
          <w:lang w:eastAsia="ru-RU"/>
        </w:rPr>
        <w:t xml:space="preserve">Реконструкция котельной «Хрустальная, 18а» </w:t>
      </w:r>
      <w:r w:rsidR="00FC6C21" w:rsidRPr="00F328A1">
        <w:rPr>
          <w:rFonts w:cs="Arial"/>
          <w:sz w:val="24"/>
          <w:szCs w:val="24"/>
          <w:lang w:eastAsia="ru-RU"/>
        </w:rPr>
        <w:t>МУП «</w:t>
      </w:r>
      <w:proofErr w:type="spellStart"/>
      <w:r w:rsidR="00FC6C21" w:rsidRPr="00F328A1">
        <w:rPr>
          <w:rFonts w:cs="Arial"/>
          <w:sz w:val="24"/>
          <w:szCs w:val="24"/>
          <w:lang w:eastAsia="ru-RU"/>
        </w:rPr>
        <w:t>Калугатеплосеть</w:t>
      </w:r>
      <w:proofErr w:type="spellEnd"/>
      <w:r w:rsidR="00FC6C21" w:rsidRPr="00F328A1">
        <w:rPr>
          <w:rFonts w:cs="Arial"/>
          <w:sz w:val="24"/>
          <w:szCs w:val="24"/>
          <w:lang w:eastAsia="ru-RU"/>
        </w:rPr>
        <w:t xml:space="preserve">» </w:t>
      </w:r>
      <w:r w:rsidRPr="00F328A1">
        <w:rPr>
          <w:rFonts w:cs="Arial"/>
          <w:sz w:val="24"/>
          <w:szCs w:val="24"/>
          <w:lang w:eastAsia="ru-RU"/>
        </w:rPr>
        <w:t>с выводом из эксплуатации котельных «Хрустальная, 50а», «</w:t>
      </w:r>
      <w:proofErr w:type="spellStart"/>
      <w:r w:rsidRPr="00F328A1">
        <w:rPr>
          <w:rFonts w:cs="Arial"/>
          <w:sz w:val="24"/>
          <w:szCs w:val="24"/>
          <w:lang w:eastAsia="ru-RU"/>
        </w:rPr>
        <w:t>Болотникова</w:t>
      </w:r>
      <w:proofErr w:type="spellEnd"/>
      <w:r w:rsidRPr="00F328A1">
        <w:rPr>
          <w:rFonts w:cs="Arial"/>
          <w:sz w:val="24"/>
          <w:szCs w:val="24"/>
          <w:lang w:eastAsia="ru-RU"/>
        </w:rPr>
        <w:t xml:space="preserve">, 29»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F328A1" w:rsidRPr="00F328A1">
        <w:rPr>
          <w:rFonts w:cs="Arial"/>
          <w:sz w:val="24"/>
          <w:szCs w:val="24"/>
          <w:lang w:eastAsia="ru-RU"/>
        </w:rPr>
        <w:t>не менее 20</w:t>
      </w:r>
      <w:r w:rsidRPr="00F328A1">
        <w:rPr>
          <w:rFonts w:cs="Arial"/>
          <w:sz w:val="24"/>
          <w:szCs w:val="24"/>
          <w:lang w:eastAsia="ru-RU"/>
        </w:rPr>
        <w:t xml:space="preserve"> Гкал/</w:t>
      </w:r>
      <w:proofErr w:type="gramStart"/>
      <w:r w:rsidRPr="00F328A1">
        <w:rPr>
          <w:rFonts w:cs="Arial"/>
          <w:sz w:val="24"/>
          <w:szCs w:val="24"/>
          <w:lang w:eastAsia="ru-RU"/>
        </w:rPr>
        <w:t>ч</w:t>
      </w:r>
      <w:proofErr w:type="gramEnd"/>
      <w:r w:rsidRPr="00F328A1">
        <w:rPr>
          <w:rFonts w:cs="Arial"/>
          <w:sz w:val="24"/>
          <w:szCs w:val="24"/>
          <w:lang w:eastAsia="ru-RU"/>
        </w:rPr>
        <w:t>.</w:t>
      </w:r>
    </w:p>
    <w:p w:rsidR="00B32BA1" w:rsidRPr="0059140F" w:rsidRDefault="00B32BA1" w:rsidP="00A73A91">
      <w:pPr>
        <w:pStyle w:val="affd"/>
        <w:numPr>
          <w:ilvl w:val="0"/>
          <w:numId w:val="14"/>
        </w:numPr>
        <w:spacing w:line="360" w:lineRule="auto"/>
        <w:rPr>
          <w:rFonts w:cs="Arial"/>
          <w:sz w:val="24"/>
          <w:szCs w:val="24"/>
          <w:lang w:eastAsia="ru-RU"/>
        </w:rPr>
      </w:pPr>
      <w:r w:rsidRPr="0059140F">
        <w:rPr>
          <w:rFonts w:cs="Arial"/>
          <w:sz w:val="24"/>
          <w:szCs w:val="24"/>
          <w:lang w:eastAsia="ru-RU"/>
        </w:rPr>
        <w:t>Реконструкция котельной «М. Горького, 1б»</w:t>
      </w:r>
      <w:r w:rsidR="00FC6C21" w:rsidRPr="0059140F">
        <w:rPr>
          <w:rFonts w:cs="Arial"/>
          <w:sz w:val="24"/>
          <w:szCs w:val="24"/>
          <w:lang w:eastAsia="ru-RU"/>
        </w:rPr>
        <w:t xml:space="preserve"> МУП «</w:t>
      </w:r>
      <w:proofErr w:type="spellStart"/>
      <w:r w:rsidR="00FC6C21" w:rsidRPr="0059140F">
        <w:rPr>
          <w:rFonts w:cs="Arial"/>
          <w:sz w:val="24"/>
          <w:szCs w:val="24"/>
          <w:lang w:eastAsia="ru-RU"/>
        </w:rPr>
        <w:t>Калугатеплосеть</w:t>
      </w:r>
      <w:proofErr w:type="spellEnd"/>
      <w:r w:rsidR="00FC6C21" w:rsidRPr="0059140F">
        <w:rPr>
          <w:rFonts w:cs="Arial"/>
          <w:sz w:val="24"/>
          <w:szCs w:val="24"/>
          <w:lang w:eastAsia="ru-RU"/>
        </w:rPr>
        <w:t xml:space="preserve">» </w:t>
      </w:r>
      <w:r w:rsidRPr="0059140F">
        <w:rPr>
          <w:rFonts w:cs="Arial"/>
          <w:sz w:val="24"/>
          <w:szCs w:val="24"/>
          <w:lang w:eastAsia="ru-RU"/>
        </w:rPr>
        <w:t xml:space="preserve"> с выводом из эксплуатации котельной «Ф. Энгельса, 13а»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59140F" w:rsidRPr="0059140F">
        <w:rPr>
          <w:rFonts w:cs="Arial"/>
          <w:sz w:val="24"/>
          <w:szCs w:val="24"/>
          <w:lang w:eastAsia="ru-RU"/>
        </w:rPr>
        <w:t>не менее 22</w:t>
      </w:r>
      <w:r w:rsidRPr="0059140F">
        <w:rPr>
          <w:rFonts w:cs="Arial"/>
          <w:sz w:val="24"/>
          <w:szCs w:val="24"/>
          <w:lang w:eastAsia="ru-RU"/>
        </w:rPr>
        <w:t xml:space="preserve"> Гкал/</w:t>
      </w:r>
      <w:proofErr w:type="gramStart"/>
      <w:r w:rsidRPr="0059140F">
        <w:rPr>
          <w:rFonts w:cs="Arial"/>
          <w:sz w:val="24"/>
          <w:szCs w:val="24"/>
          <w:lang w:eastAsia="ru-RU"/>
        </w:rPr>
        <w:t>ч</w:t>
      </w:r>
      <w:proofErr w:type="gramEnd"/>
      <w:r w:rsidRPr="0059140F">
        <w:rPr>
          <w:rFonts w:cs="Arial"/>
          <w:sz w:val="24"/>
          <w:szCs w:val="24"/>
          <w:lang w:eastAsia="ru-RU"/>
        </w:rPr>
        <w:t>.</w:t>
      </w:r>
    </w:p>
    <w:p w:rsidR="00B32BA1" w:rsidRDefault="00B32BA1" w:rsidP="00A73A91">
      <w:pPr>
        <w:pStyle w:val="affd"/>
        <w:numPr>
          <w:ilvl w:val="0"/>
          <w:numId w:val="14"/>
        </w:numPr>
        <w:spacing w:line="360" w:lineRule="auto"/>
        <w:rPr>
          <w:rFonts w:cs="Arial"/>
          <w:sz w:val="24"/>
          <w:szCs w:val="24"/>
          <w:lang w:eastAsia="ru-RU"/>
        </w:rPr>
      </w:pPr>
      <w:proofErr w:type="gramStart"/>
      <w:r>
        <w:rPr>
          <w:rFonts w:cs="Arial"/>
          <w:sz w:val="24"/>
          <w:szCs w:val="24"/>
          <w:lang w:eastAsia="ru-RU"/>
        </w:rPr>
        <w:t xml:space="preserve">Вывод их эксплуатации котельной «Баррикад, 181а» </w:t>
      </w:r>
      <w:r w:rsidR="00FC6C21" w:rsidRPr="006517B1">
        <w:rPr>
          <w:rFonts w:cs="Arial"/>
          <w:sz w:val="24"/>
          <w:szCs w:val="24"/>
          <w:lang w:eastAsia="ru-RU"/>
        </w:rPr>
        <w:t>МУП «</w:t>
      </w:r>
      <w:proofErr w:type="spellStart"/>
      <w:r w:rsidR="00FC6C21" w:rsidRPr="006517B1">
        <w:rPr>
          <w:rFonts w:cs="Arial"/>
          <w:sz w:val="24"/>
          <w:szCs w:val="24"/>
          <w:lang w:eastAsia="ru-RU"/>
        </w:rPr>
        <w:t>Калугатеплосеть</w:t>
      </w:r>
      <w:proofErr w:type="spellEnd"/>
      <w:r w:rsidR="00FC6C21" w:rsidRPr="006517B1">
        <w:rPr>
          <w:rFonts w:cs="Arial"/>
          <w:sz w:val="24"/>
          <w:szCs w:val="24"/>
          <w:lang w:eastAsia="ru-RU"/>
        </w:rPr>
        <w:t xml:space="preserve">» </w:t>
      </w:r>
      <w:r>
        <w:rPr>
          <w:rFonts w:cs="Arial"/>
          <w:sz w:val="24"/>
          <w:szCs w:val="24"/>
          <w:lang w:eastAsia="ru-RU"/>
        </w:rPr>
        <w:t xml:space="preserve">и строительство новой </w:t>
      </w:r>
      <w:proofErr w:type="spellStart"/>
      <w:r>
        <w:rPr>
          <w:rFonts w:cs="Arial"/>
          <w:sz w:val="24"/>
          <w:szCs w:val="24"/>
          <w:lang w:eastAsia="ru-RU"/>
        </w:rPr>
        <w:t>блочно</w:t>
      </w:r>
      <w:proofErr w:type="spellEnd"/>
      <w:r>
        <w:rPr>
          <w:rFonts w:cs="Arial"/>
          <w:sz w:val="24"/>
          <w:szCs w:val="24"/>
          <w:lang w:eastAsia="ru-RU"/>
        </w:rPr>
        <w:t xml:space="preserve">-модульной котельной установленной тепловой мощностью </w:t>
      </w:r>
      <w:r w:rsidR="0059140F">
        <w:rPr>
          <w:rFonts w:cs="Arial"/>
          <w:sz w:val="24"/>
          <w:szCs w:val="24"/>
          <w:lang w:eastAsia="ru-RU"/>
        </w:rPr>
        <w:t xml:space="preserve">не менее 0,5 </w:t>
      </w:r>
      <w:r>
        <w:rPr>
          <w:rFonts w:cs="Arial"/>
          <w:sz w:val="24"/>
          <w:szCs w:val="24"/>
          <w:lang w:eastAsia="ru-RU"/>
        </w:rPr>
        <w:t>Гкал/ч для замещения выбывшей тепловой мощности ликвидируемой котельной.</w:t>
      </w:r>
      <w:proofErr w:type="gramEnd"/>
    </w:p>
    <w:p w:rsidR="00B32BA1" w:rsidRPr="006517B1" w:rsidRDefault="00B32BA1" w:rsidP="00A73A91">
      <w:pPr>
        <w:pStyle w:val="affd"/>
        <w:numPr>
          <w:ilvl w:val="0"/>
          <w:numId w:val="14"/>
        </w:numPr>
        <w:spacing w:line="360" w:lineRule="auto"/>
        <w:rPr>
          <w:rFonts w:cs="Arial"/>
          <w:sz w:val="24"/>
          <w:szCs w:val="24"/>
          <w:lang w:eastAsia="ru-RU"/>
        </w:rPr>
      </w:pPr>
      <w:r>
        <w:rPr>
          <w:rFonts w:cs="Arial"/>
          <w:sz w:val="24"/>
          <w:szCs w:val="24"/>
          <w:lang w:eastAsia="ru-RU"/>
        </w:rPr>
        <w:t>Реконструкция котельной «</w:t>
      </w:r>
      <w:r w:rsidR="00A4435B">
        <w:rPr>
          <w:rFonts w:cs="Arial"/>
          <w:sz w:val="24"/>
          <w:szCs w:val="24"/>
          <w:lang w:eastAsia="ru-RU"/>
        </w:rPr>
        <w:t>Кирова, 57а</w:t>
      </w:r>
      <w:r>
        <w:rPr>
          <w:rFonts w:cs="Arial"/>
          <w:sz w:val="24"/>
          <w:szCs w:val="24"/>
          <w:lang w:eastAsia="ru-RU"/>
        </w:rPr>
        <w:t xml:space="preserve">» </w:t>
      </w:r>
      <w:r w:rsidR="00FC6C21" w:rsidRPr="006517B1">
        <w:rPr>
          <w:rFonts w:cs="Arial"/>
          <w:sz w:val="24"/>
          <w:szCs w:val="24"/>
          <w:lang w:eastAsia="ru-RU"/>
        </w:rPr>
        <w:t>МУП «</w:t>
      </w:r>
      <w:proofErr w:type="spellStart"/>
      <w:r w:rsidR="00FC6C21" w:rsidRPr="006517B1">
        <w:rPr>
          <w:rFonts w:cs="Arial"/>
          <w:sz w:val="24"/>
          <w:szCs w:val="24"/>
          <w:lang w:eastAsia="ru-RU"/>
        </w:rPr>
        <w:t>Калугатеплосеть</w:t>
      </w:r>
      <w:proofErr w:type="spellEnd"/>
      <w:r w:rsidR="00FC6C21" w:rsidRPr="006517B1">
        <w:rPr>
          <w:rFonts w:cs="Arial"/>
          <w:sz w:val="24"/>
          <w:szCs w:val="24"/>
          <w:lang w:eastAsia="ru-RU"/>
        </w:rPr>
        <w:t xml:space="preserve">» </w:t>
      </w:r>
      <w:r>
        <w:rPr>
          <w:rFonts w:cs="Arial"/>
          <w:sz w:val="24"/>
          <w:szCs w:val="24"/>
          <w:lang w:eastAsia="ru-RU"/>
        </w:rPr>
        <w:t>с выводом из эксплуатации котельной «</w:t>
      </w:r>
      <w:r w:rsidR="00A4435B">
        <w:rPr>
          <w:rFonts w:cs="Arial"/>
          <w:sz w:val="24"/>
          <w:szCs w:val="24"/>
          <w:lang w:eastAsia="ru-RU"/>
        </w:rPr>
        <w:t>Чижевского, 12а</w:t>
      </w:r>
      <w:r>
        <w:rPr>
          <w:rFonts w:cs="Arial"/>
          <w:sz w:val="24"/>
          <w:szCs w:val="24"/>
          <w:lang w:eastAsia="ru-RU"/>
        </w:rPr>
        <w:t>» и переключением потребителей на обслуживание от реконструируемой котельной.</w:t>
      </w:r>
      <w:r w:rsidRPr="00B32BA1">
        <w:rPr>
          <w:rFonts w:cs="Arial"/>
          <w:sz w:val="24"/>
          <w:szCs w:val="24"/>
          <w:lang w:eastAsia="ru-RU"/>
        </w:rPr>
        <w:t xml:space="preserve"> </w:t>
      </w:r>
      <w:r>
        <w:rPr>
          <w:rFonts w:cs="Arial"/>
          <w:sz w:val="24"/>
          <w:szCs w:val="24"/>
          <w:lang w:eastAsia="ru-RU"/>
        </w:rPr>
        <w:t xml:space="preserve">Установленная тепловая мощность предлагаемой к реконструкции </w:t>
      </w:r>
      <w:r w:rsidRPr="00E86B48">
        <w:rPr>
          <w:rFonts w:cs="Arial"/>
          <w:sz w:val="24"/>
          <w:szCs w:val="24"/>
          <w:lang w:eastAsia="ru-RU"/>
        </w:rPr>
        <w:t xml:space="preserve">котельной после проведения реконструкции предварительно оценивается величиной </w:t>
      </w:r>
      <w:r w:rsidR="00E86B48" w:rsidRPr="00E86B48">
        <w:rPr>
          <w:rFonts w:cs="Arial"/>
          <w:sz w:val="24"/>
          <w:szCs w:val="24"/>
          <w:lang w:eastAsia="ru-RU"/>
        </w:rPr>
        <w:t xml:space="preserve">не менее 17 </w:t>
      </w:r>
      <w:r w:rsidRPr="00E86B48">
        <w:rPr>
          <w:rFonts w:cs="Arial"/>
          <w:sz w:val="24"/>
          <w:szCs w:val="24"/>
          <w:lang w:eastAsia="ru-RU"/>
        </w:rPr>
        <w:t>Гкал/</w:t>
      </w:r>
      <w:proofErr w:type="gramStart"/>
      <w:r w:rsidRPr="00E86B48">
        <w:rPr>
          <w:rFonts w:cs="Arial"/>
          <w:sz w:val="24"/>
          <w:szCs w:val="24"/>
          <w:lang w:eastAsia="ru-RU"/>
        </w:rPr>
        <w:t>ч</w:t>
      </w:r>
      <w:proofErr w:type="gramEnd"/>
      <w:r w:rsidRPr="00E86B48">
        <w:rPr>
          <w:rFonts w:cs="Arial"/>
          <w:sz w:val="24"/>
          <w:szCs w:val="24"/>
          <w:lang w:eastAsia="ru-RU"/>
        </w:rPr>
        <w:t>.</w:t>
      </w:r>
    </w:p>
    <w:p w:rsidR="00A4435B" w:rsidRPr="00E86B48" w:rsidRDefault="00A4435B" w:rsidP="00A73A91">
      <w:pPr>
        <w:pStyle w:val="affd"/>
        <w:numPr>
          <w:ilvl w:val="0"/>
          <w:numId w:val="14"/>
        </w:numPr>
        <w:spacing w:line="360" w:lineRule="auto"/>
        <w:rPr>
          <w:rFonts w:cs="Arial"/>
          <w:sz w:val="24"/>
          <w:szCs w:val="24"/>
          <w:lang w:eastAsia="ru-RU"/>
        </w:rPr>
      </w:pPr>
      <w:r w:rsidRPr="00E86B48">
        <w:rPr>
          <w:rFonts w:cs="Arial"/>
          <w:sz w:val="24"/>
          <w:szCs w:val="24"/>
          <w:lang w:eastAsia="ru-RU"/>
        </w:rPr>
        <w:t xml:space="preserve">Реконструкция котельной «Пестеля, 32б» </w:t>
      </w:r>
      <w:r w:rsidR="00FC6C21" w:rsidRPr="00E86B48">
        <w:rPr>
          <w:rFonts w:cs="Arial"/>
          <w:sz w:val="24"/>
          <w:szCs w:val="24"/>
          <w:lang w:eastAsia="ru-RU"/>
        </w:rPr>
        <w:t>МУП «</w:t>
      </w:r>
      <w:proofErr w:type="spellStart"/>
      <w:r w:rsidR="00FC6C21" w:rsidRPr="00E86B48">
        <w:rPr>
          <w:rFonts w:cs="Arial"/>
          <w:sz w:val="24"/>
          <w:szCs w:val="24"/>
          <w:lang w:eastAsia="ru-RU"/>
        </w:rPr>
        <w:t>Калугатеплосеть</w:t>
      </w:r>
      <w:proofErr w:type="spellEnd"/>
      <w:r w:rsidR="00FC6C21" w:rsidRPr="00E86B48">
        <w:rPr>
          <w:rFonts w:cs="Arial"/>
          <w:sz w:val="24"/>
          <w:szCs w:val="24"/>
          <w:lang w:eastAsia="ru-RU"/>
        </w:rPr>
        <w:t xml:space="preserve">» </w:t>
      </w:r>
      <w:r w:rsidRPr="00E86B48">
        <w:rPr>
          <w:rFonts w:cs="Arial"/>
          <w:sz w:val="24"/>
          <w:szCs w:val="24"/>
          <w:lang w:eastAsia="ru-RU"/>
        </w:rPr>
        <w:t xml:space="preserve">с выводом из эксплуатации котельной «Тульская, 78а» и переключением </w:t>
      </w:r>
      <w:r w:rsidRPr="00E86B48">
        <w:rPr>
          <w:rFonts w:cs="Arial"/>
          <w:sz w:val="24"/>
          <w:szCs w:val="24"/>
          <w:lang w:eastAsia="ru-RU"/>
        </w:rPr>
        <w:lastRenderedPageBreak/>
        <w:t>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w:t>
      </w:r>
      <w:r w:rsidR="00E86B48" w:rsidRPr="00E86B48">
        <w:rPr>
          <w:rFonts w:cs="Arial"/>
          <w:sz w:val="24"/>
          <w:szCs w:val="24"/>
          <w:lang w:eastAsia="ru-RU"/>
        </w:rPr>
        <w:t xml:space="preserve"> не менее 20</w:t>
      </w:r>
      <w:r w:rsidRPr="00E86B48">
        <w:rPr>
          <w:rFonts w:cs="Arial"/>
          <w:sz w:val="24"/>
          <w:szCs w:val="24"/>
          <w:lang w:eastAsia="ru-RU"/>
        </w:rPr>
        <w:t xml:space="preserve"> Гкал/</w:t>
      </w:r>
      <w:proofErr w:type="gramStart"/>
      <w:r w:rsidRPr="00E86B48">
        <w:rPr>
          <w:rFonts w:cs="Arial"/>
          <w:sz w:val="24"/>
          <w:szCs w:val="24"/>
          <w:lang w:eastAsia="ru-RU"/>
        </w:rPr>
        <w:t>ч</w:t>
      </w:r>
      <w:proofErr w:type="gramEnd"/>
      <w:r w:rsidRPr="00E86B48">
        <w:rPr>
          <w:rFonts w:cs="Arial"/>
          <w:sz w:val="24"/>
          <w:szCs w:val="24"/>
          <w:lang w:eastAsia="ru-RU"/>
        </w:rPr>
        <w:t>.</w:t>
      </w:r>
    </w:p>
    <w:p w:rsidR="00A4435B" w:rsidRPr="00E86B48" w:rsidRDefault="00A4435B" w:rsidP="00A73A91">
      <w:pPr>
        <w:pStyle w:val="affd"/>
        <w:numPr>
          <w:ilvl w:val="0"/>
          <w:numId w:val="14"/>
        </w:numPr>
        <w:spacing w:line="360" w:lineRule="auto"/>
        <w:rPr>
          <w:rFonts w:cs="Arial"/>
          <w:sz w:val="24"/>
          <w:szCs w:val="24"/>
          <w:lang w:eastAsia="ru-RU"/>
        </w:rPr>
      </w:pPr>
      <w:r w:rsidRPr="00E86B48">
        <w:rPr>
          <w:rFonts w:cs="Arial"/>
          <w:sz w:val="24"/>
          <w:szCs w:val="24"/>
          <w:lang w:eastAsia="ru-RU"/>
        </w:rPr>
        <w:t>Реконструкция котельной «Воскресенский, 2б»</w:t>
      </w:r>
      <w:r w:rsidR="00FC6C21" w:rsidRPr="00E86B48">
        <w:rPr>
          <w:rFonts w:cs="Arial"/>
          <w:sz w:val="24"/>
          <w:szCs w:val="24"/>
          <w:lang w:eastAsia="ru-RU"/>
        </w:rPr>
        <w:t xml:space="preserve"> МУП «</w:t>
      </w:r>
      <w:proofErr w:type="spellStart"/>
      <w:r w:rsidR="00FC6C21" w:rsidRPr="00E86B48">
        <w:rPr>
          <w:rFonts w:cs="Arial"/>
          <w:sz w:val="24"/>
          <w:szCs w:val="24"/>
          <w:lang w:eastAsia="ru-RU"/>
        </w:rPr>
        <w:t>Калугатеплосеть</w:t>
      </w:r>
      <w:proofErr w:type="spellEnd"/>
      <w:r w:rsidR="00FC6C21" w:rsidRPr="00E86B48">
        <w:rPr>
          <w:rFonts w:cs="Arial"/>
          <w:sz w:val="24"/>
          <w:szCs w:val="24"/>
          <w:lang w:eastAsia="ru-RU"/>
        </w:rPr>
        <w:t xml:space="preserve">» </w:t>
      </w:r>
      <w:r w:rsidRPr="00E86B48">
        <w:rPr>
          <w:rFonts w:cs="Arial"/>
          <w:sz w:val="24"/>
          <w:szCs w:val="24"/>
          <w:lang w:eastAsia="ru-RU"/>
        </w:rPr>
        <w:t xml:space="preserve"> с выводом из эксплуатации котельной «Луначарского, 6а»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w:t>
      </w:r>
      <w:r w:rsidR="00E86B48" w:rsidRPr="00E86B48">
        <w:rPr>
          <w:rFonts w:cs="Arial"/>
          <w:sz w:val="24"/>
          <w:szCs w:val="24"/>
          <w:lang w:eastAsia="ru-RU"/>
        </w:rPr>
        <w:t xml:space="preserve"> не менее 10</w:t>
      </w:r>
      <w:r w:rsidRPr="00E86B48">
        <w:rPr>
          <w:rFonts w:cs="Arial"/>
          <w:sz w:val="24"/>
          <w:szCs w:val="24"/>
          <w:lang w:eastAsia="ru-RU"/>
        </w:rPr>
        <w:t xml:space="preserve"> Гкал/</w:t>
      </w:r>
      <w:proofErr w:type="gramStart"/>
      <w:r w:rsidRPr="00E86B48">
        <w:rPr>
          <w:rFonts w:cs="Arial"/>
          <w:sz w:val="24"/>
          <w:szCs w:val="24"/>
          <w:lang w:eastAsia="ru-RU"/>
        </w:rPr>
        <w:t>ч</w:t>
      </w:r>
      <w:proofErr w:type="gramEnd"/>
      <w:r w:rsidRPr="00E86B48">
        <w:rPr>
          <w:rFonts w:cs="Arial"/>
          <w:sz w:val="24"/>
          <w:szCs w:val="24"/>
          <w:lang w:eastAsia="ru-RU"/>
        </w:rPr>
        <w:t>.</w:t>
      </w:r>
    </w:p>
    <w:p w:rsidR="00A4435B" w:rsidRPr="006517B1" w:rsidRDefault="00A4435B" w:rsidP="00A73A91">
      <w:pPr>
        <w:pStyle w:val="affd"/>
        <w:numPr>
          <w:ilvl w:val="0"/>
          <w:numId w:val="14"/>
        </w:numPr>
        <w:spacing w:line="360" w:lineRule="auto"/>
        <w:rPr>
          <w:rFonts w:cs="Arial"/>
          <w:sz w:val="24"/>
          <w:szCs w:val="24"/>
          <w:lang w:eastAsia="ru-RU"/>
        </w:rPr>
      </w:pPr>
      <w:r>
        <w:rPr>
          <w:rFonts w:cs="Arial"/>
          <w:sz w:val="24"/>
          <w:szCs w:val="24"/>
          <w:lang w:eastAsia="ru-RU"/>
        </w:rPr>
        <w:t>Реконструкция котельной «</w:t>
      </w:r>
      <w:proofErr w:type="spellStart"/>
      <w:r>
        <w:rPr>
          <w:rFonts w:cs="Arial"/>
          <w:sz w:val="24"/>
          <w:szCs w:val="24"/>
          <w:lang w:eastAsia="ru-RU"/>
        </w:rPr>
        <w:t>Вилонова</w:t>
      </w:r>
      <w:proofErr w:type="spellEnd"/>
      <w:r>
        <w:rPr>
          <w:rFonts w:cs="Arial"/>
          <w:sz w:val="24"/>
          <w:szCs w:val="24"/>
          <w:lang w:eastAsia="ru-RU"/>
        </w:rPr>
        <w:t xml:space="preserve">, 40» </w:t>
      </w:r>
      <w:r w:rsidR="00FC6C21" w:rsidRPr="006517B1">
        <w:rPr>
          <w:rFonts w:cs="Arial"/>
          <w:sz w:val="24"/>
          <w:szCs w:val="24"/>
          <w:lang w:eastAsia="ru-RU"/>
        </w:rPr>
        <w:t>МУП «</w:t>
      </w:r>
      <w:proofErr w:type="spellStart"/>
      <w:r w:rsidR="00FC6C21" w:rsidRPr="006517B1">
        <w:rPr>
          <w:rFonts w:cs="Arial"/>
          <w:sz w:val="24"/>
          <w:szCs w:val="24"/>
          <w:lang w:eastAsia="ru-RU"/>
        </w:rPr>
        <w:t>Калугатеплосеть</w:t>
      </w:r>
      <w:proofErr w:type="spellEnd"/>
      <w:r w:rsidR="00FC6C21" w:rsidRPr="006517B1">
        <w:rPr>
          <w:rFonts w:cs="Arial"/>
          <w:sz w:val="24"/>
          <w:szCs w:val="24"/>
          <w:lang w:eastAsia="ru-RU"/>
        </w:rPr>
        <w:t xml:space="preserve">» </w:t>
      </w:r>
      <w:r>
        <w:rPr>
          <w:rFonts w:cs="Arial"/>
          <w:sz w:val="24"/>
          <w:szCs w:val="24"/>
          <w:lang w:eastAsia="ru-RU"/>
        </w:rPr>
        <w:t xml:space="preserve">с выводом из эксплуатации котельной «Воскресенский, 29б» и переключением потребителей </w:t>
      </w:r>
      <w:r w:rsidRPr="00E86B48">
        <w:rPr>
          <w:rFonts w:cs="Arial"/>
          <w:sz w:val="24"/>
          <w:szCs w:val="24"/>
          <w:lang w:eastAsia="ru-RU"/>
        </w:rPr>
        <w:t xml:space="preserve">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E86B48" w:rsidRPr="00E86B48">
        <w:rPr>
          <w:rFonts w:cs="Arial"/>
          <w:sz w:val="24"/>
          <w:szCs w:val="24"/>
          <w:lang w:eastAsia="ru-RU"/>
        </w:rPr>
        <w:t>не менее 17</w:t>
      </w:r>
      <w:r w:rsidRPr="00E86B48">
        <w:rPr>
          <w:rFonts w:cs="Arial"/>
          <w:sz w:val="24"/>
          <w:szCs w:val="24"/>
          <w:lang w:eastAsia="ru-RU"/>
        </w:rPr>
        <w:t xml:space="preserve"> Гкал/</w:t>
      </w:r>
      <w:proofErr w:type="gramStart"/>
      <w:r w:rsidRPr="00E86B48">
        <w:rPr>
          <w:rFonts w:cs="Arial"/>
          <w:sz w:val="24"/>
          <w:szCs w:val="24"/>
          <w:lang w:eastAsia="ru-RU"/>
        </w:rPr>
        <w:t>ч</w:t>
      </w:r>
      <w:proofErr w:type="gramEnd"/>
      <w:r w:rsidRPr="00E86B48">
        <w:rPr>
          <w:rFonts w:cs="Arial"/>
          <w:sz w:val="24"/>
          <w:szCs w:val="24"/>
          <w:lang w:eastAsia="ru-RU"/>
        </w:rPr>
        <w:t>.</w:t>
      </w:r>
    </w:p>
    <w:p w:rsidR="00B32BA1" w:rsidRPr="00E86B48" w:rsidRDefault="00A4435B" w:rsidP="00A73A91">
      <w:pPr>
        <w:pStyle w:val="affd"/>
        <w:numPr>
          <w:ilvl w:val="0"/>
          <w:numId w:val="14"/>
        </w:numPr>
        <w:spacing w:line="360" w:lineRule="auto"/>
        <w:rPr>
          <w:rFonts w:cs="Arial"/>
          <w:sz w:val="24"/>
          <w:szCs w:val="24"/>
          <w:lang w:eastAsia="ru-RU"/>
        </w:rPr>
      </w:pPr>
      <w:r w:rsidRPr="00E86B48">
        <w:rPr>
          <w:rFonts w:cs="Arial"/>
          <w:sz w:val="24"/>
          <w:szCs w:val="24"/>
          <w:lang w:eastAsia="ru-RU"/>
        </w:rPr>
        <w:t>Модернизация котельной «Никитина, 97б»</w:t>
      </w:r>
      <w:r w:rsidR="00FC6C21" w:rsidRPr="00E86B48">
        <w:rPr>
          <w:rFonts w:cs="Arial"/>
          <w:sz w:val="24"/>
          <w:szCs w:val="24"/>
          <w:lang w:eastAsia="ru-RU"/>
        </w:rPr>
        <w:t xml:space="preserve"> МУП «</w:t>
      </w:r>
      <w:proofErr w:type="spellStart"/>
      <w:r w:rsidR="00FC6C21" w:rsidRPr="00E86B48">
        <w:rPr>
          <w:rFonts w:cs="Arial"/>
          <w:sz w:val="24"/>
          <w:szCs w:val="24"/>
          <w:lang w:eastAsia="ru-RU"/>
        </w:rPr>
        <w:t>Калугатеплосеть</w:t>
      </w:r>
      <w:proofErr w:type="spellEnd"/>
      <w:r w:rsidR="00FC6C21" w:rsidRPr="00E86B48">
        <w:rPr>
          <w:rFonts w:cs="Arial"/>
          <w:sz w:val="24"/>
          <w:szCs w:val="24"/>
          <w:lang w:eastAsia="ru-RU"/>
        </w:rPr>
        <w:t xml:space="preserve">» </w:t>
      </w:r>
      <w:r w:rsidRPr="00E86B48">
        <w:rPr>
          <w:rFonts w:cs="Arial"/>
          <w:sz w:val="24"/>
          <w:szCs w:val="24"/>
          <w:lang w:eastAsia="ru-RU"/>
        </w:rPr>
        <w:t xml:space="preserve">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w:t>
      </w:r>
      <w:r w:rsidR="00E86B48" w:rsidRPr="00E86B48">
        <w:rPr>
          <w:rFonts w:cs="Arial"/>
          <w:sz w:val="24"/>
          <w:szCs w:val="24"/>
          <w:lang w:eastAsia="ru-RU"/>
        </w:rPr>
        <w:t>не менее 15</w:t>
      </w:r>
      <w:r w:rsidRPr="00E86B48">
        <w:rPr>
          <w:rFonts w:cs="Arial"/>
          <w:sz w:val="24"/>
          <w:szCs w:val="24"/>
          <w:lang w:eastAsia="ru-RU"/>
        </w:rPr>
        <w:t xml:space="preserve"> Гкал/</w:t>
      </w:r>
      <w:proofErr w:type="gramStart"/>
      <w:r w:rsidRPr="00E86B48">
        <w:rPr>
          <w:rFonts w:cs="Arial"/>
          <w:sz w:val="24"/>
          <w:szCs w:val="24"/>
          <w:lang w:eastAsia="ru-RU"/>
        </w:rPr>
        <w:t>ч</w:t>
      </w:r>
      <w:proofErr w:type="gramEnd"/>
      <w:r w:rsidRPr="00E86B48">
        <w:rPr>
          <w:rFonts w:cs="Arial"/>
          <w:sz w:val="24"/>
          <w:szCs w:val="24"/>
          <w:lang w:eastAsia="ru-RU"/>
        </w:rPr>
        <w:t>.</w:t>
      </w:r>
    </w:p>
    <w:p w:rsidR="00A4435B" w:rsidRPr="00946239" w:rsidRDefault="00A4435B" w:rsidP="00A73A91">
      <w:pPr>
        <w:pStyle w:val="affd"/>
        <w:numPr>
          <w:ilvl w:val="0"/>
          <w:numId w:val="14"/>
        </w:numPr>
        <w:spacing w:line="360" w:lineRule="auto"/>
        <w:rPr>
          <w:rFonts w:cs="Arial"/>
          <w:sz w:val="24"/>
          <w:szCs w:val="24"/>
          <w:lang w:eastAsia="ru-RU"/>
        </w:rPr>
      </w:pPr>
      <w:r>
        <w:rPr>
          <w:rFonts w:cs="Arial"/>
          <w:sz w:val="24"/>
          <w:szCs w:val="24"/>
          <w:lang w:eastAsia="ru-RU"/>
        </w:rPr>
        <w:t>Реконструкция котельной «Пролетарская, 125»</w:t>
      </w:r>
      <w:r w:rsidR="00FC6C21">
        <w:rPr>
          <w:rFonts w:cs="Arial"/>
          <w:sz w:val="24"/>
          <w:szCs w:val="24"/>
          <w:lang w:eastAsia="ru-RU"/>
        </w:rPr>
        <w:t xml:space="preserve"> </w:t>
      </w:r>
      <w:r w:rsidR="00FC6C21" w:rsidRPr="006517B1">
        <w:rPr>
          <w:rFonts w:cs="Arial"/>
          <w:sz w:val="24"/>
          <w:szCs w:val="24"/>
          <w:lang w:eastAsia="ru-RU"/>
        </w:rPr>
        <w:t>МУП «</w:t>
      </w:r>
      <w:proofErr w:type="spellStart"/>
      <w:r w:rsidR="00FC6C21" w:rsidRPr="006517B1">
        <w:rPr>
          <w:rFonts w:cs="Arial"/>
          <w:sz w:val="24"/>
          <w:szCs w:val="24"/>
          <w:lang w:eastAsia="ru-RU"/>
        </w:rPr>
        <w:t>Калугатеплосеть</w:t>
      </w:r>
      <w:proofErr w:type="spellEnd"/>
      <w:r w:rsidR="00FC6C21" w:rsidRPr="006517B1">
        <w:rPr>
          <w:rFonts w:cs="Arial"/>
          <w:sz w:val="24"/>
          <w:szCs w:val="24"/>
          <w:lang w:eastAsia="ru-RU"/>
        </w:rPr>
        <w:t xml:space="preserve">» </w:t>
      </w:r>
      <w:r>
        <w:rPr>
          <w:rFonts w:cs="Arial"/>
          <w:sz w:val="24"/>
          <w:szCs w:val="24"/>
          <w:lang w:eastAsia="ru-RU"/>
        </w:rPr>
        <w:t xml:space="preserve"> с выводом из эксплуатации котельной «Московская, 115а» и переключением потребителей на обслуживание от реконструируемой котельной.</w:t>
      </w:r>
      <w:r w:rsidRPr="00B32BA1">
        <w:rPr>
          <w:rFonts w:cs="Arial"/>
          <w:sz w:val="24"/>
          <w:szCs w:val="24"/>
          <w:lang w:eastAsia="ru-RU"/>
        </w:rPr>
        <w:t xml:space="preserve"> </w:t>
      </w:r>
      <w:r>
        <w:rPr>
          <w:rFonts w:cs="Arial"/>
          <w:sz w:val="24"/>
          <w:szCs w:val="24"/>
          <w:lang w:eastAsia="ru-RU"/>
        </w:rPr>
        <w:t xml:space="preserve">Установленная тепловая мощность предлагаемой к реконструкции </w:t>
      </w:r>
      <w:r w:rsidRPr="00946239">
        <w:rPr>
          <w:rFonts w:cs="Arial"/>
          <w:sz w:val="24"/>
          <w:szCs w:val="24"/>
          <w:lang w:eastAsia="ru-RU"/>
        </w:rPr>
        <w:t xml:space="preserve">котельной после проведения реконструкции предварительно оценивается величиной </w:t>
      </w:r>
      <w:r w:rsidR="00E86B48" w:rsidRPr="00946239">
        <w:rPr>
          <w:rFonts w:cs="Arial"/>
          <w:sz w:val="24"/>
          <w:szCs w:val="24"/>
          <w:lang w:eastAsia="ru-RU"/>
        </w:rPr>
        <w:t>не менее 18</w:t>
      </w:r>
      <w:r w:rsidRPr="00946239">
        <w:rPr>
          <w:rFonts w:cs="Arial"/>
          <w:sz w:val="24"/>
          <w:szCs w:val="24"/>
          <w:lang w:eastAsia="ru-RU"/>
        </w:rPr>
        <w:t xml:space="preserve"> Гкал/</w:t>
      </w:r>
      <w:proofErr w:type="gramStart"/>
      <w:r w:rsidRPr="00946239">
        <w:rPr>
          <w:rFonts w:cs="Arial"/>
          <w:sz w:val="24"/>
          <w:szCs w:val="24"/>
          <w:lang w:eastAsia="ru-RU"/>
        </w:rPr>
        <w:t>ч</w:t>
      </w:r>
      <w:proofErr w:type="gramEnd"/>
      <w:r w:rsidRPr="00946239">
        <w:rPr>
          <w:rFonts w:cs="Arial"/>
          <w:sz w:val="24"/>
          <w:szCs w:val="24"/>
          <w:lang w:eastAsia="ru-RU"/>
        </w:rPr>
        <w:t>.</w:t>
      </w:r>
    </w:p>
    <w:p w:rsidR="006F149B" w:rsidRPr="00946239" w:rsidRDefault="006F149B" w:rsidP="00A73A91">
      <w:pPr>
        <w:pStyle w:val="affd"/>
        <w:numPr>
          <w:ilvl w:val="0"/>
          <w:numId w:val="14"/>
        </w:numPr>
        <w:spacing w:line="360" w:lineRule="auto"/>
        <w:rPr>
          <w:rFonts w:cs="Arial"/>
          <w:sz w:val="24"/>
          <w:szCs w:val="24"/>
          <w:lang w:eastAsia="ru-RU"/>
        </w:rPr>
      </w:pPr>
      <w:r w:rsidRPr="00946239">
        <w:rPr>
          <w:rFonts w:cs="Arial"/>
          <w:sz w:val="24"/>
          <w:szCs w:val="24"/>
          <w:lang w:eastAsia="ru-RU"/>
        </w:rPr>
        <w:t>Модернизация котельной «Поле Свободы, 131а»</w:t>
      </w:r>
      <w:r w:rsidR="00FC6C21" w:rsidRPr="00946239">
        <w:rPr>
          <w:rFonts w:cs="Arial"/>
          <w:sz w:val="24"/>
          <w:szCs w:val="24"/>
          <w:lang w:eastAsia="ru-RU"/>
        </w:rPr>
        <w:t xml:space="preserve"> МУП «</w:t>
      </w:r>
      <w:proofErr w:type="spellStart"/>
      <w:r w:rsidR="00FC6C21" w:rsidRPr="00946239">
        <w:rPr>
          <w:rFonts w:cs="Arial"/>
          <w:sz w:val="24"/>
          <w:szCs w:val="24"/>
          <w:lang w:eastAsia="ru-RU"/>
        </w:rPr>
        <w:t>Калугатеплосеть</w:t>
      </w:r>
      <w:proofErr w:type="spellEnd"/>
      <w:r w:rsidR="00FC6C21" w:rsidRPr="00946239">
        <w:rPr>
          <w:rFonts w:cs="Arial"/>
          <w:sz w:val="24"/>
          <w:szCs w:val="24"/>
          <w:lang w:eastAsia="ru-RU"/>
        </w:rPr>
        <w:t xml:space="preserve">» </w:t>
      </w:r>
      <w:r w:rsidRPr="00946239">
        <w:rPr>
          <w:rFonts w:cs="Arial"/>
          <w:sz w:val="24"/>
          <w:szCs w:val="24"/>
          <w:lang w:eastAsia="ru-RU"/>
        </w:rPr>
        <w:t xml:space="preserve">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w:t>
      </w:r>
      <w:r w:rsidR="00946239" w:rsidRPr="00946239">
        <w:rPr>
          <w:rFonts w:cs="Arial"/>
          <w:sz w:val="24"/>
          <w:szCs w:val="24"/>
          <w:lang w:eastAsia="ru-RU"/>
        </w:rPr>
        <w:t>не менее 8</w:t>
      </w:r>
      <w:r w:rsidRPr="00946239">
        <w:rPr>
          <w:rFonts w:cs="Arial"/>
          <w:sz w:val="24"/>
          <w:szCs w:val="24"/>
          <w:lang w:eastAsia="ru-RU"/>
        </w:rPr>
        <w:t xml:space="preserve"> Гкал/</w:t>
      </w:r>
      <w:proofErr w:type="gramStart"/>
      <w:r w:rsidRPr="00946239">
        <w:rPr>
          <w:rFonts w:cs="Arial"/>
          <w:sz w:val="24"/>
          <w:szCs w:val="24"/>
          <w:lang w:eastAsia="ru-RU"/>
        </w:rPr>
        <w:t>ч</w:t>
      </w:r>
      <w:proofErr w:type="gramEnd"/>
      <w:r w:rsidRPr="00946239">
        <w:rPr>
          <w:rFonts w:cs="Arial"/>
          <w:sz w:val="24"/>
          <w:szCs w:val="24"/>
          <w:lang w:eastAsia="ru-RU"/>
        </w:rPr>
        <w:t>.</w:t>
      </w:r>
    </w:p>
    <w:p w:rsidR="006F149B" w:rsidRPr="00946239" w:rsidRDefault="006F149B" w:rsidP="00A73A91">
      <w:pPr>
        <w:pStyle w:val="affd"/>
        <w:numPr>
          <w:ilvl w:val="0"/>
          <w:numId w:val="14"/>
        </w:numPr>
        <w:spacing w:line="360" w:lineRule="auto"/>
        <w:rPr>
          <w:rFonts w:cs="Arial"/>
          <w:sz w:val="24"/>
          <w:szCs w:val="24"/>
          <w:lang w:eastAsia="ru-RU"/>
        </w:rPr>
      </w:pPr>
      <w:r w:rsidRPr="00946239">
        <w:rPr>
          <w:rFonts w:cs="Arial"/>
          <w:sz w:val="24"/>
          <w:szCs w:val="24"/>
          <w:lang w:eastAsia="ru-RU"/>
        </w:rPr>
        <w:t>Реконструкция котельной «В. Андриановой, 5а»</w:t>
      </w:r>
      <w:r w:rsidR="00FC6C21" w:rsidRPr="00946239">
        <w:rPr>
          <w:rFonts w:cs="Arial"/>
          <w:sz w:val="24"/>
          <w:szCs w:val="24"/>
          <w:lang w:eastAsia="ru-RU"/>
        </w:rPr>
        <w:t xml:space="preserve"> МУП «</w:t>
      </w:r>
      <w:proofErr w:type="spellStart"/>
      <w:r w:rsidR="00FC6C21" w:rsidRPr="00946239">
        <w:rPr>
          <w:rFonts w:cs="Arial"/>
          <w:sz w:val="24"/>
          <w:szCs w:val="24"/>
          <w:lang w:eastAsia="ru-RU"/>
        </w:rPr>
        <w:t>Калугатеплосеть</w:t>
      </w:r>
      <w:proofErr w:type="spellEnd"/>
      <w:r w:rsidR="00FC6C21" w:rsidRPr="00946239">
        <w:rPr>
          <w:rFonts w:cs="Arial"/>
          <w:sz w:val="24"/>
          <w:szCs w:val="24"/>
          <w:lang w:eastAsia="ru-RU"/>
        </w:rPr>
        <w:t xml:space="preserve">» </w:t>
      </w:r>
      <w:r w:rsidRPr="00946239">
        <w:rPr>
          <w:rFonts w:cs="Arial"/>
          <w:sz w:val="24"/>
          <w:szCs w:val="24"/>
          <w:lang w:eastAsia="ru-RU"/>
        </w:rPr>
        <w:t xml:space="preserve"> с выводом из эксплуатации котельной «В. Андриановой, 64а» и переключением потребителей на обслуживание от реконструируемой </w:t>
      </w:r>
      <w:r w:rsidRPr="00946239">
        <w:rPr>
          <w:rFonts w:cs="Arial"/>
          <w:sz w:val="24"/>
          <w:szCs w:val="24"/>
          <w:lang w:eastAsia="ru-RU"/>
        </w:rPr>
        <w:lastRenderedPageBreak/>
        <w:t xml:space="preserve">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946239" w:rsidRPr="00946239">
        <w:rPr>
          <w:rFonts w:cs="Arial"/>
          <w:sz w:val="24"/>
          <w:szCs w:val="24"/>
          <w:lang w:eastAsia="ru-RU"/>
        </w:rPr>
        <w:t>не менее 17</w:t>
      </w:r>
      <w:r w:rsidRPr="00946239">
        <w:rPr>
          <w:rFonts w:cs="Arial"/>
          <w:sz w:val="24"/>
          <w:szCs w:val="24"/>
          <w:lang w:eastAsia="ru-RU"/>
        </w:rPr>
        <w:t xml:space="preserve"> Гкал/</w:t>
      </w:r>
      <w:proofErr w:type="gramStart"/>
      <w:r w:rsidRPr="00946239">
        <w:rPr>
          <w:rFonts w:cs="Arial"/>
          <w:sz w:val="24"/>
          <w:szCs w:val="24"/>
          <w:lang w:eastAsia="ru-RU"/>
        </w:rPr>
        <w:t>ч</w:t>
      </w:r>
      <w:proofErr w:type="gramEnd"/>
      <w:r w:rsidRPr="00946239">
        <w:rPr>
          <w:rFonts w:cs="Arial"/>
          <w:sz w:val="24"/>
          <w:szCs w:val="24"/>
          <w:lang w:eastAsia="ru-RU"/>
        </w:rPr>
        <w:t>.</w:t>
      </w:r>
    </w:p>
    <w:p w:rsidR="006F149B" w:rsidRPr="006517B1" w:rsidRDefault="006F149B" w:rsidP="00A73A91">
      <w:pPr>
        <w:pStyle w:val="affd"/>
        <w:numPr>
          <w:ilvl w:val="0"/>
          <w:numId w:val="14"/>
        </w:numPr>
        <w:spacing w:line="360" w:lineRule="auto"/>
        <w:rPr>
          <w:rFonts w:cs="Arial"/>
          <w:sz w:val="24"/>
          <w:szCs w:val="24"/>
          <w:lang w:eastAsia="ru-RU"/>
        </w:rPr>
      </w:pPr>
      <w:r>
        <w:rPr>
          <w:rFonts w:cs="Arial"/>
          <w:sz w:val="24"/>
          <w:szCs w:val="24"/>
          <w:lang w:eastAsia="ru-RU"/>
        </w:rPr>
        <w:t>Реконструкция котельной «Вишневского,1»</w:t>
      </w:r>
      <w:r w:rsidR="00FC6C21">
        <w:rPr>
          <w:rFonts w:cs="Arial"/>
          <w:sz w:val="24"/>
          <w:szCs w:val="24"/>
          <w:lang w:eastAsia="ru-RU"/>
        </w:rPr>
        <w:t xml:space="preserve"> </w:t>
      </w:r>
      <w:r w:rsidR="00FC6C21" w:rsidRPr="006517B1">
        <w:rPr>
          <w:rFonts w:cs="Arial"/>
          <w:sz w:val="24"/>
          <w:szCs w:val="24"/>
          <w:lang w:eastAsia="ru-RU"/>
        </w:rPr>
        <w:t>МУП «</w:t>
      </w:r>
      <w:proofErr w:type="spellStart"/>
      <w:r w:rsidR="00FC6C21" w:rsidRPr="006517B1">
        <w:rPr>
          <w:rFonts w:cs="Arial"/>
          <w:sz w:val="24"/>
          <w:szCs w:val="24"/>
          <w:lang w:eastAsia="ru-RU"/>
        </w:rPr>
        <w:t>Калугатеплосеть</w:t>
      </w:r>
      <w:proofErr w:type="spellEnd"/>
      <w:r w:rsidR="00FC6C21" w:rsidRPr="006517B1">
        <w:rPr>
          <w:rFonts w:cs="Arial"/>
          <w:sz w:val="24"/>
          <w:szCs w:val="24"/>
          <w:lang w:eastAsia="ru-RU"/>
        </w:rPr>
        <w:t xml:space="preserve">» </w:t>
      </w:r>
      <w:r>
        <w:rPr>
          <w:rFonts w:cs="Arial"/>
          <w:sz w:val="24"/>
          <w:szCs w:val="24"/>
          <w:lang w:eastAsia="ru-RU"/>
        </w:rPr>
        <w:t xml:space="preserve"> с выводом из эксплуатации котельной «Вишневского, 3а» и выводом в резерв котельной «Вишневского, 3» и переключением потребителей на обслуживание от реконструируемой котельной.</w:t>
      </w:r>
      <w:r w:rsidRPr="00B32BA1">
        <w:rPr>
          <w:rFonts w:cs="Arial"/>
          <w:sz w:val="24"/>
          <w:szCs w:val="24"/>
          <w:lang w:eastAsia="ru-RU"/>
        </w:rPr>
        <w:t xml:space="preserve"> </w:t>
      </w:r>
      <w:r>
        <w:rPr>
          <w:rFonts w:cs="Arial"/>
          <w:sz w:val="24"/>
          <w:szCs w:val="24"/>
          <w:lang w:eastAsia="ru-RU"/>
        </w:rPr>
        <w:t xml:space="preserve">Установленная тепловая </w:t>
      </w:r>
      <w:r w:rsidRPr="00946239">
        <w:rPr>
          <w:rFonts w:cs="Arial"/>
          <w:sz w:val="24"/>
          <w:szCs w:val="24"/>
          <w:lang w:eastAsia="ru-RU"/>
        </w:rPr>
        <w:t xml:space="preserve">мощность предлагаемой к реконструкции котельной после проведения реконструкции предварительно оценивается величиной </w:t>
      </w:r>
      <w:r w:rsidR="00946239" w:rsidRPr="00946239">
        <w:rPr>
          <w:rFonts w:cs="Arial"/>
          <w:sz w:val="24"/>
          <w:szCs w:val="24"/>
          <w:lang w:eastAsia="ru-RU"/>
        </w:rPr>
        <w:t>не менее 26</w:t>
      </w:r>
      <w:r w:rsidRPr="00946239">
        <w:rPr>
          <w:rFonts w:cs="Arial"/>
          <w:sz w:val="24"/>
          <w:szCs w:val="24"/>
          <w:lang w:eastAsia="ru-RU"/>
        </w:rPr>
        <w:t xml:space="preserve"> Гкал/</w:t>
      </w:r>
      <w:proofErr w:type="gramStart"/>
      <w:r w:rsidRPr="00946239">
        <w:rPr>
          <w:rFonts w:cs="Arial"/>
          <w:sz w:val="24"/>
          <w:szCs w:val="24"/>
          <w:lang w:eastAsia="ru-RU"/>
        </w:rPr>
        <w:t>ч</w:t>
      </w:r>
      <w:proofErr w:type="gramEnd"/>
      <w:r w:rsidRPr="00946239">
        <w:rPr>
          <w:rFonts w:cs="Arial"/>
          <w:sz w:val="24"/>
          <w:szCs w:val="24"/>
          <w:lang w:eastAsia="ru-RU"/>
        </w:rPr>
        <w:t>.</w:t>
      </w:r>
    </w:p>
    <w:p w:rsidR="006F149B" w:rsidRPr="00125B92" w:rsidRDefault="006F149B" w:rsidP="00A73A91">
      <w:pPr>
        <w:pStyle w:val="affd"/>
        <w:numPr>
          <w:ilvl w:val="0"/>
          <w:numId w:val="14"/>
        </w:numPr>
        <w:spacing w:line="360" w:lineRule="auto"/>
        <w:rPr>
          <w:rFonts w:cs="Arial"/>
          <w:sz w:val="24"/>
          <w:szCs w:val="24"/>
          <w:lang w:eastAsia="ru-RU"/>
        </w:rPr>
      </w:pPr>
      <w:r w:rsidRPr="00946239">
        <w:rPr>
          <w:rFonts w:cs="Arial"/>
          <w:sz w:val="24"/>
          <w:szCs w:val="24"/>
          <w:lang w:eastAsia="ru-RU"/>
        </w:rPr>
        <w:t xml:space="preserve">Реконструкция котельной «Калуга бор, 15а» </w:t>
      </w:r>
      <w:r w:rsidR="00FC6C21" w:rsidRPr="00946239">
        <w:rPr>
          <w:rFonts w:cs="Arial"/>
          <w:sz w:val="24"/>
          <w:szCs w:val="24"/>
          <w:lang w:eastAsia="ru-RU"/>
        </w:rPr>
        <w:t>МУП «</w:t>
      </w:r>
      <w:proofErr w:type="spellStart"/>
      <w:r w:rsidR="00FC6C21" w:rsidRPr="00946239">
        <w:rPr>
          <w:rFonts w:cs="Arial"/>
          <w:sz w:val="24"/>
          <w:szCs w:val="24"/>
          <w:lang w:eastAsia="ru-RU"/>
        </w:rPr>
        <w:t>Калугатеплосеть</w:t>
      </w:r>
      <w:proofErr w:type="spellEnd"/>
      <w:r w:rsidR="00FC6C21" w:rsidRPr="00946239">
        <w:rPr>
          <w:rFonts w:cs="Arial"/>
          <w:sz w:val="24"/>
          <w:szCs w:val="24"/>
          <w:lang w:eastAsia="ru-RU"/>
        </w:rPr>
        <w:t xml:space="preserve">» </w:t>
      </w:r>
      <w:r w:rsidRPr="00946239">
        <w:rPr>
          <w:rFonts w:cs="Arial"/>
          <w:sz w:val="24"/>
          <w:szCs w:val="24"/>
          <w:lang w:eastAsia="ru-RU"/>
        </w:rPr>
        <w:t xml:space="preserve">с выводом из эксплуатации котельной «Калуга бор, 3»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w:t>
      </w:r>
      <w:r w:rsidRPr="00125B92">
        <w:rPr>
          <w:rFonts w:cs="Arial"/>
          <w:sz w:val="24"/>
          <w:szCs w:val="24"/>
          <w:lang w:eastAsia="ru-RU"/>
        </w:rPr>
        <w:t xml:space="preserve">величиной </w:t>
      </w:r>
      <w:r w:rsidR="00946239" w:rsidRPr="00125B92">
        <w:rPr>
          <w:rFonts w:cs="Arial"/>
          <w:sz w:val="24"/>
          <w:szCs w:val="24"/>
          <w:lang w:eastAsia="ru-RU"/>
        </w:rPr>
        <w:t>не менее 5</w:t>
      </w:r>
      <w:r w:rsidRPr="00125B92">
        <w:rPr>
          <w:rFonts w:cs="Arial"/>
          <w:sz w:val="24"/>
          <w:szCs w:val="24"/>
          <w:lang w:eastAsia="ru-RU"/>
        </w:rPr>
        <w:t xml:space="preserve"> Гкал/</w:t>
      </w:r>
      <w:proofErr w:type="gramStart"/>
      <w:r w:rsidRPr="00125B92">
        <w:rPr>
          <w:rFonts w:cs="Arial"/>
          <w:sz w:val="24"/>
          <w:szCs w:val="24"/>
          <w:lang w:eastAsia="ru-RU"/>
        </w:rPr>
        <w:t>ч</w:t>
      </w:r>
      <w:proofErr w:type="gramEnd"/>
      <w:r w:rsidRPr="00125B92">
        <w:rPr>
          <w:rFonts w:cs="Arial"/>
          <w:sz w:val="24"/>
          <w:szCs w:val="24"/>
          <w:lang w:eastAsia="ru-RU"/>
        </w:rPr>
        <w:t>.</w:t>
      </w:r>
    </w:p>
    <w:p w:rsidR="006F149B" w:rsidRPr="00125B92" w:rsidRDefault="006F149B" w:rsidP="00A73A91">
      <w:pPr>
        <w:pStyle w:val="affd"/>
        <w:numPr>
          <w:ilvl w:val="0"/>
          <w:numId w:val="14"/>
        </w:numPr>
        <w:spacing w:line="360" w:lineRule="auto"/>
        <w:rPr>
          <w:rFonts w:cs="Arial"/>
          <w:sz w:val="24"/>
          <w:szCs w:val="24"/>
          <w:lang w:eastAsia="ru-RU"/>
        </w:rPr>
      </w:pPr>
      <w:r w:rsidRPr="00125B92">
        <w:rPr>
          <w:rFonts w:cs="Arial"/>
          <w:sz w:val="24"/>
          <w:szCs w:val="24"/>
          <w:lang w:eastAsia="ru-RU"/>
        </w:rPr>
        <w:t xml:space="preserve">Вывод из эксплуатации котельной «Аэропортовский пер., 1» </w:t>
      </w:r>
      <w:r w:rsidR="00FC6C21" w:rsidRPr="00125B92">
        <w:rPr>
          <w:rFonts w:cs="Arial"/>
          <w:sz w:val="24"/>
          <w:szCs w:val="24"/>
          <w:lang w:eastAsia="ru-RU"/>
        </w:rPr>
        <w:t>МУП «</w:t>
      </w:r>
      <w:proofErr w:type="spellStart"/>
      <w:r w:rsidR="00FC6C21" w:rsidRPr="00125B92">
        <w:rPr>
          <w:rFonts w:cs="Arial"/>
          <w:sz w:val="24"/>
          <w:szCs w:val="24"/>
          <w:lang w:eastAsia="ru-RU"/>
        </w:rPr>
        <w:t>Калугатеплосеть</w:t>
      </w:r>
      <w:proofErr w:type="spellEnd"/>
      <w:r w:rsidR="00FC6C21" w:rsidRPr="00125B92">
        <w:rPr>
          <w:rFonts w:cs="Arial"/>
          <w:sz w:val="24"/>
          <w:szCs w:val="24"/>
          <w:lang w:eastAsia="ru-RU"/>
        </w:rPr>
        <w:t xml:space="preserve">» </w:t>
      </w:r>
      <w:r w:rsidRPr="00125B92">
        <w:rPr>
          <w:rFonts w:cs="Arial"/>
          <w:sz w:val="24"/>
          <w:szCs w:val="24"/>
          <w:lang w:eastAsia="ru-RU"/>
        </w:rPr>
        <w:t>с переключением потребителей на обслуживание от котельной инфекционной больницы.</w:t>
      </w:r>
    </w:p>
    <w:p w:rsidR="00FC6C21" w:rsidRDefault="00FC6C21" w:rsidP="00A73A91">
      <w:pPr>
        <w:pStyle w:val="affd"/>
        <w:numPr>
          <w:ilvl w:val="0"/>
          <w:numId w:val="14"/>
        </w:numPr>
        <w:spacing w:line="360" w:lineRule="auto"/>
        <w:rPr>
          <w:rFonts w:cs="Arial"/>
          <w:sz w:val="24"/>
          <w:szCs w:val="24"/>
          <w:lang w:eastAsia="ru-RU"/>
        </w:rPr>
      </w:pPr>
      <w:proofErr w:type="gramStart"/>
      <w:r>
        <w:rPr>
          <w:rFonts w:cs="Arial"/>
          <w:sz w:val="24"/>
          <w:szCs w:val="24"/>
          <w:lang w:eastAsia="ru-RU"/>
        </w:rPr>
        <w:t xml:space="preserve">Вывод из эксплуатации котельной «Телевизионная, 2б» </w:t>
      </w:r>
      <w:r w:rsidRPr="006517B1">
        <w:rPr>
          <w:rFonts w:cs="Arial"/>
          <w:sz w:val="24"/>
          <w:szCs w:val="24"/>
          <w:lang w:eastAsia="ru-RU"/>
        </w:rPr>
        <w:t>МУП «</w:t>
      </w:r>
      <w:proofErr w:type="spellStart"/>
      <w:r w:rsidRPr="006517B1">
        <w:rPr>
          <w:rFonts w:cs="Arial"/>
          <w:sz w:val="24"/>
          <w:szCs w:val="24"/>
          <w:lang w:eastAsia="ru-RU"/>
        </w:rPr>
        <w:t>Калугатеплосеть</w:t>
      </w:r>
      <w:proofErr w:type="spellEnd"/>
      <w:r w:rsidRPr="006517B1">
        <w:rPr>
          <w:rFonts w:cs="Arial"/>
          <w:sz w:val="24"/>
          <w:szCs w:val="24"/>
          <w:lang w:eastAsia="ru-RU"/>
        </w:rPr>
        <w:t xml:space="preserve">» </w:t>
      </w:r>
      <w:r>
        <w:rPr>
          <w:rFonts w:cs="Arial"/>
          <w:sz w:val="24"/>
          <w:szCs w:val="24"/>
          <w:lang w:eastAsia="ru-RU"/>
        </w:rPr>
        <w:t xml:space="preserve"> с переключением потребителей на обслуживание от ТЭЦ ОАО «</w:t>
      </w:r>
      <w:proofErr w:type="spellStart"/>
      <w:r>
        <w:rPr>
          <w:rFonts w:cs="Arial"/>
          <w:sz w:val="24"/>
          <w:szCs w:val="24"/>
          <w:lang w:eastAsia="ru-RU"/>
        </w:rPr>
        <w:t>Квадра</w:t>
      </w:r>
      <w:proofErr w:type="spellEnd"/>
      <w:r>
        <w:rPr>
          <w:rFonts w:cs="Arial"/>
          <w:sz w:val="24"/>
          <w:szCs w:val="24"/>
          <w:lang w:eastAsia="ru-RU"/>
        </w:rPr>
        <w:t>».</w:t>
      </w:r>
      <w:proofErr w:type="gramEnd"/>
    </w:p>
    <w:p w:rsidR="00FC6C21" w:rsidRDefault="00FC6C21" w:rsidP="00A73A91">
      <w:pPr>
        <w:pStyle w:val="affd"/>
        <w:numPr>
          <w:ilvl w:val="0"/>
          <w:numId w:val="14"/>
        </w:numPr>
        <w:spacing w:line="360" w:lineRule="auto"/>
        <w:rPr>
          <w:rFonts w:cs="Arial"/>
          <w:sz w:val="24"/>
          <w:szCs w:val="24"/>
          <w:lang w:eastAsia="ru-RU"/>
        </w:rPr>
      </w:pPr>
      <w:proofErr w:type="gramStart"/>
      <w:r>
        <w:rPr>
          <w:rFonts w:cs="Arial"/>
          <w:sz w:val="24"/>
          <w:szCs w:val="24"/>
          <w:lang w:eastAsia="ru-RU"/>
        </w:rPr>
        <w:t xml:space="preserve">Вывод из эксплуатации котельной «Социалистическая, 2а» </w:t>
      </w:r>
      <w:r w:rsidRPr="006517B1">
        <w:rPr>
          <w:rFonts w:cs="Arial"/>
          <w:sz w:val="24"/>
          <w:szCs w:val="24"/>
          <w:lang w:eastAsia="ru-RU"/>
        </w:rPr>
        <w:t>МУП «</w:t>
      </w:r>
      <w:proofErr w:type="spellStart"/>
      <w:r w:rsidRPr="006517B1">
        <w:rPr>
          <w:rFonts w:cs="Arial"/>
          <w:sz w:val="24"/>
          <w:szCs w:val="24"/>
          <w:lang w:eastAsia="ru-RU"/>
        </w:rPr>
        <w:t>Калугатеплосеть</w:t>
      </w:r>
      <w:proofErr w:type="spellEnd"/>
      <w:r w:rsidRPr="006517B1">
        <w:rPr>
          <w:rFonts w:cs="Arial"/>
          <w:sz w:val="24"/>
          <w:szCs w:val="24"/>
          <w:lang w:eastAsia="ru-RU"/>
        </w:rPr>
        <w:t xml:space="preserve">» </w:t>
      </w:r>
      <w:r>
        <w:rPr>
          <w:rFonts w:cs="Arial"/>
          <w:sz w:val="24"/>
          <w:szCs w:val="24"/>
          <w:lang w:eastAsia="ru-RU"/>
        </w:rPr>
        <w:t xml:space="preserve"> с переключением потребителей на обслуживание от ТЭЦ ОАО «</w:t>
      </w:r>
      <w:proofErr w:type="spellStart"/>
      <w:r>
        <w:rPr>
          <w:rFonts w:cs="Arial"/>
          <w:sz w:val="24"/>
          <w:szCs w:val="24"/>
          <w:lang w:eastAsia="ru-RU"/>
        </w:rPr>
        <w:t>Квадра</w:t>
      </w:r>
      <w:proofErr w:type="spellEnd"/>
      <w:r>
        <w:rPr>
          <w:rFonts w:cs="Arial"/>
          <w:sz w:val="24"/>
          <w:szCs w:val="24"/>
          <w:lang w:eastAsia="ru-RU"/>
        </w:rPr>
        <w:t>».</w:t>
      </w:r>
      <w:proofErr w:type="gramEnd"/>
    </w:p>
    <w:p w:rsidR="00FC6C21" w:rsidRDefault="00FC6C21" w:rsidP="00A73A91">
      <w:pPr>
        <w:pStyle w:val="affd"/>
        <w:numPr>
          <w:ilvl w:val="0"/>
          <w:numId w:val="14"/>
        </w:numPr>
        <w:spacing w:line="360" w:lineRule="auto"/>
        <w:rPr>
          <w:rFonts w:cs="Arial"/>
          <w:sz w:val="24"/>
          <w:szCs w:val="24"/>
          <w:lang w:eastAsia="ru-RU"/>
        </w:rPr>
      </w:pPr>
      <w:r>
        <w:rPr>
          <w:rFonts w:cs="Arial"/>
          <w:sz w:val="24"/>
          <w:szCs w:val="24"/>
          <w:lang w:eastAsia="ru-RU"/>
        </w:rPr>
        <w:t xml:space="preserve">Вывод из эксплуатации котельной «Чичерина, 11а» </w:t>
      </w:r>
      <w:r w:rsidRPr="006517B1">
        <w:rPr>
          <w:rFonts w:cs="Arial"/>
          <w:sz w:val="24"/>
          <w:szCs w:val="24"/>
          <w:lang w:eastAsia="ru-RU"/>
        </w:rPr>
        <w:t>МУП «</w:t>
      </w:r>
      <w:proofErr w:type="spellStart"/>
      <w:r w:rsidRPr="006517B1">
        <w:rPr>
          <w:rFonts w:cs="Arial"/>
          <w:sz w:val="24"/>
          <w:szCs w:val="24"/>
          <w:lang w:eastAsia="ru-RU"/>
        </w:rPr>
        <w:t>Калугатеплосеть</w:t>
      </w:r>
      <w:proofErr w:type="spellEnd"/>
      <w:r w:rsidRPr="006517B1">
        <w:rPr>
          <w:rFonts w:cs="Arial"/>
          <w:sz w:val="24"/>
          <w:szCs w:val="24"/>
          <w:lang w:eastAsia="ru-RU"/>
        </w:rPr>
        <w:t xml:space="preserve">» </w:t>
      </w:r>
      <w:r>
        <w:rPr>
          <w:rFonts w:cs="Arial"/>
          <w:sz w:val="24"/>
          <w:szCs w:val="24"/>
          <w:lang w:eastAsia="ru-RU"/>
        </w:rPr>
        <w:t xml:space="preserve"> с переключением потребителей на обслуживание от ТЭЦ ОАО «</w:t>
      </w:r>
      <w:proofErr w:type="spellStart"/>
      <w:r>
        <w:rPr>
          <w:rFonts w:cs="Arial"/>
          <w:sz w:val="24"/>
          <w:szCs w:val="24"/>
          <w:lang w:eastAsia="ru-RU"/>
        </w:rPr>
        <w:t>Квадра</w:t>
      </w:r>
      <w:proofErr w:type="spellEnd"/>
      <w:r>
        <w:rPr>
          <w:rFonts w:cs="Arial"/>
          <w:sz w:val="24"/>
          <w:szCs w:val="24"/>
          <w:lang w:eastAsia="ru-RU"/>
        </w:rPr>
        <w:t>».</w:t>
      </w:r>
    </w:p>
    <w:p w:rsidR="00FC6C21" w:rsidRDefault="00FC6C21" w:rsidP="00A73A91">
      <w:pPr>
        <w:pStyle w:val="affd"/>
        <w:numPr>
          <w:ilvl w:val="0"/>
          <w:numId w:val="14"/>
        </w:numPr>
        <w:spacing w:line="360" w:lineRule="auto"/>
        <w:rPr>
          <w:rFonts w:cs="Arial"/>
          <w:sz w:val="24"/>
          <w:szCs w:val="24"/>
          <w:lang w:eastAsia="ru-RU"/>
        </w:rPr>
      </w:pPr>
      <w:r>
        <w:rPr>
          <w:rFonts w:cs="Arial"/>
          <w:sz w:val="24"/>
          <w:szCs w:val="24"/>
          <w:lang w:eastAsia="ru-RU"/>
        </w:rPr>
        <w:t xml:space="preserve">Вывод из эксплуатации котельной «Чичерина, 23а» </w:t>
      </w:r>
      <w:r w:rsidRPr="006517B1">
        <w:rPr>
          <w:rFonts w:cs="Arial"/>
          <w:sz w:val="24"/>
          <w:szCs w:val="24"/>
          <w:lang w:eastAsia="ru-RU"/>
        </w:rPr>
        <w:t>МУП «</w:t>
      </w:r>
      <w:proofErr w:type="spellStart"/>
      <w:r w:rsidRPr="006517B1">
        <w:rPr>
          <w:rFonts w:cs="Arial"/>
          <w:sz w:val="24"/>
          <w:szCs w:val="24"/>
          <w:lang w:eastAsia="ru-RU"/>
        </w:rPr>
        <w:t>Калугатеплосеть</w:t>
      </w:r>
      <w:proofErr w:type="spellEnd"/>
      <w:r w:rsidRPr="006517B1">
        <w:rPr>
          <w:rFonts w:cs="Arial"/>
          <w:sz w:val="24"/>
          <w:szCs w:val="24"/>
          <w:lang w:eastAsia="ru-RU"/>
        </w:rPr>
        <w:t xml:space="preserve">» </w:t>
      </w:r>
      <w:r>
        <w:rPr>
          <w:rFonts w:cs="Arial"/>
          <w:sz w:val="24"/>
          <w:szCs w:val="24"/>
          <w:lang w:eastAsia="ru-RU"/>
        </w:rPr>
        <w:t xml:space="preserve"> с переключением потребителей на обслуживание от ТЭЦ ОАО «</w:t>
      </w:r>
      <w:proofErr w:type="spellStart"/>
      <w:r>
        <w:rPr>
          <w:rFonts w:cs="Arial"/>
          <w:sz w:val="24"/>
          <w:szCs w:val="24"/>
          <w:lang w:eastAsia="ru-RU"/>
        </w:rPr>
        <w:t>Квадра</w:t>
      </w:r>
      <w:proofErr w:type="spellEnd"/>
      <w:r>
        <w:rPr>
          <w:rFonts w:cs="Arial"/>
          <w:sz w:val="24"/>
          <w:szCs w:val="24"/>
          <w:lang w:eastAsia="ru-RU"/>
        </w:rPr>
        <w:t>».</w:t>
      </w:r>
    </w:p>
    <w:p w:rsidR="00FC6C21" w:rsidRDefault="00834B7B" w:rsidP="00A73A91">
      <w:pPr>
        <w:pStyle w:val="affd"/>
        <w:numPr>
          <w:ilvl w:val="0"/>
          <w:numId w:val="14"/>
        </w:numPr>
        <w:spacing w:line="360" w:lineRule="auto"/>
        <w:rPr>
          <w:rFonts w:cs="Arial"/>
          <w:sz w:val="24"/>
          <w:szCs w:val="24"/>
          <w:lang w:eastAsia="ru-RU"/>
        </w:rPr>
      </w:pPr>
      <w:r>
        <w:rPr>
          <w:rFonts w:cs="Arial"/>
          <w:sz w:val="24"/>
          <w:szCs w:val="24"/>
          <w:lang w:eastAsia="ru-RU"/>
        </w:rPr>
        <w:t>Реконструкция котельной «ПРМЗ» (ОАО «Калужский завод «</w:t>
      </w:r>
      <w:proofErr w:type="spellStart"/>
      <w:r>
        <w:rPr>
          <w:rFonts w:cs="Arial"/>
          <w:sz w:val="24"/>
          <w:szCs w:val="24"/>
          <w:lang w:eastAsia="ru-RU"/>
        </w:rPr>
        <w:t>Ремпутьмаш</w:t>
      </w:r>
      <w:proofErr w:type="spellEnd"/>
      <w:r>
        <w:rPr>
          <w:rFonts w:cs="Arial"/>
          <w:sz w:val="24"/>
          <w:szCs w:val="24"/>
          <w:lang w:eastAsia="ru-RU"/>
        </w:rPr>
        <w:t xml:space="preserve">») </w:t>
      </w:r>
      <w:r w:rsidR="00FC6C21" w:rsidRPr="006517B1">
        <w:rPr>
          <w:rFonts w:cs="Arial"/>
          <w:sz w:val="24"/>
          <w:szCs w:val="24"/>
          <w:lang w:eastAsia="ru-RU"/>
        </w:rPr>
        <w:t>с выводом из эксплуатации котельн</w:t>
      </w:r>
      <w:r>
        <w:rPr>
          <w:rFonts w:cs="Arial"/>
          <w:sz w:val="24"/>
          <w:szCs w:val="24"/>
          <w:lang w:eastAsia="ru-RU"/>
        </w:rPr>
        <w:t>ой</w:t>
      </w:r>
      <w:r w:rsidR="00FC6C21" w:rsidRPr="006517B1">
        <w:rPr>
          <w:rFonts w:cs="Arial"/>
          <w:sz w:val="24"/>
          <w:szCs w:val="24"/>
          <w:lang w:eastAsia="ru-RU"/>
        </w:rPr>
        <w:t xml:space="preserve"> «</w:t>
      </w:r>
      <w:r w:rsidR="00FC6C21">
        <w:rPr>
          <w:rFonts w:cs="Arial"/>
          <w:sz w:val="24"/>
          <w:szCs w:val="24"/>
          <w:lang w:eastAsia="ru-RU"/>
        </w:rPr>
        <w:t>Новослободская, 25а</w:t>
      </w:r>
      <w:r w:rsidR="00FC6C21" w:rsidRPr="006517B1">
        <w:rPr>
          <w:rFonts w:cs="Arial"/>
          <w:sz w:val="24"/>
          <w:szCs w:val="24"/>
          <w:lang w:eastAsia="ru-RU"/>
        </w:rPr>
        <w:t>» МУП «</w:t>
      </w:r>
      <w:proofErr w:type="spellStart"/>
      <w:r w:rsidR="00FC6C21" w:rsidRPr="006517B1">
        <w:rPr>
          <w:rFonts w:cs="Arial"/>
          <w:sz w:val="24"/>
          <w:szCs w:val="24"/>
          <w:lang w:eastAsia="ru-RU"/>
        </w:rPr>
        <w:t>Калугатеплосеть</w:t>
      </w:r>
      <w:proofErr w:type="spellEnd"/>
      <w:r w:rsidR="00FC6C21" w:rsidRPr="006517B1">
        <w:rPr>
          <w:rFonts w:cs="Arial"/>
          <w:sz w:val="24"/>
          <w:szCs w:val="24"/>
          <w:lang w:eastAsia="ru-RU"/>
        </w:rPr>
        <w:t xml:space="preserve">» и переключением потребителей на обслуживание от </w:t>
      </w:r>
      <w:r>
        <w:rPr>
          <w:rFonts w:cs="Arial"/>
          <w:sz w:val="24"/>
          <w:szCs w:val="24"/>
          <w:lang w:eastAsia="ru-RU"/>
        </w:rPr>
        <w:t>реконструируемой</w:t>
      </w:r>
      <w:r w:rsidR="00FC6C21" w:rsidRPr="006517B1">
        <w:rPr>
          <w:rFonts w:cs="Arial"/>
          <w:sz w:val="24"/>
          <w:szCs w:val="24"/>
          <w:lang w:eastAsia="ru-RU"/>
        </w:rPr>
        <w:t xml:space="preserve"> котельной.</w:t>
      </w:r>
      <w:r w:rsidR="00FC6C21">
        <w:rPr>
          <w:rFonts w:cs="Arial"/>
          <w:sz w:val="24"/>
          <w:szCs w:val="24"/>
          <w:lang w:eastAsia="ru-RU"/>
        </w:rPr>
        <w:t xml:space="preserve"> Установленная тепловая </w:t>
      </w:r>
      <w:r w:rsidR="00FC6C21">
        <w:rPr>
          <w:rFonts w:cs="Arial"/>
          <w:sz w:val="24"/>
          <w:szCs w:val="24"/>
          <w:lang w:eastAsia="ru-RU"/>
        </w:rPr>
        <w:lastRenderedPageBreak/>
        <w:t xml:space="preserve">мощность </w:t>
      </w:r>
      <w:r>
        <w:rPr>
          <w:rFonts w:cs="Arial"/>
          <w:sz w:val="24"/>
          <w:szCs w:val="24"/>
          <w:lang w:eastAsia="ru-RU"/>
        </w:rPr>
        <w:t>реконструируемой</w:t>
      </w:r>
      <w:r w:rsidR="00FC6C21" w:rsidRPr="00BF65B3">
        <w:rPr>
          <w:rFonts w:cs="Arial"/>
          <w:sz w:val="24"/>
          <w:szCs w:val="24"/>
          <w:lang w:eastAsia="ru-RU"/>
        </w:rPr>
        <w:t xml:space="preserve"> котельной предварительно оценивается величиной </w:t>
      </w:r>
      <w:r w:rsidR="00BF65B3" w:rsidRPr="00BF65B3">
        <w:rPr>
          <w:rFonts w:cs="Arial"/>
          <w:sz w:val="24"/>
          <w:szCs w:val="24"/>
          <w:lang w:eastAsia="ru-RU"/>
        </w:rPr>
        <w:t>не менее 60</w:t>
      </w:r>
      <w:r w:rsidR="00FC6C21" w:rsidRPr="00BF65B3">
        <w:rPr>
          <w:rFonts w:cs="Arial"/>
          <w:sz w:val="24"/>
          <w:szCs w:val="24"/>
          <w:lang w:eastAsia="ru-RU"/>
        </w:rPr>
        <w:t xml:space="preserve"> Гкал/</w:t>
      </w:r>
      <w:proofErr w:type="gramStart"/>
      <w:r w:rsidR="00FC6C21" w:rsidRPr="00BF65B3">
        <w:rPr>
          <w:rFonts w:cs="Arial"/>
          <w:sz w:val="24"/>
          <w:szCs w:val="24"/>
          <w:lang w:eastAsia="ru-RU"/>
        </w:rPr>
        <w:t>ч</w:t>
      </w:r>
      <w:proofErr w:type="gramEnd"/>
      <w:r w:rsidR="00FC6C21" w:rsidRPr="00BF65B3">
        <w:rPr>
          <w:rFonts w:cs="Arial"/>
          <w:sz w:val="24"/>
          <w:szCs w:val="24"/>
          <w:lang w:eastAsia="ru-RU"/>
        </w:rPr>
        <w:t>.</w:t>
      </w:r>
    </w:p>
    <w:p w:rsidR="00FC6C21" w:rsidRDefault="00FC6C21" w:rsidP="00A73A91">
      <w:pPr>
        <w:pStyle w:val="affd"/>
        <w:numPr>
          <w:ilvl w:val="0"/>
          <w:numId w:val="14"/>
        </w:numPr>
        <w:spacing w:line="360" w:lineRule="auto"/>
        <w:rPr>
          <w:rFonts w:cs="Arial"/>
          <w:sz w:val="24"/>
          <w:szCs w:val="24"/>
          <w:lang w:eastAsia="ru-RU"/>
        </w:rPr>
      </w:pPr>
      <w:r w:rsidRPr="00125B92">
        <w:rPr>
          <w:rFonts w:cs="Arial"/>
          <w:sz w:val="24"/>
          <w:szCs w:val="24"/>
          <w:lang w:eastAsia="ru-RU"/>
        </w:rPr>
        <w:t xml:space="preserve">Строительство новой котельной в районе </w:t>
      </w:r>
      <w:proofErr w:type="spellStart"/>
      <w:r w:rsidRPr="00125B92">
        <w:rPr>
          <w:rFonts w:cs="Arial"/>
          <w:sz w:val="24"/>
          <w:szCs w:val="24"/>
          <w:lang w:eastAsia="ru-RU"/>
        </w:rPr>
        <w:t>Грабцевского</w:t>
      </w:r>
      <w:proofErr w:type="spellEnd"/>
      <w:r w:rsidRPr="00125B92">
        <w:rPr>
          <w:rFonts w:cs="Arial"/>
          <w:sz w:val="24"/>
          <w:szCs w:val="24"/>
          <w:lang w:eastAsia="ru-RU"/>
        </w:rPr>
        <w:t xml:space="preserve"> шоссе с выводом из эксплуатации котельных «</w:t>
      </w:r>
      <w:proofErr w:type="spellStart"/>
      <w:r w:rsidRPr="00125B92">
        <w:rPr>
          <w:rFonts w:cs="Arial"/>
          <w:sz w:val="24"/>
          <w:szCs w:val="24"/>
          <w:lang w:eastAsia="ru-RU"/>
        </w:rPr>
        <w:t>Грабцевское</w:t>
      </w:r>
      <w:proofErr w:type="spellEnd"/>
      <w:r w:rsidRPr="00125B92">
        <w:rPr>
          <w:rFonts w:cs="Arial"/>
          <w:sz w:val="24"/>
          <w:szCs w:val="24"/>
          <w:lang w:eastAsia="ru-RU"/>
        </w:rPr>
        <w:t xml:space="preserve"> шоссе, 31», «»Ленина, 23», «</w:t>
      </w:r>
      <w:proofErr w:type="spellStart"/>
      <w:r w:rsidRPr="00125B92">
        <w:rPr>
          <w:rFonts w:cs="Arial"/>
          <w:sz w:val="24"/>
          <w:szCs w:val="24"/>
          <w:lang w:eastAsia="ru-RU"/>
        </w:rPr>
        <w:t>Грабцевское</w:t>
      </w:r>
      <w:proofErr w:type="spellEnd"/>
      <w:r w:rsidRPr="00125B92">
        <w:rPr>
          <w:rFonts w:cs="Arial"/>
          <w:sz w:val="24"/>
          <w:szCs w:val="24"/>
          <w:lang w:eastAsia="ru-RU"/>
        </w:rPr>
        <w:t xml:space="preserve"> шоссе, 22б» и «Маяковского, 35» МУП «</w:t>
      </w:r>
      <w:proofErr w:type="spellStart"/>
      <w:r w:rsidRPr="00125B92">
        <w:rPr>
          <w:rFonts w:cs="Arial"/>
          <w:sz w:val="24"/>
          <w:szCs w:val="24"/>
          <w:lang w:eastAsia="ru-RU"/>
        </w:rPr>
        <w:t>Калугатеплосеть</w:t>
      </w:r>
      <w:proofErr w:type="spellEnd"/>
      <w:r w:rsidRPr="00125B92">
        <w:rPr>
          <w:rFonts w:cs="Arial"/>
          <w:sz w:val="24"/>
          <w:szCs w:val="24"/>
          <w:lang w:eastAsia="ru-RU"/>
        </w:rPr>
        <w:t xml:space="preserve">» и переключением потребителей на обслуживание от новой котельной. Установленная тепловая мощность предлагаемой к строительству котельной предварительно оценивается величиной </w:t>
      </w:r>
      <w:r w:rsidR="00125B92" w:rsidRPr="00125B92">
        <w:rPr>
          <w:rFonts w:cs="Arial"/>
          <w:sz w:val="24"/>
          <w:szCs w:val="24"/>
          <w:lang w:eastAsia="ru-RU"/>
        </w:rPr>
        <w:t>не менее 45</w:t>
      </w:r>
      <w:r w:rsidRPr="00125B92">
        <w:rPr>
          <w:rFonts w:cs="Arial"/>
          <w:sz w:val="24"/>
          <w:szCs w:val="24"/>
          <w:lang w:eastAsia="ru-RU"/>
        </w:rPr>
        <w:t xml:space="preserve"> Гкал/</w:t>
      </w:r>
      <w:proofErr w:type="gramStart"/>
      <w:r w:rsidRPr="00125B92">
        <w:rPr>
          <w:rFonts w:cs="Arial"/>
          <w:sz w:val="24"/>
          <w:szCs w:val="24"/>
          <w:lang w:eastAsia="ru-RU"/>
        </w:rPr>
        <w:t>ч</w:t>
      </w:r>
      <w:proofErr w:type="gramEnd"/>
      <w:r w:rsidRPr="00125B92">
        <w:rPr>
          <w:rFonts w:cs="Arial"/>
          <w:sz w:val="24"/>
          <w:szCs w:val="24"/>
          <w:lang w:eastAsia="ru-RU"/>
        </w:rPr>
        <w:t>.</w:t>
      </w:r>
    </w:p>
    <w:p w:rsidR="00D45597" w:rsidRPr="008A60EA" w:rsidRDefault="00D45597" w:rsidP="00D45597">
      <w:pPr>
        <w:pStyle w:val="affd"/>
        <w:numPr>
          <w:ilvl w:val="0"/>
          <w:numId w:val="14"/>
        </w:numPr>
        <w:spacing w:line="360" w:lineRule="auto"/>
        <w:rPr>
          <w:rFonts w:cs="Arial"/>
          <w:sz w:val="24"/>
          <w:szCs w:val="24"/>
          <w:lang w:eastAsia="ru-RU"/>
        </w:rPr>
      </w:pPr>
      <w:proofErr w:type="gramStart"/>
      <w:r w:rsidRPr="008A60EA">
        <w:rPr>
          <w:rFonts w:cs="Arial"/>
          <w:sz w:val="24"/>
          <w:szCs w:val="24"/>
          <w:lang w:eastAsia="ru-RU"/>
        </w:rPr>
        <w:t>Реконструкция котельной МУП «</w:t>
      </w:r>
      <w:proofErr w:type="spellStart"/>
      <w:r w:rsidRPr="008A60EA">
        <w:rPr>
          <w:rFonts w:cs="Arial"/>
          <w:sz w:val="24"/>
          <w:szCs w:val="24"/>
          <w:lang w:eastAsia="ru-RU"/>
        </w:rPr>
        <w:t>Калугатеплосеть</w:t>
      </w:r>
      <w:proofErr w:type="spellEnd"/>
      <w:r w:rsidRPr="008A60EA">
        <w:rPr>
          <w:rFonts w:cs="Arial"/>
          <w:sz w:val="24"/>
          <w:szCs w:val="24"/>
          <w:lang w:eastAsia="ru-RU"/>
        </w:rPr>
        <w:t>» по адресу 1-й Академический проезд, 29  с увеличением установленной тепловой мощности на 3 Гкал/ч в период до 2025-2027 гг. либо со снятием ограничений выдачи тепловой мощности (располагаемая мощность котельной существенно снижена относительно установленной);</w:t>
      </w:r>
      <w:proofErr w:type="gramEnd"/>
    </w:p>
    <w:p w:rsidR="00D45597" w:rsidRPr="008A60EA" w:rsidRDefault="00D45597" w:rsidP="00D45597">
      <w:pPr>
        <w:pStyle w:val="affd"/>
        <w:numPr>
          <w:ilvl w:val="0"/>
          <w:numId w:val="14"/>
        </w:numPr>
        <w:spacing w:line="360" w:lineRule="auto"/>
        <w:rPr>
          <w:rFonts w:cs="Arial"/>
          <w:sz w:val="24"/>
          <w:szCs w:val="24"/>
          <w:lang w:eastAsia="ru-RU"/>
        </w:rPr>
      </w:pPr>
      <w:r w:rsidRPr="008A60EA">
        <w:rPr>
          <w:rFonts w:cs="Arial"/>
          <w:sz w:val="24"/>
          <w:szCs w:val="24"/>
          <w:lang w:eastAsia="ru-RU"/>
        </w:rPr>
        <w:t>Строительство новой котельной в микрорайоне новой застройки «Спортивный, Научный, Пучково»  (установленная тепловая мощность  30 Гкал/</w:t>
      </w:r>
      <w:proofErr w:type="gramStart"/>
      <w:r w:rsidRPr="008A60EA">
        <w:rPr>
          <w:rFonts w:cs="Arial"/>
          <w:sz w:val="24"/>
          <w:szCs w:val="24"/>
          <w:lang w:eastAsia="ru-RU"/>
        </w:rPr>
        <w:t>ч</w:t>
      </w:r>
      <w:proofErr w:type="gramEnd"/>
      <w:r w:rsidRPr="008A60EA">
        <w:rPr>
          <w:rFonts w:cs="Arial"/>
          <w:sz w:val="24"/>
          <w:szCs w:val="24"/>
          <w:lang w:eastAsia="ru-RU"/>
        </w:rPr>
        <w:t>, срок ввода в эксплуатацию – 2019-2022 гг. по мере застройки района с последующим увеличением тепловой мощности до 75 Гкал/ч);</w:t>
      </w:r>
    </w:p>
    <w:p w:rsidR="00D45597" w:rsidRPr="002F5B61" w:rsidRDefault="00D45597" w:rsidP="00D45597">
      <w:pPr>
        <w:pStyle w:val="affd"/>
        <w:numPr>
          <w:ilvl w:val="0"/>
          <w:numId w:val="14"/>
        </w:numPr>
        <w:spacing w:line="360" w:lineRule="auto"/>
        <w:rPr>
          <w:rFonts w:cs="Arial"/>
          <w:sz w:val="24"/>
          <w:szCs w:val="24"/>
          <w:lang w:eastAsia="ru-RU"/>
        </w:rPr>
      </w:pPr>
      <w:r w:rsidRPr="008A60EA">
        <w:rPr>
          <w:rFonts w:cs="Arial"/>
          <w:sz w:val="24"/>
          <w:szCs w:val="24"/>
          <w:lang w:eastAsia="ru-RU"/>
        </w:rPr>
        <w:t>Строительство новой котельной в микрорайоне новой застройки «</w:t>
      </w:r>
      <w:proofErr w:type="spellStart"/>
      <w:r w:rsidRPr="008A60EA">
        <w:rPr>
          <w:rFonts w:cs="Arial"/>
          <w:sz w:val="24"/>
          <w:szCs w:val="24"/>
          <w:lang w:eastAsia="ru-RU"/>
        </w:rPr>
        <w:t>Ольговский</w:t>
      </w:r>
      <w:proofErr w:type="spellEnd"/>
      <w:r w:rsidRPr="008A60EA">
        <w:rPr>
          <w:rFonts w:cs="Arial"/>
          <w:sz w:val="24"/>
          <w:szCs w:val="24"/>
          <w:lang w:eastAsia="ru-RU"/>
        </w:rPr>
        <w:t>»  (установленная тепловая мощность  30 Гкал/</w:t>
      </w:r>
      <w:proofErr w:type="gramStart"/>
      <w:r w:rsidRPr="008A60EA">
        <w:rPr>
          <w:rFonts w:cs="Arial"/>
          <w:sz w:val="24"/>
          <w:szCs w:val="24"/>
          <w:lang w:eastAsia="ru-RU"/>
        </w:rPr>
        <w:t>ч</w:t>
      </w:r>
      <w:proofErr w:type="gramEnd"/>
      <w:r w:rsidRPr="008A60EA">
        <w:rPr>
          <w:rFonts w:cs="Arial"/>
          <w:sz w:val="24"/>
          <w:szCs w:val="24"/>
          <w:lang w:eastAsia="ru-RU"/>
        </w:rPr>
        <w:t>, срок ввода в эксплуатацию – 2019-2022 гг. по мере застройки района с последующим увеличением тепловой мощности до 70 Гкал/ч</w:t>
      </w:r>
      <w:r w:rsidR="002F5B61">
        <w:rPr>
          <w:rFonts w:cs="Arial"/>
          <w:sz w:val="24"/>
          <w:szCs w:val="24"/>
          <w:lang w:eastAsia="ru-RU"/>
        </w:rPr>
        <w:t>)</w:t>
      </w:r>
      <w:r w:rsidR="002F5B61" w:rsidRPr="002F5B61">
        <w:rPr>
          <w:rFonts w:cs="Arial"/>
          <w:sz w:val="24"/>
          <w:szCs w:val="24"/>
          <w:lang w:eastAsia="ru-RU"/>
        </w:rPr>
        <w:t>;</w:t>
      </w:r>
    </w:p>
    <w:p w:rsidR="002F5B61" w:rsidRDefault="001F5A1F" w:rsidP="00D45597">
      <w:pPr>
        <w:pStyle w:val="affd"/>
        <w:numPr>
          <w:ilvl w:val="0"/>
          <w:numId w:val="14"/>
        </w:numPr>
        <w:spacing w:line="360" w:lineRule="auto"/>
        <w:rPr>
          <w:rFonts w:cs="Arial"/>
          <w:sz w:val="24"/>
          <w:szCs w:val="24"/>
          <w:lang w:eastAsia="ru-RU"/>
        </w:rPr>
      </w:pPr>
      <w:r>
        <w:rPr>
          <w:rFonts w:cs="Arial"/>
          <w:sz w:val="24"/>
          <w:szCs w:val="24"/>
          <w:lang w:eastAsia="ru-RU"/>
        </w:rPr>
        <w:t xml:space="preserve">Переключение потребителей котельной </w:t>
      </w:r>
      <w:r w:rsidRPr="001F5A1F">
        <w:rPr>
          <w:rFonts w:cs="Arial"/>
          <w:sz w:val="24"/>
          <w:szCs w:val="24"/>
          <w:lang w:eastAsia="ru-RU"/>
        </w:rPr>
        <w:t>«КЭМЗ» (Салтыкова-Щедрина, 121)</w:t>
      </w:r>
      <w:r>
        <w:rPr>
          <w:rFonts w:cs="Arial"/>
          <w:sz w:val="24"/>
          <w:szCs w:val="24"/>
          <w:lang w:eastAsia="ru-RU"/>
        </w:rPr>
        <w:t xml:space="preserve"> на обслуживание от котельной ОАО «КЗТА» (</w:t>
      </w:r>
      <w:r w:rsidR="00C60B37" w:rsidRPr="001F5A1F">
        <w:rPr>
          <w:rFonts w:cs="Arial"/>
          <w:sz w:val="24"/>
          <w:szCs w:val="24"/>
          <w:lang w:eastAsia="ru-RU"/>
        </w:rPr>
        <w:t>Салтыкова</w:t>
      </w:r>
      <w:r w:rsidR="00C60B37">
        <w:rPr>
          <w:rFonts w:cs="Arial"/>
          <w:sz w:val="24"/>
          <w:szCs w:val="24"/>
          <w:lang w:eastAsia="ru-RU"/>
        </w:rPr>
        <w:t xml:space="preserve"> </w:t>
      </w:r>
      <w:proofErr w:type="gramStart"/>
      <w:r>
        <w:rPr>
          <w:rFonts w:cs="Arial"/>
          <w:sz w:val="24"/>
          <w:szCs w:val="24"/>
          <w:lang w:eastAsia="ru-RU"/>
        </w:rPr>
        <w:t>-Щ</w:t>
      </w:r>
      <w:proofErr w:type="gramEnd"/>
      <w:r>
        <w:rPr>
          <w:rFonts w:cs="Arial"/>
          <w:sz w:val="24"/>
          <w:szCs w:val="24"/>
          <w:lang w:eastAsia="ru-RU"/>
        </w:rPr>
        <w:t>едрина, 141).</w:t>
      </w:r>
    </w:p>
    <w:p w:rsidR="001F5A1F" w:rsidRPr="008A60EA" w:rsidRDefault="001F5A1F" w:rsidP="00D45597">
      <w:pPr>
        <w:pStyle w:val="affd"/>
        <w:numPr>
          <w:ilvl w:val="0"/>
          <w:numId w:val="14"/>
        </w:numPr>
        <w:spacing w:line="360" w:lineRule="auto"/>
        <w:rPr>
          <w:rFonts w:cs="Arial"/>
          <w:sz w:val="24"/>
          <w:szCs w:val="24"/>
          <w:lang w:eastAsia="ru-RU"/>
        </w:rPr>
      </w:pPr>
      <w:r>
        <w:rPr>
          <w:rFonts w:cs="Arial"/>
          <w:sz w:val="24"/>
          <w:szCs w:val="24"/>
          <w:lang w:eastAsia="ru-RU"/>
        </w:rPr>
        <w:t>Переключение потребителя котельной «</w:t>
      </w:r>
      <w:proofErr w:type="spellStart"/>
      <w:r>
        <w:rPr>
          <w:rFonts w:cs="Arial"/>
          <w:sz w:val="24"/>
          <w:szCs w:val="24"/>
          <w:lang w:eastAsia="ru-RU"/>
        </w:rPr>
        <w:t>Азаровский</w:t>
      </w:r>
      <w:proofErr w:type="spellEnd"/>
      <w:r>
        <w:rPr>
          <w:rFonts w:cs="Arial"/>
          <w:sz w:val="24"/>
          <w:szCs w:val="24"/>
          <w:lang w:eastAsia="ru-RU"/>
        </w:rPr>
        <w:t xml:space="preserve"> завод стеновых материалов»  - общежития по адресу ул. </w:t>
      </w:r>
      <w:proofErr w:type="gramStart"/>
      <w:r>
        <w:rPr>
          <w:rFonts w:cs="Arial"/>
          <w:sz w:val="24"/>
          <w:szCs w:val="24"/>
          <w:lang w:eastAsia="ru-RU"/>
        </w:rPr>
        <w:t>Дальняя</w:t>
      </w:r>
      <w:proofErr w:type="gramEnd"/>
      <w:r>
        <w:rPr>
          <w:rFonts w:cs="Arial"/>
          <w:sz w:val="24"/>
          <w:szCs w:val="24"/>
          <w:lang w:eastAsia="ru-RU"/>
        </w:rPr>
        <w:t xml:space="preserve">, 1 </w:t>
      </w:r>
      <w:r w:rsidR="004B45CF">
        <w:rPr>
          <w:rFonts w:cs="Arial"/>
          <w:sz w:val="24"/>
          <w:szCs w:val="24"/>
          <w:lang w:eastAsia="ru-RU"/>
        </w:rPr>
        <w:t>–</w:t>
      </w:r>
      <w:r>
        <w:rPr>
          <w:rFonts w:cs="Arial"/>
          <w:sz w:val="24"/>
          <w:szCs w:val="24"/>
          <w:lang w:eastAsia="ru-RU"/>
        </w:rPr>
        <w:t xml:space="preserve"> </w:t>
      </w:r>
      <w:r w:rsidR="004B45CF">
        <w:rPr>
          <w:rFonts w:cs="Arial"/>
          <w:sz w:val="24"/>
          <w:szCs w:val="24"/>
          <w:lang w:eastAsia="ru-RU"/>
        </w:rPr>
        <w:t>на обслуживание от теплоисточника</w:t>
      </w:r>
      <w:r w:rsidR="00CC2E77">
        <w:rPr>
          <w:rFonts w:cs="Arial"/>
          <w:sz w:val="24"/>
          <w:szCs w:val="24"/>
          <w:lang w:eastAsia="ru-RU"/>
        </w:rPr>
        <w:t xml:space="preserve"> смежной зоны действия</w:t>
      </w:r>
      <w:r w:rsidR="004B45CF">
        <w:rPr>
          <w:rFonts w:cs="Arial"/>
          <w:sz w:val="24"/>
          <w:szCs w:val="24"/>
          <w:lang w:eastAsia="ru-RU"/>
        </w:rPr>
        <w:t>.</w:t>
      </w:r>
    </w:p>
    <w:p w:rsidR="00D45597" w:rsidRPr="00125B92" w:rsidRDefault="00D45597" w:rsidP="00D45597">
      <w:pPr>
        <w:pStyle w:val="affd"/>
        <w:spacing w:line="360" w:lineRule="auto"/>
        <w:ind w:left="927" w:firstLine="0"/>
        <w:rPr>
          <w:rFonts w:cs="Arial"/>
          <w:sz w:val="24"/>
          <w:szCs w:val="24"/>
          <w:lang w:eastAsia="ru-RU"/>
        </w:rPr>
      </w:pPr>
    </w:p>
    <w:p w:rsidR="00125B92" w:rsidRDefault="00125B92" w:rsidP="008533F1">
      <w:pPr>
        <w:spacing w:line="360" w:lineRule="auto"/>
        <w:rPr>
          <w:rFonts w:cs="Arial"/>
          <w:sz w:val="24"/>
          <w:szCs w:val="24"/>
          <w:lang w:eastAsia="ru-RU"/>
        </w:rPr>
      </w:pPr>
      <w:r>
        <w:rPr>
          <w:rFonts w:cs="Arial"/>
          <w:sz w:val="24"/>
          <w:szCs w:val="24"/>
          <w:lang w:eastAsia="ru-RU"/>
        </w:rPr>
        <w:t xml:space="preserve">Переключаемая нагрузка на ТЭЦ </w:t>
      </w:r>
      <w:r w:rsidR="001F5A1F">
        <w:rPr>
          <w:rFonts w:cs="Arial"/>
          <w:sz w:val="24"/>
          <w:szCs w:val="24"/>
          <w:lang w:eastAsia="ru-RU"/>
        </w:rPr>
        <w:t>ОАО «</w:t>
      </w:r>
      <w:proofErr w:type="spellStart"/>
      <w:r w:rsidR="001F5A1F">
        <w:rPr>
          <w:rFonts w:cs="Arial"/>
          <w:sz w:val="24"/>
          <w:szCs w:val="24"/>
          <w:lang w:eastAsia="ru-RU"/>
        </w:rPr>
        <w:t>Квадра</w:t>
      </w:r>
      <w:proofErr w:type="spellEnd"/>
      <w:r w:rsidR="001F5A1F">
        <w:rPr>
          <w:rFonts w:cs="Arial"/>
          <w:sz w:val="24"/>
          <w:szCs w:val="24"/>
          <w:lang w:eastAsia="ru-RU"/>
        </w:rPr>
        <w:t>» составит при данном сценарии</w:t>
      </w:r>
      <w:r>
        <w:rPr>
          <w:rFonts w:cs="Arial"/>
          <w:sz w:val="24"/>
          <w:szCs w:val="24"/>
          <w:lang w:eastAsia="ru-RU"/>
        </w:rPr>
        <w:t xml:space="preserve"> 30,3 Гкал/</w:t>
      </w:r>
      <w:proofErr w:type="gramStart"/>
      <w:r>
        <w:rPr>
          <w:rFonts w:cs="Arial"/>
          <w:sz w:val="24"/>
          <w:szCs w:val="24"/>
          <w:lang w:eastAsia="ru-RU"/>
        </w:rPr>
        <w:t>ч</w:t>
      </w:r>
      <w:proofErr w:type="gramEnd"/>
      <w:r>
        <w:rPr>
          <w:rFonts w:cs="Arial"/>
          <w:sz w:val="24"/>
          <w:szCs w:val="24"/>
          <w:lang w:eastAsia="ru-RU"/>
        </w:rPr>
        <w:t>.</w:t>
      </w:r>
    </w:p>
    <w:p w:rsidR="00CF0D28" w:rsidRDefault="00CF0D28" w:rsidP="008533F1">
      <w:pPr>
        <w:spacing w:line="360" w:lineRule="auto"/>
        <w:rPr>
          <w:rFonts w:cs="Arial"/>
          <w:sz w:val="24"/>
          <w:szCs w:val="24"/>
          <w:lang w:eastAsia="ru-RU"/>
        </w:rPr>
      </w:pPr>
    </w:p>
    <w:p w:rsidR="004F609F" w:rsidRDefault="004F609F" w:rsidP="00A73A91">
      <w:pPr>
        <w:pStyle w:val="20"/>
        <w:numPr>
          <w:ilvl w:val="1"/>
          <w:numId w:val="10"/>
        </w:numPr>
      </w:pPr>
      <w:bookmarkStart w:id="33" w:name="_Toc368331446"/>
      <w:r>
        <w:t>Сценарий №3 «</w:t>
      </w:r>
      <w:proofErr w:type="spellStart"/>
      <w:r>
        <w:t>Когенерационный</w:t>
      </w:r>
      <w:proofErr w:type="spellEnd"/>
      <w:r>
        <w:t>»</w:t>
      </w:r>
      <w:bookmarkEnd w:id="33"/>
    </w:p>
    <w:p w:rsidR="004F609F" w:rsidRDefault="004F609F" w:rsidP="008533F1">
      <w:pPr>
        <w:spacing w:line="360" w:lineRule="auto"/>
        <w:rPr>
          <w:rFonts w:cs="Arial"/>
          <w:sz w:val="24"/>
          <w:szCs w:val="24"/>
          <w:lang w:eastAsia="ru-RU"/>
        </w:rPr>
      </w:pPr>
    </w:p>
    <w:p w:rsidR="00CF0D28" w:rsidRDefault="00CF0D28" w:rsidP="008533F1">
      <w:pPr>
        <w:spacing w:line="360" w:lineRule="auto"/>
        <w:rPr>
          <w:rFonts w:cs="Arial"/>
          <w:sz w:val="24"/>
          <w:szCs w:val="24"/>
          <w:lang w:eastAsia="ru-RU"/>
        </w:rPr>
      </w:pPr>
      <w:r>
        <w:rPr>
          <w:rFonts w:cs="Arial"/>
          <w:sz w:val="24"/>
          <w:szCs w:val="24"/>
          <w:lang w:eastAsia="ru-RU"/>
        </w:rPr>
        <w:t xml:space="preserve">Данный сценарий предусматривает максимальное развитие </w:t>
      </w:r>
      <w:r>
        <w:rPr>
          <w:rFonts w:cs="Arial"/>
          <w:sz w:val="24"/>
          <w:szCs w:val="24"/>
          <w:lang w:eastAsia="ru-RU"/>
        </w:rPr>
        <w:lastRenderedPageBreak/>
        <w:t>комбинированной выработки электрической и тепловой энергии на территории муниципального образования.</w:t>
      </w:r>
    </w:p>
    <w:p w:rsidR="00CF0D28" w:rsidRDefault="00CF0D28" w:rsidP="008533F1">
      <w:pPr>
        <w:spacing w:line="360" w:lineRule="auto"/>
        <w:rPr>
          <w:rFonts w:cs="Arial"/>
          <w:sz w:val="24"/>
          <w:szCs w:val="24"/>
          <w:lang w:eastAsia="ru-RU"/>
        </w:rPr>
      </w:pPr>
      <w:r>
        <w:rPr>
          <w:rFonts w:cs="Arial"/>
          <w:sz w:val="24"/>
          <w:szCs w:val="24"/>
          <w:lang w:eastAsia="ru-RU"/>
        </w:rPr>
        <w:t>В соответствии с данным сценарием предлагаются следующие проекты.</w:t>
      </w:r>
    </w:p>
    <w:p w:rsidR="00A703FB" w:rsidRDefault="00A703FB" w:rsidP="00A73A91">
      <w:pPr>
        <w:pStyle w:val="affd"/>
        <w:numPr>
          <w:ilvl w:val="0"/>
          <w:numId w:val="15"/>
        </w:numPr>
        <w:spacing w:line="360" w:lineRule="auto"/>
        <w:rPr>
          <w:rFonts w:cs="Arial"/>
          <w:sz w:val="24"/>
          <w:szCs w:val="24"/>
          <w:lang w:eastAsia="ru-RU"/>
        </w:rPr>
      </w:pPr>
      <w:proofErr w:type="gramStart"/>
      <w:r>
        <w:rPr>
          <w:rFonts w:cs="Arial"/>
          <w:sz w:val="24"/>
          <w:szCs w:val="24"/>
          <w:lang w:eastAsia="ru-RU"/>
        </w:rPr>
        <w:t xml:space="preserve">Вывод из эксплуатации котельной «Телевизионная, 2б» </w:t>
      </w:r>
      <w:r w:rsidRPr="006517B1">
        <w:rPr>
          <w:rFonts w:cs="Arial"/>
          <w:sz w:val="24"/>
          <w:szCs w:val="24"/>
          <w:lang w:eastAsia="ru-RU"/>
        </w:rPr>
        <w:t>МУП «</w:t>
      </w:r>
      <w:proofErr w:type="spellStart"/>
      <w:r w:rsidRPr="006517B1">
        <w:rPr>
          <w:rFonts w:cs="Arial"/>
          <w:sz w:val="24"/>
          <w:szCs w:val="24"/>
          <w:lang w:eastAsia="ru-RU"/>
        </w:rPr>
        <w:t>Калугатеплосеть</w:t>
      </w:r>
      <w:proofErr w:type="spellEnd"/>
      <w:r w:rsidRPr="006517B1">
        <w:rPr>
          <w:rFonts w:cs="Arial"/>
          <w:sz w:val="24"/>
          <w:szCs w:val="24"/>
          <w:lang w:eastAsia="ru-RU"/>
        </w:rPr>
        <w:t xml:space="preserve">» </w:t>
      </w:r>
      <w:r>
        <w:rPr>
          <w:rFonts w:cs="Arial"/>
          <w:sz w:val="24"/>
          <w:szCs w:val="24"/>
          <w:lang w:eastAsia="ru-RU"/>
        </w:rPr>
        <w:t xml:space="preserve"> с переключением потребителей на обслуживание от ТЭЦ ОАО «</w:t>
      </w:r>
      <w:proofErr w:type="spellStart"/>
      <w:r>
        <w:rPr>
          <w:rFonts w:cs="Arial"/>
          <w:sz w:val="24"/>
          <w:szCs w:val="24"/>
          <w:lang w:eastAsia="ru-RU"/>
        </w:rPr>
        <w:t>Квадра</w:t>
      </w:r>
      <w:proofErr w:type="spellEnd"/>
      <w:r>
        <w:rPr>
          <w:rFonts w:cs="Arial"/>
          <w:sz w:val="24"/>
          <w:szCs w:val="24"/>
          <w:lang w:eastAsia="ru-RU"/>
        </w:rPr>
        <w:t>».</w:t>
      </w:r>
      <w:proofErr w:type="gramEnd"/>
    </w:p>
    <w:p w:rsidR="00A703FB" w:rsidRDefault="00A703FB" w:rsidP="00A73A91">
      <w:pPr>
        <w:pStyle w:val="affd"/>
        <w:numPr>
          <w:ilvl w:val="0"/>
          <w:numId w:val="15"/>
        </w:numPr>
        <w:spacing w:line="360" w:lineRule="auto"/>
        <w:rPr>
          <w:rFonts w:cs="Arial"/>
          <w:sz w:val="24"/>
          <w:szCs w:val="24"/>
          <w:lang w:eastAsia="ru-RU"/>
        </w:rPr>
      </w:pPr>
      <w:proofErr w:type="gramStart"/>
      <w:r>
        <w:rPr>
          <w:rFonts w:cs="Arial"/>
          <w:sz w:val="24"/>
          <w:szCs w:val="24"/>
          <w:lang w:eastAsia="ru-RU"/>
        </w:rPr>
        <w:t xml:space="preserve">Вывод из эксплуатации котельной «Социалистическая, 2а» </w:t>
      </w:r>
      <w:r w:rsidRPr="006517B1">
        <w:rPr>
          <w:rFonts w:cs="Arial"/>
          <w:sz w:val="24"/>
          <w:szCs w:val="24"/>
          <w:lang w:eastAsia="ru-RU"/>
        </w:rPr>
        <w:t>МУП «</w:t>
      </w:r>
      <w:proofErr w:type="spellStart"/>
      <w:r w:rsidRPr="006517B1">
        <w:rPr>
          <w:rFonts w:cs="Arial"/>
          <w:sz w:val="24"/>
          <w:szCs w:val="24"/>
          <w:lang w:eastAsia="ru-RU"/>
        </w:rPr>
        <w:t>Калугатеплосеть</w:t>
      </w:r>
      <w:proofErr w:type="spellEnd"/>
      <w:r w:rsidRPr="006517B1">
        <w:rPr>
          <w:rFonts w:cs="Arial"/>
          <w:sz w:val="24"/>
          <w:szCs w:val="24"/>
          <w:lang w:eastAsia="ru-RU"/>
        </w:rPr>
        <w:t xml:space="preserve">» </w:t>
      </w:r>
      <w:r>
        <w:rPr>
          <w:rFonts w:cs="Arial"/>
          <w:sz w:val="24"/>
          <w:szCs w:val="24"/>
          <w:lang w:eastAsia="ru-RU"/>
        </w:rPr>
        <w:t xml:space="preserve"> с переключением потребителей на обслуживание от ТЭЦ ОАО «</w:t>
      </w:r>
      <w:proofErr w:type="spellStart"/>
      <w:r>
        <w:rPr>
          <w:rFonts w:cs="Arial"/>
          <w:sz w:val="24"/>
          <w:szCs w:val="24"/>
          <w:lang w:eastAsia="ru-RU"/>
        </w:rPr>
        <w:t>Квадра</w:t>
      </w:r>
      <w:proofErr w:type="spellEnd"/>
      <w:r>
        <w:rPr>
          <w:rFonts w:cs="Arial"/>
          <w:sz w:val="24"/>
          <w:szCs w:val="24"/>
          <w:lang w:eastAsia="ru-RU"/>
        </w:rPr>
        <w:t>».</w:t>
      </w:r>
      <w:proofErr w:type="gramEnd"/>
    </w:p>
    <w:p w:rsidR="00A703FB" w:rsidRDefault="00A703FB" w:rsidP="00A73A91">
      <w:pPr>
        <w:pStyle w:val="affd"/>
        <w:numPr>
          <w:ilvl w:val="0"/>
          <w:numId w:val="15"/>
        </w:numPr>
        <w:spacing w:line="360" w:lineRule="auto"/>
        <w:rPr>
          <w:rFonts w:cs="Arial"/>
          <w:sz w:val="24"/>
          <w:szCs w:val="24"/>
          <w:lang w:eastAsia="ru-RU"/>
        </w:rPr>
      </w:pPr>
      <w:r>
        <w:rPr>
          <w:rFonts w:cs="Arial"/>
          <w:sz w:val="24"/>
          <w:szCs w:val="24"/>
          <w:lang w:eastAsia="ru-RU"/>
        </w:rPr>
        <w:t xml:space="preserve">Вывод из эксплуатации котельной «Чичерина, 11а» </w:t>
      </w:r>
      <w:r w:rsidRPr="006517B1">
        <w:rPr>
          <w:rFonts w:cs="Arial"/>
          <w:sz w:val="24"/>
          <w:szCs w:val="24"/>
          <w:lang w:eastAsia="ru-RU"/>
        </w:rPr>
        <w:t>МУП «</w:t>
      </w:r>
      <w:proofErr w:type="spellStart"/>
      <w:r w:rsidRPr="006517B1">
        <w:rPr>
          <w:rFonts w:cs="Arial"/>
          <w:sz w:val="24"/>
          <w:szCs w:val="24"/>
          <w:lang w:eastAsia="ru-RU"/>
        </w:rPr>
        <w:t>Калугатеплосеть</w:t>
      </w:r>
      <w:proofErr w:type="spellEnd"/>
      <w:r w:rsidRPr="006517B1">
        <w:rPr>
          <w:rFonts w:cs="Arial"/>
          <w:sz w:val="24"/>
          <w:szCs w:val="24"/>
          <w:lang w:eastAsia="ru-RU"/>
        </w:rPr>
        <w:t xml:space="preserve">» </w:t>
      </w:r>
      <w:r>
        <w:rPr>
          <w:rFonts w:cs="Arial"/>
          <w:sz w:val="24"/>
          <w:szCs w:val="24"/>
          <w:lang w:eastAsia="ru-RU"/>
        </w:rPr>
        <w:t xml:space="preserve"> с переключением потребителей на обслуживание от ТЭЦ ОАО «</w:t>
      </w:r>
      <w:proofErr w:type="spellStart"/>
      <w:r>
        <w:rPr>
          <w:rFonts w:cs="Arial"/>
          <w:sz w:val="24"/>
          <w:szCs w:val="24"/>
          <w:lang w:eastAsia="ru-RU"/>
        </w:rPr>
        <w:t>Квадра</w:t>
      </w:r>
      <w:proofErr w:type="spellEnd"/>
      <w:r>
        <w:rPr>
          <w:rFonts w:cs="Arial"/>
          <w:sz w:val="24"/>
          <w:szCs w:val="24"/>
          <w:lang w:eastAsia="ru-RU"/>
        </w:rPr>
        <w:t>».</w:t>
      </w:r>
    </w:p>
    <w:p w:rsidR="00A703FB" w:rsidRDefault="00A703FB" w:rsidP="00A73A91">
      <w:pPr>
        <w:pStyle w:val="affd"/>
        <w:numPr>
          <w:ilvl w:val="0"/>
          <w:numId w:val="15"/>
        </w:numPr>
        <w:spacing w:line="360" w:lineRule="auto"/>
        <w:rPr>
          <w:rFonts w:cs="Arial"/>
          <w:sz w:val="24"/>
          <w:szCs w:val="24"/>
          <w:lang w:eastAsia="ru-RU"/>
        </w:rPr>
      </w:pPr>
      <w:r>
        <w:rPr>
          <w:rFonts w:cs="Arial"/>
          <w:sz w:val="24"/>
          <w:szCs w:val="24"/>
          <w:lang w:eastAsia="ru-RU"/>
        </w:rPr>
        <w:t xml:space="preserve">Вывод из эксплуатации котельной «Чичерина, 23а» </w:t>
      </w:r>
      <w:r w:rsidRPr="006517B1">
        <w:rPr>
          <w:rFonts w:cs="Arial"/>
          <w:sz w:val="24"/>
          <w:szCs w:val="24"/>
          <w:lang w:eastAsia="ru-RU"/>
        </w:rPr>
        <w:t>МУП «</w:t>
      </w:r>
      <w:proofErr w:type="spellStart"/>
      <w:r w:rsidRPr="006517B1">
        <w:rPr>
          <w:rFonts w:cs="Arial"/>
          <w:sz w:val="24"/>
          <w:szCs w:val="24"/>
          <w:lang w:eastAsia="ru-RU"/>
        </w:rPr>
        <w:t>Калугатеплосеть</w:t>
      </w:r>
      <w:proofErr w:type="spellEnd"/>
      <w:r w:rsidRPr="006517B1">
        <w:rPr>
          <w:rFonts w:cs="Arial"/>
          <w:sz w:val="24"/>
          <w:szCs w:val="24"/>
          <w:lang w:eastAsia="ru-RU"/>
        </w:rPr>
        <w:t xml:space="preserve">» </w:t>
      </w:r>
      <w:r>
        <w:rPr>
          <w:rFonts w:cs="Arial"/>
          <w:sz w:val="24"/>
          <w:szCs w:val="24"/>
          <w:lang w:eastAsia="ru-RU"/>
        </w:rPr>
        <w:t xml:space="preserve"> с переключением потребителей на обслуживание от ТЭЦ ОАО «</w:t>
      </w:r>
      <w:proofErr w:type="spellStart"/>
      <w:r>
        <w:rPr>
          <w:rFonts w:cs="Arial"/>
          <w:sz w:val="24"/>
          <w:szCs w:val="24"/>
          <w:lang w:eastAsia="ru-RU"/>
        </w:rPr>
        <w:t>Квадра</w:t>
      </w:r>
      <w:proofErr w:type="spellEnd"/>
      <w:r>
        <w:rPr>
          <w:rFonts w:cs="Arial"/>
          <w:sz w:val="24"/>
          <w:szCs w:val="24"/>
          <w:lang w:eastAsia="ru-RU"/>
        </w:rPr>
        <w:t>».</w:t>
      </w:r>
    </w:p>
    <w:p w:rsidR="00A703FB" w:rsidRPr="00E12233" w:rsidRDefault="00A703FB" w:rsidP="00A73A91">
      <w:pPr>
        <w:pStyle w:val="affd"/>
        <w:numPr>
          <w:ilvl w:val="0"/>
          <w:numId w:val="15"/>
        </w:numPr>
        <w:spacing w:line="360" w:lineRule="auto"/>
        <w:rPr>
          <w:rFonts w:cs="Arial"/>
          <w:sz w:val="24"/>
          <w:szCs w:val="24"/>
          <w:lang w:eastAsia="ru-RU"/>
        </w:rPr>
      </w:pPr>
      <w:r w:rsidRPr="00E12233">
        <w:rPr>
          <w:rFonts w:cs="Arial"/>
          <w:sz w:val="24"/>
          <w:szCs w:val="24"/>
          <w:lang w:eastAsia="ru-RU"/>
        </w:rPr>
        <w:t>Вывод из эксплуатации котельной «</w:t>
      </w:r>
      <w:r w:rsidR="00E12233" w:rsidRPr="00E12233">
        <w:rPr>
          <w:rFonts w:cs="Arial"/>
          <w:sz w:val="24"/>
          <w:szCs w:val="24"/>
          <w:lang w:eastAsia="ru-RU"/>
        </w:rPr>
        <w:t>Гурьянова, 59</w:t>
      </w:r>
      <w:r w:rsidRPr="00E12233">
        <w:rPr>
          <w:rFonts w:cs="Arial"/>
          <w:sz w:val="24"/>
          <w:szCs w:val="24"/>
          <w:lang w:eastAsia="ru-RU"/>
        </w:rPr>
        <w:t>» МУП «</w:t>
      </w:r>
      <w:proofErr w:type="spellStart"/>
      <w:r w:rsidRPr="00E12233">
        <w:rPr>
          <w:rFonts w:cs="Arial"/>
          <w:sz w:val="24"/>
          <w:szCs w:val="24"/>
          <w:lang w:eastAsia="ru-RU"/>
        </w:rPr>
        <w:t>Калугатеплосеть</w:t>
      </w:r>
      <w:proofErr w:type="spellEnd"/>
      <w:r w:rsidRPr="00E12233">
        <w:rPr>
          <w:rFonts w:cs="Arial"/>
          <w:sz w:val="24"/>
          <w:szCs w:val="24"/>
          <w:lang w:eastAsia="ru-RU"/>
        </w:rPr>
        <w:t>»  с переключением потребителей на обслуживание от ТЭЦ ОАО «</w:t>
      </w:r>
      <w:proofErr w:type="spellStart"/>
      <w:r w:rsidRPr="00E12233">
        <w:rPr>
          <w:rFonts w:cs="Arial"/>
          <w:sz w:val="24"/>
          <w:szCs w:val="24"/>
          <w:lang w:eastAsia="ru-RU"/>
        </w:rPr>
        <w:t>Квадра</w:t>
      </w:r>
      <w:proofErr w:type="spellEnd"/>
      <w:r w:rsidRPr="00E12233">
        <w:rPr>
          <w:rFonts w:cs="Arial"/>
          <w:sz w:val="24"/>
          <w:szCs w:val="24"/>
          <w:lang w:eastAsia="ru-RU"/>
        </w:rPr>
        <w:t>».</w:t>
      </w:r>
    </w:p>
    <w:p w:rsidR="00A703FB" w:rsidRPr="00E12233" w:rsidRDefault="00A703FB" w:rsidP="00A73A91">
      <w:pPr>
        <w:pStyle w:val="affd"/>
        <w:numPr>
          <w:ilvl w:val="0"/>
          <w:numId w:val="15"/>
        </w:numPr>
        <w:spacing w:line="360" w:lineRule="auto"/>
        <w:rPr>
          <w:rFonts w:cs="Arial"/>
          <w:sz w:val="24"/>
          <w:szCs w:val="24"/>
          <w:lang w:eastAsia="ru-RU"/>
        </w:rPr>
      </w:pPr>
      <w:r w:rsidRPr="00E12233">
        <w:rPr>
          <w:rFonts w:cs="Arial"/>
          <w:sz w:val="24"/>
          <w:szCs w:val="24"/>
          <w:lang w:eastAsia="ru-RU"/>
        </w:rPr>
        <w:t>Вывод из эксплуатации котельной «</w:t>
      </w:r>
      <w:r w:rsidR="00E12233" w:rsidRPr="00E12233">
        <w:rPr>
          <w:rFonts w:cs="Arial"/>
          <w:sz w:val="24"/>
          <w:szCs w:val="24"/>
          <w:lang w:eastAsia="ru-RU"/>
        </w:rPr>
        <w:t>Шахтеров, 3а</w:t>
      </w:r>
      <w:r w:rsidRPr="00E12233">
        <w:rPr>
          <w:rFonts w:cs="Arial"/>
          <w:sz w:val="24"/>
          <w:szCs w:val="24"/>
          <w:lang w:eastAsia="ru-RU"/>
        </w:rPr>
        <w:t>» МУП «</w:t>
      </w:r>
      <w:proofErr w:type="spellStart"/>
      <w:r w:rsidRPr="00E12233">
        <w:rPr>
          <w:rFonts w:cs="Arial"/>
          <w:sz w:val="24"/>
          <w:szCs w:val="24"/>
          <w:lang w:eastAsia="ru-RU"/>
        </w:rPr>
        <w:t>Калугатеплосеть</w:t>
      </w:r>
      <w:proofErr w:type="spellEnd"/>
      <w:r w:rsidRPr="00E12233">
        <w:rPr>
          <w:rFonts w:cs="Arial"/>
          <w:sz w:val="24"/>
          <w:szCs w:val="24"/>
          <w:lang w:eastAsia="ru-RU"/>
        </w:rPr>
        <w:t>»  с переключением потребителей на обслуживание от ТЭЦ ОАО «</w:t>
      </w:r>
      <w:proofErr w:type="spellStart"/>
      <w:r w:rsidRPr="00E12233">
        <w:rPr>
          <w:rFonts w:cs="Arial"/>
          <w:sz w:val="24"/>
          <w:szCs w:val="24"/>
          <w:lang w:eastAsia="ru-RU"/>
        </w:rPr>
        <w:t>Квадра</w:t>
      </w:r>
      <w:proofErr w:type="spellEnd"/>
      <w:r w:rsidRPr="00E12233">
        <w:rPr>
          <w:rFonts w:cs="Arial"/>
          <w:sz w:val="24"/>
          <w:szCs w:val="24"/>
          <w:lang w:eastAsia="ru-RU"/>
        </w:rPr>
        <w:t>».</w:t>
      </w:r>
    </w:p>
    <w:p w:rsidR="00A703FB" w:rsidRDefault="00A703FB" w:rsidP="00A73A91">
      <w:pPr>
        <w:pStyle w:val="affd"/>
        <w:numPr>
          <w:ilvl w:val="0"/>
          <w:numId w:val="15"/>
        </w:numPr>
        <w:spacing w:line="360" w:lineRule="auto"/>
        <w:rPr>
          <w:rFonts w:cs="Arial"/>
          <w:sz w:val="24"/>
          <w:szCs w:val="24"/>
          <w:lang w:eastAsia="ru-RU"/>
        </w:rPr>
      </w:pPr>
      <w:r w:rsidRPr="00E12233">
        <w:rPr>
          <w:rFonts w:cs="Arial"/>
          <w:sz w:val="24"/>
          <w:szCs w:val="24"/>
          <w:lang w:eastAsia="ru-RU"/>
        </w:rPr>
        <w:t>Вывод из эксплуатации котельной «</w:t>
      </w:r>
      <w:r w:rsidR="00E12233" w:rsidRPr="00E12233">
        <w:rPr>
          <w:rFonts w:cs="Arial"/>
          <w:sz w:val="24"/>
          <w:szCs w:val="24"/>
          <w:lang w:eastAsia="ru-RU"/>
        </w:rPr>
        <w:t>Механизаторов, 38</w:t>
      </w:r>
      <w:r w:rsidRPr="00E12233">
        <w:rPr>
          <w:rFonts w:cs="Arial"/>
          <w:sz w:val="24"/>
          <w:szCs w:val="24"/>
          <w:lang w:eastAsia="ru-RU"/>
        </w:rPr>
        <w:t>» МУП «</w:t>
      </w:r>
      <w:proofErr w:type="spellStart"/>
      <w:r w:rsidRPr="00E12233">
        <w:rPr>
          <w:rFonts w:cs="Arial"/>
          <w:sz w:val="24"/>
          <w:szCs w:val="24"/>
          <w:lang w:eastAsia="ru-RU"/>
        </w:rPr>
        <w:t>Калугатеплосеть</w:t>
      </w:r>
      <w:proofErr w:type="spellEnd"/>
      <w:r w:rsidRPr="00E12233">
        <w:rPr>
          <w:rFonts w:cs="Arial"/>
          <w:sz w:val="24"/>
          <w:szCs w:val="24"/>
          <w:lang w:eastAsia="ru-RU"/>
        </w:rPr>
        <w:t>»  с переключением потребителей на обслуживание от ТЭЦ ОАО «</w:t>
      </w:r>
      <w:proofErr w:type="spellStart"/>
      <w:r w:rsidRPr="00E12233">
        <w:rPr>
          <w:rFonts w:cs="Arial"/>
          <w:sz w:val="24"/>
          <w:szCs w:val="24"/>
          <w:lang w:eastAsia="ru-RU"/>
        </w:rPr>
        <w:t>Квадра</w:t>
      </w:r>
      <w:proofErr w:type="spellEnd"/>
      <w:r w:rsidRPr="00E12233">
        <w:rPr>
          <w:rFonts w:cs="Arial"/>
          <w:sz w:val="24"/>
          <w:szCs w:val="24"/>
          <w:lang w:eastAsia="ru-RU"/>
        </w:rPr>
        <w:t>».</w:t>
      </w:r>
    </w:p>
    <w:p w:rsidR="00D45597" w:rsidRPr="001822FD" w:rsidRDefault="00D45597" w:rsidP="00D45597">
      <w:pPr>
        <w:pStyle w:val="affd"/>
        <w:numPr>
          <w:ilvl w:val="0"/>
          <w:numId w:val="15"/>
        </w:numPr>
        <w:spacing w:line="360" w:lineRule="auto"/>
        <w:rPr>
          <w:rFonts w:cs="Arial"/>
          <w:sz w:val="24"/>
          <w:szCs w:val="24"/>
          <w:lang w:eastAsia="ru-RU"/>
        </w:rPr>
      </w:pPr>
      <w:r w:rsidRPr="006517B1">
        <w:rPr>
          <w:rFonts w:cs="Arial"/>
          <w:sz w:val="24"/>
          <w:szCs w:val="24"/>
          <w:lang w:eastAsia="ru-RU"/>
        </w:rPr>
        <w:t>Строительство новой котельной в микрорайоне «</w:t>
      </w:r>
      <w:proofErr w:type="gramStart"/>
      <w:r w:rsidRPr="006517B1">
        <w:rPr>
          <w:rFonts w:cs="Arial"/>
          <w:sz w:val="24"/>
          <w:szCs w:val="24"/>
          <w:lang w:eastAsia="ru-RU"/>
        </w:rPr>
        <w:t>Тепличный</w:t>
      </w:r>
      <w:proofErr w:type="gramEnd"/>
      <w:r w:rsidRPr="006517B1">
        <w:rPr>
          <w:rFonts w:cs="Arial"/>
          <w:sz w:val="24"/>
          <w:szCs w:val="24"/>
          <w:lang w:eastAsia="ru-RU"/>
        </w:rPr>
        <w:t>» с выводом из эксплуатации котельных «Дорожная, 6а», «Тепличная, 22»</w:t>
      </w:r>
      <w:r w:rsidR="005153BC">
        <w:rPr>
          <w:rFonts w:cs="Arial"/>
          <w:sz w:val="24"/>
          <w:szCs w:val="24"/>
          <w:lang w:eastAsia="ru-RU"/>
        </w:rPr>
        <w:t>,</w:t>
      </w:r>
      <w:r w:rsidR="005153BC" w:rsidRPr="005153BC">
        <w:rPr>
          <w:rFonts w:cs="Arial"/>
          <w:sz w:val="24"/>
          <w:szCs w:val="24"/>
          <w:lang w:eastAsia="ru-RU"/>
        </w:rPr>
        <w:t xml:space="preserve"> </w:t>
      </w:r>
      <w:r w:rsidR="005153BC">
        <w:rPr>
          <w:rFonts w:cs="Arial"/>
          <w:sz w:val="24"/>
          <w:szCs w:val="24"/>
          <w:lang w:eastAsia="ru-RU"/>
        </w:rPr>
        <w:t>«Нижняя Усадебная, 2»</w:t>
      </w:r>
      <w:r w:rsidR="005153BC" w:rsidRPr="006517B1">
        <w:rPr>
          <w:rFonts w:cs="Arial"/>
          <w:sz w:val="24"/>
          <w:szCs w:val="24"/>
          <w:lang w:eastAsia="ru-RU"/>
        </w:rPr>
        <w:t xml:space="preserve"> и</w:t>
      </w:r>
      <w:r w:rsidRPr="006517B1">
        <w:rPr>
          <w:rFonts w:cs="Arial"/>
          <w:sz w:val="24"/>
          <w:szCs w:val="24"/>
          <w:lang w:eastAsia="ru-RU"/>
        </w:rPr>
        <w:t xml:space="preserve"> «Новая, 41» МУП «</w:t>
      </w:r>
      <w:proofErr w:type="spellStart"/>
      <w:r w:rsidRPr="006517B1">
        <w:rPr>
          <w:rFonts w:cs="Arial"/>
          <w:sz w:val="24"/>
          <w:szCs w:val="24"/>
          <w:lang w:eastAsia="ru-RU"/>
        </w:rPr>
        <w:t>Калугатеплосеть</w:t>
      </w:r>
      <w:proofErr w:type="spellEnd"/>
      <w:r w:rsidRPr="006517B1">
        <w:rPr>
          <w:rFonts w:cs="Arial"/>
          <w:sz w:val="24"/>
          <w:szCs w:val="24"/>
          <w:lang w:eastAsia="ru-RU"/>
        </w:rPr>
        <w:t>» и переключением потребителей на обслуживание от новой котельной.</w:t>
      </w:r>
      <w:r>
        <w:rPr>
          <w:rFonts w:cs="Arial"/>
          <w:sz w:val="24"/>
          <w:szCs w:val="24"/>
          <w:lang w:eastAsia="ru-RU"/>
        </w:rPr>
        <w:t xml:space="preserve"> Установленная тепловая мощность </w:t>
      </w:r>
      <w:r w:rsidRPr="001822FD">
        <w:rPr>
          <w:rFonts w:cs="Arial"/>
          <w:sz w:val="24"/>
          <w:szCs w:val="24"/>
          <w:lang w:eastAsia="ru-RU"/>
        </w:rPr>
        <w:t>предлагаемой к строительству котельной предварительно оценивается величиной не менее 15 Гкал/ч.</w:t>
      </w:r>
      <w:r>
        <w:rPr>
          <w:rFonts w:cs="Arial"/>
          <w:sz w:val="24"/>
          <w:szCs w:val="24"/>
          <w:lang w:eastAsia="ru-RU"/>
        </w:rPr>
        <w:t xml:space="preserve"> Предусматривается установка ГПА электрической мощностью до 3 МВт.</w:t>
      </w:r>
    </w:p>
    <w:p w:rsidR="00D45597" w:rsidRPr="001822FD" w:rsidRDefault="00D45597" w:rsidP="00D45597">
      <w:pPr>
        <w:pStyle w:val="affd"/>
        <w:numPr>
          <w:ilvl w:val="0"/>
          <w:numId w:val="15"/>
        </w:numPr>
        <w:spacing w:line="360" w:lineRule="auto"/>
        <w:rPr>
          <w:rFonts w:cs="Arial"/>
          <w:sz w:val="24"/>
          <w:szCs w:val="24"/>
          <w:lang w:eastAsia="ru-RU"/>
        </w:rPr>
      </w:pPr>
      <w:r w:rsidRPr="001822FD">
        <w:rPr>
          <w:rFonts w:cs="Arial"/>
          <w:sz w:val="24"/>
          <w:szCs w:val="24"/>
          <w:lang w:eastAsia="ru-RU"/>
        </w:rPr>
        <w:t>Реконструкция котельной «Московская, 317а»  МУП «</w:t>
      </w:r>
      <w:proofErr w:type="spellStart"/>
      <w:r w:rsidRPr="001822FD">
        <w:rPr>
          <w:rFonts w:cs="Arial"/>
          <w:sz w:val="24"/>
          <w:szCs w:val="24"/>
          <w:lang w:eastAsia="ru-RU"/>
        </w:rPr>
        <w:t>Калугатеплосеть</w:t>
      </w:r>
      <w:proofErr w:type="spellEnd"/>
      <w:r w:rsidRPr="001822FD">
        <w:rPr>
          <w:rFonts w:cs="Arial"/>
          <w:sz w:val="24"/>
          <w:szCs w:val="24"/>
          <w:lang w:eastAsia="ru-RU"/>
        </w:rPr>
        <w:t xml:space="preserve">» с выводом из эксплуатации котельной «Московская, 299в» и переключением потребителей на обслуживание от реконструируемой котельной. </w:t>
      </w:r>
      <w:r w:rsidRPr="001822FD">
        <w:rPr>
          <w:rFonts w:cs="Arial"/>
          <w:sz w:val="24"/>
          <w:szCs w:val="24"/>
          <w:lang w:eastAsia="ru-RU"/>
        </w:rPr>
        <w:lastRenderedPageBreak/>
        <w:t>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8 Гкал/ч.</w:t>
      </w:r>
      <w:r w:rsidRPr="00D45597">
        <w:rPr>
          <w:rFonts w:cs="Arial"/>
          <w:sz w:val="24"/>
          <w:szCs w:val="24"/>
          <w:lang w:eastAsia="ru-RU"/>
        </w:rPr>
        <w:t xml:space="preserve"> </w:t>
      </w:r>
      <w:r>
        <w:rPr>
          <w:rFonts w:cs="Arial"/>
          <w:sz w:val="24"/>
          <w:szCs w:val="24"/>
          <w:lang w:eastAsia="ru-RU"/>
        </w:rPr>
        <w:t>Предусматривается установка ГПА электрической мощностью до 1,5 МВт.</w:t>
      </w:r>
    </w:p>
    <w:p w:rsidR="00D45597" w:rsidRDefault="00D45597" w:rsidP="00D45597">
      <w:pPr>
        <w:pStyle w:val="affd"/>
        <w:numPr>
          <w:ilvl w:val="0"/>
          <w:numId w:val="15"/>
        </w:numPr>
        <w:spacing w:line="360" w:lineRule="auto"/>
        <w:rPr>
          <w:rFonts w:cs="Arial"/>
          <w:sz w:val="24"/>
          <w:szCs w:val="24"/>
          <w:lang w:eastAsia="ru-RU"/>
        </w:rPr>
      </w:pPr>
      <w:r>
        <w:rPr>
          <w:rFonts w:cs="Arial"/>
          <w:sz w:val="24"/>
          <w:szCs w:val="24"/>
          <w:lang w:eastAsia="ru-RU"/>
        </w:rPr>
        <w:t xml:space="preserve"> Реконструкция котельной «Кибальчича, 17а» </w:t>
      </w:r>
      <w:r w:rsidRPr="006517B1">
        <w:rPr>
          <w:rFonts w:cs="Arial"/>
          <w:sz w:val="24"/>
          <w:szCs w:val="24"/>
          <w:lang w:eastAsia="ru-RU"/>
        </w:rPr>
        <w:t>МУП «</w:t>
      </w:r>
      <w:proofErr w:type="spellStart"/>
      <w:r w:rsidRPr="006517B1">
        <w:rPr>
          <w:rFonts w:cs="Arial"/>
          <w:sz w:val="24"/>
          <w:szCs w:val="24"/>
          <w:lang w:eastAsia="ru-RU"/>
        </w:rPr>
        <w:t>Калугатеплосеть</w:t>
      </w:r>
      <w:proofErr w:type="spellEnd"/>
      <w:r w:rsidRPr="006517B1">
        <w:rPr>
          <w:rFonts w:cs="Arial"/>
          <w:sz w:val="24"/>
          <w:szCs w:val="24"/>
          <w:lang w:eastAsia="ru-RU"/>
        </w:rPr>
        <w:t xml:space="preserve">» </w:t>
      </w:r>
      <w:r>
        <w:rPr>
          <w:rFonts w:cs="Arial"/>
          <w:sz w:val="24"/>
          <w:szCs w:val="24"/>
          <w:lang w:eastAsia="ru-RU"/>
        </w:rPr>
        <w:t>с выводом из эксплуатации котельной «</w:t>
      </w:r>
      <w:proofErr w:type="spellStart"/>
      <w:r>
        <w:rPr>
          <w:rFonts w:cs="Arial"/>
          <w:sz w:val="24"/>
          <w:szCs w:val="24"/>
          <w:lang w:eastAsia="ru-RU"/>
        </w:rPr>
        <w:t>Кубяка</w:t>
      </w:r>
      <w:proofErr w:type="spellEnd"/>
      <w:r>
        <w:rPr>
          <w:rFonts w:cs="Arial"/>
          <w:sz w:val="24"/>
          <w:szCs w:val="24"/>
          <w:lang w:eastAsia="ru-RU"/>
        </w:rPr>
        <w:t>, 3а» и переключением потребителей на обслуживание от реконструируемой котельной.</w:t>
      </w:r>
      <w:r w:rsidRPr="00B32BA1">
        <w:rPr>
          <w:rFonts w:cs="Arial"/>
          <w:sz w:val="24"/>
          <w:szCs w:val="24"/>
          <w:lang w:eastAsia="ru-RU"/>
        </w:rPr>
        <w:t xml:space="preserve"> </w:t>
      </w:r>
      <w:r w:rsidRPr="001822FD">
        <w:rPr>
          <w:rFonts w:cs="Arial"/>
          <w:sz w:val="24"/>
          <w:szCs w:val="24"/>
          <w:lang w:eastAsia="ru-RU"/>
        </w:rPr>
        <w:t>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50 Гкал/ч.</w:t>
      </w:r>
      <w:r>
        <w:rPr>
          <w:rFonts w:cs="Arial"/>
          <w:sz w:val="24"/>
          <w:szCs w:val="24"/>
          <w:lang w:eastAsia="ru-RU"/>
        </w:rPr>
        <w:t xml:space="preserve"> Предусматривается установка ГПА электрической мощностью до 10 МВт.</w:t>
      </w:r>
    </w:p>
    <w:p w:rsidR="00D45597" w:rsidRPr="00D45597" w:rsidRDefault="00D45597" w:rsidP="00D45597">
      <w:pPr>
        <w:pStyle w:val="affd"/>
        <w:numPr>
          <w:ilvl w:val="0"/>
          <w:numId w:val="15"/>
        </w:numPr>
        <w:spacing w:line="360" w:lineRule="auto"/>
        <w:rPr>
          <w:rFonts w:cs="Arial"/>
          <w:sz w:val="24"/>
          <w:szCs w:val="24"/>
          <w:lang w:eastAsia="ru-RU"/>
        </w:rPr>
      </w:pPr>
      <w:r w:rsidRPr="00D45597">
        <w:rPr>
          <w:rFonts w:cs="Arial"/>
          <w:sz w:val="24"/>
          <w:szCs w:val="24"/>
          <w:lang w:eastAsia="ru-RU"/>
        </w:rPr>
        <w:t>Реконструкция котельной «ул. Вооруженного восстания, 12» МУП «</w:t>
      </w:r>
      <w:proofErr w:type="spellStart"/>
      <w:r w:rsidRPr="00D45597">
        <w:rPr>
          <w:rFonts w:cs="Arial"/>
          <w:sz w:val="24"/>
          <w:szCs w:val="24"/>
          <w:lang w:eastAsia="ru-RU"/>
        </w:rPr>
        <w:t>Калугатеплосеть</w:t>
      </w:r>
      <w:proofErr w:type="spellEnd"/>
      <w:r w:rsidRPr="00D45597">
        <w:rPr>
          <w:rFonts w:cs="Arial"/>
          <w:sz w:val="24"/>
          <w:szCs w:val="24"/>
          <w:lang w:eastAsia="ru-RU"/>
        </w:rPr>
        <w:t>» с выводом из эксплуатации котельных «Кропоткина, 4а», «Театральная, 4г», «Московская, 31а»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145 Гкал/ч. Предусматривается установка ГТУ электрической мощностью до 30 МВт.</w:t>
      </w:r>
    </w:p>
    <w:p w:rsidR="00D45597" w:rsidRPr="00F328A1" w:rsidRDefault="00D45597" w:rsidP="00D45597">
      <w:pPr>
        <w:pStyle w:val="affd"/>
        <w:numPr>
          <w:ilvl w:val="0"/>
          <w:numId w:val="15"/>
        </w:numPr>
        <w:spacing w:line="360" w:lineRule="auto"/>
        <w:rPr>
          <w:rFonts w:cs="Arial"/>
          <w:sz w:val="24"/>
          <w:szCs w:val="24"/>
          <w:lang w:eastAsia="ru-RU"/>
        </w:rPr>
      </w:pPr>
      <w:r w:rsidRPr="00F328A1">
        <w:rPr>
          <w:rFonts w:cs="Arial"/>
          <w:sz w:val="24"/>
          <w:szCs w:val="24"/>
          <w:lang w:eastAsia="ru-RU"/>
        </w:rPr>
        <w:t>Реконструкция котельной «Хрустальная, 18а» МУП «</w:t>
      </w:r>
      <w:proofErr w:type="spellStart"/>
      <w:r w:rsidRPr="00F328A1">
        <w:rPr>
          <w:rFonts w:cs="Arial"/>
          <w:sz w:val="24"/>
          <w:szCs w:val="24"/>
          <w:lang w:eastAsia="ru-RU"/>
        </w:rPr>
        <w:t>Калугатеплосеть</w:t>
      </w:r>
      <w:proofErr w:type="spellEnd"/>
      <w:r w:rsidRPr="00F328A1">
        <w:rPr>
          <w:rFonts w:cs="Arial"/>
          <w:sz w:val="24"/>
          <w:szCs w:val="24"/>
          <w:lang w:eastAsia="ru-RU"/>
        </w:rPr>
        <w:t>» с выводом из эксплуатации котельных «Хрустальная, 50а», «</w:t>
      </w:r>
      <w:proofErr w:type="spellStart"/>
      <w:r w:rsidRPr="00F328A1">
        <w:rPr>
          <w:rFonts w:cs="Arial"/>
          <w:sz w:val="24"/>
          <w:szCs w:val="24"/>
          <w:lang w:eastAsia="ru-RU"/>
        </w:rPr>
        <w:t>Болотникова</w:t>
      </w:r>
      <w:proofErr w:type="spellEnd"/>
      <w:r w:rsidRPr="00F328A1">
        <w:rPr>
          <w:rFonts w:cs="Arial"/>
          <w:sz w:val="24"/>
          <w:szCs w:val="24"/>
          <w:lang w:eastAsia="ru-RU"/>
        </w:rPr>
        <w:t>, 29»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20 Гкал/ч.</w:t>
      </w:r>
      <w:r>
        <w:rPr>
          <w:rFonts w:cs="Arial"/>
          <w:sz w:val="24"/>
          <w:szCs w:val="24"/>
          <w:lang w:eastAsia="ru-RU"/>
        </w:rPr>
        <w:t xml:space="preserve"> Предусматривается установка ГПА электрической мощностью до 4 МВт.</w:t>
      </w:r>
    </w:p>
    <w:p w:rsidR="00D45597" w:rsidRPr="0059140F" w:rsidRDefault="00D45597" w:rsidP="00D45597">
      <w:pPr>
        <w:pStyle w:val="affd"/>
        <w:numPr>
          <w:ilvl w:val="0"/>
          <w:numId w:val="15"/>
        </w:numPr>
        <w:spacing w:line="360" w:lineRule="auto"/>
        <w:rPr>
          <w:rFonts w:cs="Arial"/>
          <w:sz w:val="24"/>
          <w:szCs w:val="24"/>
          <w:lang w:eastAsia="ru-RU"/>
        </w:rPr>
      </w:pPr>
      <w:r w:rsidRPr="0059140F">
        <w:rPr>
          <w:rFonts w:cs="Arial"/>
          <w:sz w:val="24"/>
          <w:szCs w:val="24"/>
          <w:lang w:eastAsia="ru-RU"/>
        </w:rPr>
        <w:t>Реконструкция котельной «М. Горького, 1б» МУП «</w:t>
      </w:r>
      <w:proofErr w:type="spellStart"/>
      <w:r w:rsidRPr="0059140F">
        <w:rPr>
          <w:rFonts w:cs="Arial"/>
          <w:sz w:val="24"/>
          <w:szCs w:val="24"/>
          <w:lang w:eastAsia="ru-RU"/>
        </w:rPr>
        <w:t>Калугатеплосеть</w:t>
      </w:r>
      <w:proofErr w:type="spellEnd"/>
      <w:r w:rsidRPr="0059140F">
        <w:rPr>
          <w:rFonts w:cs="Arial"/>
          <w:sz w:val="24"/>
          <w:szCs w:val="24"/>
          <w:lang w:eastAsia="ru-RU"/>
        </w:rPr>
        <w:t>»  с выводом из эксплуатации котельной «Ф. Энгельса, 13а»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22 Гкал/ч.</w:t>
      </w:r>
      <w:r>
        <w:rPr>
          <w:rFonts w:cs="Arial"/>
          <w:sz w:val="24"/>
          <w:szCs w:val="24"/>
          <w:lang w:eastAsia="ru-RU"/>
        </w:rPr>
        <w:t xml:space="preserve"> Предусматривается установка ГПА электрической мощностью до 4 МВт.</w:t>
      </w:r>
    </w:p>
    <w:p w:rsidR="00D45597" w:rsidRDefault="00D45597" w:rsidP="00D45597">
      <w:pPr>
        <w:pStyle w:val="affd"/>
        <w:numPr>
          <w:ilvl w:val="0"/>
          <w:numId w:val="15"/>
        </w:numPr>
        <w:spacing w:line="360" w:lineRule="auto"/>
        <w:rPr>
          <w:rFonts w:cs="Arial"/>
          <w:sz w:val="24"/>
          <w:szCs w:val="24"/>
          <w:lang w:eastAsia="ru-RU"/>
        </w:rPr>
      </w:pPr>
      <w:proofErr w:type="gramStart"/>
      <w:r>
        <w:rPr>
          <w:rFonts w:cs="Arial"/>
          <w:sz w:val="24"/>
          <w:szCs w:val="24"/>
          <w:lang w:eastAsia="ru-RU"/>
        </w:rPr>
        <w:t xml:space="preserve">Вывод их эксплуатации котельной «Баррикад, 181а» </w:t>
      </w:r>
      <w:r w:rsidRPr="006517B1">
        <w:rPr>
          <w:rFonts w:cs="Arial"/>
          <w:sz w:val="24"/>
          <w:szCs w:val="24"/>
          <w:lang w:eastAsia="ru-RU"/>
        </w:rPr>
        <w:t xml:space="preserve">МУП </w:t>
      </w:r>
      <w:r w:rsidRPr="006517B1">
        <w:rPr>
          <w:rFonts w:cs="Arial"/>
          <w:sz w:val="24"/>
          <w:szCs w:val="24"/>
          <w:lang w:eastAsia="ru-RU"/>
        </w:rPr>
        <w:lastRenderedPageBreak/>
        <w:t>«</w:t>
      </w:r>
      <w:proofErr w:type="spellStart"/>
      <w:r w:rsidRPr="006517B1">
        <w:rPr>
          <w:rFonts w:cs="Arial"/>
          <w:sz w:val="24"/>
          <w:szCs w:val="24"/>
          <w:lang w:eastAsia="ru-RU"/>
        </w:rPr>
        <w:t>Калугатеплосеть</w:t>
      </w:r>
      <w:proofErr w:type="spellEnd"/>
      <w:r w:rsidRPr="006517B1">
        <w:rPr>
          <w:rFonts w:cs="Arial"/>
          <w:sz w:val="24"/>
          <w:szCs w:val="24"/>
          <w:lang w:eastAsia="ru-RU"/>
        </w:rPr>
        <w:t xml:space="preserve">» </w:t>
      </w:r>
      <w:r>
        <w:rPr>
          <w:rFonts w:cs="Arial"/>
          <w:sz w:val="24"/>
          <w:szCs w:val="24"/>
          <w:lang w:eastAsia="ru-RU"/>
        </w:rPr>
        <w:t xml:space="preserve">и строительство новой </w:t>
      </w:r>
      <w:proofErr w:type="spellStart"/>
      <w:r>
        <w:rPr>
          <w:rFonts w:cs="Arial"/>
          <w:sz w:val="24"/>
          <w:szCs w:val="24"/>
          <w:lang w:eastAsia="ru-RU"/>
        </w:rPr>
        <w:t>блочно</w:t>
      </w:r>
      <w:proofErr w:type="spellEnd"/>
      <w:r>
        <w:rPr>
          <w:rFonts w:cs="Arial"/>
          <w:sz w:val="24"/>
          <w:szCs w:val="24"/>
          <w:lang w:eastAsia="ru-RU"/>
        </w:rPr>
        <w:t>-модульной котельной установленной тепловой мощностью не менее 0,5 Гкал/ч для замещения выбывшей тепловой мощности ликвидируемой котельной.</w:t>
      </w:r>
      <w:proofErr w:type="gramEnd"/>
    </w:p>
    <w:p w:rsidR="00D45597" w:rsidRPr="006517B1" w:rsidRDefault="00D45597" w:rsidP="00D45597">
      <w:pPr>
        <w:pStyle w:val="affd"/>
        <w:numPr>
          <w:ilvl w:val="0"/>
          <w:numId w:val="15"/>
        </w:numPr>
        <w:spacing w:line="360" w:lineRule="auto"/>
        <w:rPr>
          <w:rFonts w:cs="Arial"/>
          <w:sz w:val="24"/>
          <w:szCs w:val="24"/>
          <w:lang w:eastAsia="ru-RU"/>
        </w:rPr>
      </w:pPr>
      <w:r>
        <w:rPr>
          <w:rFonts w:cs="Arial"/>
          <w:sz w:val="24"/>
          <w:szCs w:val="24"/>
          <w:lang w:eastAsia="ru-RU"/>
        </w:rPr>
        <w:t xml:space="preserve">Реконструкция котельной «Кирова, 57а» </w:t>
      </w:r>
      <w:r w:rsidRPr="006517B1">
        <w:rPr>
          <w:rFonts w:cs="Arial"/>
          <w:sz w:val="24"/>
          <w:szCs w:val="24"/>
          <w:lang w:eastAsia="ru-RU"/>
        </w:rPr>
        <w:t>МУП «</w:t>
      </w:r>
      <w:proofErr w:type="spellStart"/>
      <w:r w:rsidRPr="006517B1">
        <w:rPr>
          <w:rFonts w:cs="Arial"/>
          <w:sz w:val="24"/>
          <w:szCs w:val="24"/>
          <w:lang w:eastAsia="ru-RU"/>
        </w:rPr>
        <w:t>Калугатеплосеть</w:t>
      </w:r>
      <w:proofErr w:type="spellEnd"/>
      <w:r w:rsidRPr="006517B1">
        <w:rPr>
          <w:rFonts w:cs="Arial"/>
          <w:sz w:val="24"/>
          <w:szCs w:val="24"/>
          <w:lang w:eastAsia="ru-RU"/>
        </w:rPr>
        <w:t xml:space="preserve">» </w:t>
      </w:r>
      <w:r>
        <w:rPr>
          <w:rFonts w:cs="Arial"/>
          <w:sz w:val="24"/>
          <w:szCs w:val="24"/>
          <w:lang w:eastAsia="ru-RU"/>
        </w:rPr>
        <w:t>с выводом из эксплуатации котельной «Чижевского, 12а» и переключением потребителей на обслуживание от реконструируемой котельной.</w:t>
      </w:r>
      <w:r w:rsidRPr="00B32BA1">
        <w:rPr>
          <w:rFonts w:cs="Arial"/>
          <w:sz w:val="24"/>
          <w:szCs w:val="24"/>
          <w:lang w:eastAsia="ru-RU"/>
        </w:rPr>
        <w:t xml:space="preserve"> </w:t>
      </w:r>
      <w:r>
        <w:rPr>
          <w:rFonts w:cs="Arial"/>
          <w:sz w:val="24"/>
          <w:szCs w:val="24"/>
          <w:lang w:eastAsia="ru-RU"/>
        </w:rPr>
        <w:t xml:space="preserve">Установленная тепловая мощность предлагаемой к реконструкции </w:t>
      </w:r>
      <w:r w:rsidRPr="00E86B48">
        <w:rPr>
          <w:rFonts w:cs="Arial"/>
          <w:sz w:val="24"/>
          <w:szCs w:val="24"/>
          <w:lang w:eastAsia="ru-RU"/>
        </w:rPr>
        <w:t>котельной после проведения реконструкции предварительно оценивается величиной не менее 17 Гкал/ч.</w:t>
      </w:r>
      <w:r>
        <w:rPr>
          <w:rFonts w:cs="Arial"/>
          <w:sz w:val="24"/>
          <w:szCs w:val="24"/>
          <w:lang w:eastAsia="ru-RU"/>
        </w:rPr>
        <w:t xml:space="preserve"> Предусматривается установка ГПА электрической мощностью до 3 МВт.</w:t>
      </w:r>
    </w:p>
    <w:p w:rsidR="00D45597" w:rsidRPr="00E86B48" w:rsidRDefault="00D45597" w:rsidP="00D45597">
      <w:pPr>
        <w:pStyle w:val="affd"/>
        <w:numPr>
          <w:ilvl w:val="0"/>
          <w:numId w:val="15"/>
        </w:numPr>
        <w:spacing w:line="360" w:lineRule="auto"/>
        <w:rPr>
          <w:rFonts w:cs="Arial"/>
          <w:sz w:val="24"/>
          <w:szCs w:val="24"/>
          <w:lang w:eastAsia="ru-RU"/>
        </w:rPr>
      </w:pPr>
      <w:r w:rsidRPr="00E86B48">
        <w:rPr>
          <w:rFonts w:cs="Arial"/>
          <w:sz w:val="24"/>
          <w:szCs w:val="24"/>
          <w:lang w:eastAsia="ru-RU"/>
        </w:rPr>
        <w:t>Реконструкция котельной «Пестеля, 32б» МУП «</w:t>
      </w:r>
      <w:proofErr w:type="spellStart"/>
      <w:r w:rsidRPr="00E86B48">
        <w:rPr>
          <w:rFonts w:cs="Arial"/>
          <w:sz w:val="24"/>
          <w:szCs w:val="24"/>
          <w:lang w:eastAsia="ru-RU"/>
        </w:rPr>
        <w:t>Калугатеплосеть</w:t>
      </w:r>
      <w:proofErr w:type="spellEnd"/>
      <w:r w:rsidRPr="00E86B48">
        <w:rPr>
          <w:rFonts w:cs="Arial"/>
          <w:sz w:val="24"/>
          <w:szCs w:val="24"/>
          <w:lang w:eastAsia="ru-RU"/>
        </w:rPr>
        <w:t>» с выводом из эксплуатации котельной «Тульская, 78а»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20 Гкал/ч.</w:t>
      </w:r>
      <w:r>
        <w:rPr>
          <w:rFonts w:cs="Arial"/>
          <w:sz w:val="24"/>
          <w:szCs w:val="24"/>
          <w:lang w:eastAsia="ru-RU"/>
        </w:rPr>
        <w:t xml:space="preserve"> Предусматривается установка ГПА электрической мощностью до 4 МВт.</w:t>
      </w:r>
    </w:p>
    <w:p w:rsidR="00D45597" w:rsidRPr="00E86B48" w:rsidRDefault="00D45597" w:rsidP="00D45597">
      <w:pPr>
        <w:pStyle w:val="affd"/>
        <w:numPr>
          <w:ilvl w:val="0"/>
          <w:numId w:val="15"/>
        </w:numPr>
        <w:spacing w:line="360" w:lineRule="auto"/>
        <w:rPr>
          <w:rFonts w:cs="Arial"/>
          <w:sz w:val="24"/>
          <w:szCs w:val="24"/>
          <w:lang w:eastAsia="ru-RU"/>
        </w:rPr>
      </w:pPr>
      <w:r w:rsidRPr="00E86B48">
        <w:rPr>
          <w:rFonts w:cs="Arial"/>
          <w:sz w:val="24"/>
          <w:szCs w:val="24"/>
          <w:lang w:eastAsia="ru-RU"/>
        </w:rPr>
        <w:t>Реконструкция котельной «Воскресенский, 2б» МУП «</w:t>
      </w:r>
      <w:proofErr w:type="spellStart"/>
      <w:r w:rsidRPr="00E86B48">
        <w:rPr>
          <w:rFonts w:cs="Arial"/>
          <w:sz w:val="24"/>
          <w:szCs w:val="24"/>
          <w:lang w:eastAsia="ru-RU"/>
        </w:rPr>
        <w:t>Калугатеплосеть</w:t>
      </w:r>
      <w:proofErr w:type="spellEnd"/>
      <w:r w:rsidRPr="00E86B48">
        <w:rPr>
          <w:rFonts w:cs="Arial"/>
          <w:sz w:val="24"/>
          <w:szCs w:val="24"/>
          <w:lang w:eastAsia="ru-RU"/>
        </w:rPr>
        <w:t>»  с выводом из эксплуатации котельной «Луначарского, 6а»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10 Гкал/ч.</w:t>
      </w:r>
      <w:r>
        <w:rPr>
          <w:rFonts w:cs="Arial"/>
          <w:sz w:val="24"/>
          <w:szCs w:val="24"/>
          <w:lang w:eastAsia="ru-RU"/>
        </w:rPr>
        <w:t xml:space="preserve"> Предусматривается установка ГПА электрической мощностью до 2 МВт.</w:t>
      </w:r>
    </w:p>
    <w:p w:rsidR="00D45597" w:rsidRPr="006517B1" w:rsidRDefault="00D45597" w:rsidP="00D45597">
      <w:pPr>
        <w:pStyle w:val="affd"/>
        <w:numPr>
          <w:ilvl w:val="0"/>
          <w:numId w:val="15"/>
        </w:numPr>
        <w:spacing w:line="360" w:lineRule="auto"/>
        <w:rPr>
          <w:rFonts w:cs="Arial"/>
          <w:sz w:val="24"/>
          <w:szCs w:val="24"/>
          <w:lang w:eastAsia="ru-RU"/>
        </w:rPr>
      </w:pPr>
      <w:r>
        <w:rPr>
          <w:rFonts w:cs="Arial"/>
          <w:sz w:val="24"/>
          <w:szCs w:val="24"/>
          <w:lang w:eastAsia="ru-RU"/>
        </w:rPr>
        <w:t>Реконструкция котельной «</w:t>
      </w:r>
      <w:proofErr w:type="spellStart"/>
      <w:r>
        <w:rPr>
          <w:rFonts w:cs="Arial"/>
          <w:sz w:val="24"/>
          <w:szCs w:val="24"/>
          <w:lang w:eastAsia="ru-RU"/>
        </w:rPr>
        <w:t>Вилонова</w:t>
      </w:r>
      <w:proofErr w:type="spellEnd"/>
      <w:r>
        <w:rPr>
          <w:rFonts w:cs="Arial"/>
          <w:sz w:val="24"/>
          <w:szCs w:val="24"/>
          <w:lang w:eastAsia="ru-RU"/>
        </w:rPr>
        <w:t xml:space="preserve">, 40» </w:t>
      </w:r>
      <w:r w:rsidRPr="006517B1">
        <w:rPr>
          <w:rFonts w:cs="Arial"/>
          <w:sz w:val="24"/>
          <w:szCs w:val="24"/>
          <w:lang w:eastAsia="ru-RU"/>
        </w:rPr>
        <w:t>МУП «</w:t>
      </w:r>
      <w:proofErr w:type="spellStart"/>
      <w:r w:rsidRPr="006517B1">
        <w:rPr>
          <w:rFonts w:cs="Arial"/>
          <w:sz w:val="24"/>
          <w:szCs w:val="24"/>
          <w:lang w:eastAsia="ru-RU"/>
        </w:rPr>
        <w:t>Калугатеплосеть</w:t>
      </w:r>
      <w:proofErr w:type="spellEnd"/>
      <w:r w:rsidRPr="006517B1">
        <w:rPr>
          <w:rFonts w:cs="Arial"/>
          <w:sz w:val="24"/>
          <w:szCs w:val="24"/>
          <w:lang w:eastAsia="ru-RU"/>
        </w:rPr>
        <w:t xml:space="preserve">» </w:t>
      </w:r>
      <w:r>
        <w:rPr>
          <w:rFonts w:cs="Arial"/>
          <w:sz w:val="24"/>
          <w:szCs w:val="24"/>
          <w:lang w:eastAsia="ru-RU"/>
        </w:rPr>
        <w:t xml:space="preserve">с выводом из эксплуатации котельной «Воскресенский, 29б» и переключением потребителей </w:t>
      </w:r>
      <w:r w:rsidRPr="00E86B48">
        <w:rPr>
          <w:rFonts w:cs="Arial"/>
          <w:sz w:val="24"/>
          <w:szCs w:val="24"/>
          <w:lang w:eastAsia="ru-RU"/>
        </w:rPr>
        <w:t>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17 Гкал/ч.</w:t>
      </w:r>
      <w:r>
        <w:rPr>
          <w:rFonts w:cs="Arial"/>
          <w:sz w:val="24"/>
          <w:szCs w:val="24"/>
          <w:lang w:eastAsia="ru-RU"/>
        </w:rPr>
        <w:t xml:space="preserve"> Предусматривается установка ГПА электрической мощностью до 3 МВт.</w:t>
      </w:r>
    </w:p>
    <w:p w:rsidR="00D45597" w:rsidRPr="00E86B48" w:rsidRDefault="00D45597" w:rsidP="00D45597">
      <w:pPr>
        <w:pStyle w:val="affd"/>
        <w:numPr>
          <w:ilvl w:val="0"/>
          <w:numId w:val="15"/>
        </w:numPr>
        <w:spacing w:line="360" w:lineRule="auto"/>
        <w:rPr>
          <w:rFonts w:cs="Arial"/>
          <w:sz w:val="24"/>
          <w:szCs w:val="24"/>
          <w:lang w:eastAsia="ru-RU"/>
        </w:rPr>
      </w:pPr>
      <w:r w:rsidRPr="00E86B48">
        <w:rPr>
          <w:rFonts w:cs="Arial"/>
          <w:sz w:val="24"/>
          <w:szCs w:val="24"/>
          <w:lang w:eastAsia="ru-RU"/>
        </w:rPr>
        <w:t>Модернизация котельной «Никитина, 97б» МУП «</w:t>
      </w:r>
      <w:proofErr w:type="spellStart"/>
      <w:r w:rsidRPr="00E86B48">
        <w:rPr>
          <w:rFonts w:cs="Arial"/>
          <w:sz w:val="24"/>
          <w:szCs w:val="24"/>
          <w:lang w:eastAsia="ru-RU"/>
        </w:rPr>
        <w:t>Калугатеплосеть</w:t>
      </w:r>
      <w:proofErr w:type="spellEnd"/>
      <w:r w:rsidRPr="00E86B48">
        <w:rPr>
          <w:rFonts w:cs="Arial"/>
          <w:sz w:val="24"/>
          <w:szCs w:val="24"/>
          <w:lang w:eastAsia="ru-RU"/>
        </w:rPr>
        <w:t xml:space="preserve">»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не </w:t>
      </w:r>
      <w:r w:rsidRPr="00E86B48">
        <w:rPr>
          <w:rFonts w:cs="Arial"/>
          <w:sz w:val="24"/>
          <w:szCs w:val="24"/>
          <w:lang w:eastAsia="ru-RU"/>
        </w:rPr>
        <w:lastRenderedPageBreak/>
        <w:t>менее 15 Гкал/ч.</w:t>
      </w:r>
      <w:r>
        <w:rPr>
          <w:rFonts w:cs="Arial"/>
          <w:sz w:val="24"/>
          <w:szCs w:val="24"/>
          <w:lang w:eastAsia="ru-RU"/>
        </w:rPr>
        <w:t xml:space="preserve"> Предусматривается установка ГПА электрической мощностью до 3 МВт.</w:t>
      </w:r>
    </w:p>
    <w:p w:rsidR="00D45597" w:rsidRPr="00946239" w:rsidRDefault="00D45597" w:rsidP="00D45597">
      <w:pPr>
        <w:pStyle w:val="affd"/>
        <w:numPr>
          <w:ilvl w:val="0"/>
          <w:numId w:val="15"/>
        </w:numPr>
        <w:spacing w:line="360" w:lineRule="auto"/>
        <w:rPr>
          <w:rFonts w:cs="Arial"/>
          <w:sz w:val="24"/>
          <w:szCs w:val="24"/>
          <w:lang w:eastAsia="ru-RU"/>
        </w:rPr>
      </w:pPr>
      <w:r>
        <w:rPr>
          <w:rFonts w:cs="Arial"/>
          <w:sz w:val="24"/>
          <w:szCs w:val="24"/>
          <w:lang w:eastAsia="ru-RU"/>
        </w:rPr>
        <w:t xml:space="preserve">Реконструкция котельной «Пролетарская, 125» </w:t>
      </w:r>
      <w:r w:rsidRPr="006517B1">
        <w:rPr>
          <w:rFonts w:cs="Arial"/>
          <w:sz w:val="24"/>
          <w:szCs w:val="24"/>
          <w:lang w:eastAsia="ru-RU"/>
        </w:rPr>
        <w:t>МУП «</w:t>
      </w:r>
      <w:proofErr w:type="spellStart"/>
      <w:r w:rsidRPr="006517B1">
        <w:rPr>
          <w:rFonts w:cs="Arial"/>
          <w:sz w:val="24"/>
          <w:szCs w:val="24"/>
          <w:lang w:eastAsia="ru-RU"/>
        </w:rPr>
        <w:t>Калугатеплосеть</w:t>
      </w:r>
      <w:proofErr w:type="spellEnd"/>
      <w:r w:rsidRPr="006517B1">
        <w:rPr>
          <w:rFonts w:cs="Arial"/>
          <w:sz w:val="24"/>
          <w:szCs w:val="24"/>
          <w:lang w:eastAsia="ru-RU"/>
        </w:rPr>
        <w:t xml:space="preserve">» </w:t>
      </w:r>
      <w:r>
        <w:rPr>
          <w:rFonts w:cs="Arial"/>
          <w:sz w:val="24"/>
          <w:szCs w:val="24"/>
          <w:lang w:eastAsia="ru-RU"/>
        </w:rPr>
        <w:t xml:space="preserve"> с выводом из эксплуатации котельной «Московская, 115а» и переключением потребителей на обслуживание от реконструируемой котельной.</w:t>
      </w:r>
      <w:r w:rsidRPr="00B32BA1">
        <w:rPr>
          <w:rFonts w:cs="Arial"/>
          <w:sz w:val="24"/>
          <w:szCs w:val="24"/>
          <w:lang w:eastAsia="ru-RU"/>
        </w:rPr>
        <w:t xml:space="preserve"> </w:t>
      </w:r>
      <w:r>
        <w:rPr>
          <w:rFonts w:cs="Arial"/>
          <w:sz w:val="24"/>
          <w:szCs w:val="24"/>
          <w:lang w:eastAsia="ru-RU"/>
        </w:rPr>
        <w:t xml:space="preserve">Установленная тепловая мощность предлагаемой к реконструкции </w:t>
      </w:r>
      <w:r w:rsidRPr="00946239">
        <w:rPr>
          <w:rFonts w:cs="Arial"/>
          <w:sz w:val="24"/>
          <w:szCs w:val="24"/>
          <w:lang w:eastAsia="ru-RU"/>
        </w:rPr>
        <w:t>котельной после проведения реконструкции предварительно оценивается величиной не менее 18 Гкал/ч.</w:t>
      </w:r>
      <w:r>
        <w:rPr>
          <w:rFonts w:cs="Arial"/>
          <w:sz w:val="24"/>
          <w:szCs w:val="24"/>
          <w:lang w:eastAsia="ru-RU"/>
        </w:rPr>
        <w:t xml:space="preserve"> Предусматривается установка ГПА электрической мощностью до 3,5 МВт.</w:t>
      </w:r>
    </w:p>
    <w:p w:rsidR="00D45597" w:rsidRPr="00946239" w:rsidRDefault="00D45597" w:rsidP="00D45597">
      <w:pPr>
        <w:pStyle w:val="affd"/>
        <w:numPr>
          <w:ilvl w:val="0"/>
          <w:numId w:val="15"/>
        </w:numPr>
        <w:spacing w:line="360" w:lineRule="auto"/>
        <w:rPr>
          <w:rFonts w:cs="Arial"/>
          <w:sz w:val="24"/>
          <w:szCs w:val="24"/>
          <w:lang w:eastAsia="ru-RU"/>
        </w:rPr>
      </w:pPr>
      <w:r w:rsidRPr="00946239">
        <w:rPr>
          <w:rFonts w:cs="Arial"/>
          <w:sz w:val="24"/>
          <w:szCs w:val="24"/>
          <w:lang w:eastAsia="ru-RU"/>
        </w:rPr>
        <w:t>Модернизация котельной «Поле Свободы, 131а» МУП «</w:t>
      </w:r>
      <w:proofErr w:type="spellStart"/>
      <w:r w:rsidRPr="00946239">
        <w:rPr>
          <w:rFonts w:cs="Arial"/>
          <w:sz w:val="24"/>
          <w:szCs w:val="24"/>
          <w:lang w:eastAsia="ru-RU"/>
        </w:rPr>
        <w:t>Калугатеплосеть</w:t>
      </w:r>
      <w:proofErr w:type="spellEnd"/>
      <w:r w:rsidRPr="00946239">
        <w:rPr>
          <w:rFonts w:cs="Arial"/>
          <w:sz w:val="24"/>
          <w:szCs w:val="24"/>
          <w:lang w:eastAsia="ru-RU"/>
        </w:rPr>
        <w:t>»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не менее 8 Гкал/ч.</w:t>
      </w:r>
      <w:r>
        <w:rPr>
          <w:rFonts w:cs="Arial"/>
          <w:sz w:val="24"/>
          <w:szCs w:val="24"/>
          <w:lang w:eastAsia="ru-RU"/>
        </w:rPr>
        <w:t xml:space="preserve"> Предусматривается установка ГПА электрической мощностью до 1,5 МВт.</w:t>
      </w:r>
    </w:p>
    <w:p w:rsidR="00D45597" w:rsidRPr="00946239" w:rsidRDefault="00D45597" w:rsidP="00D45597">
      <w:pPr>
        <w:pStyle w:val="affd"/>
        <w:numPr>
          <w:ilvl w:val="0"/>
          <w:numId w:val="15"/>
        </w:numPr>
        <w:spacing w:line="360" w:lineRule="auto"/>
        <w:rPr>
          <w:rFonts w:cs="Arial"/>
          <w:sz w:val="24"/>
          <w:szCs w:val="24"/>
          <w:lang w:eastAsia="ru-RU"/>
        </w:rPr>
      </w:pPr>
      <w:r w:rsidRPr="00946239">
        <w:rPr>
          <w:rFonts w:cs="Arial"/>
          <w:sz w:val="24"/>
          <w:szCs w:val="24"/>
          <w:lang w:eastAsia="ru-RU"/>
        </w:rPr>
        <w:t>Реконструкция котельной «В. Андриановой, 5а» МУП «</w:t>
      </w:r>
      <w:proofErr w:type="spellStart"/>
      <w:r w:rsidRPr="00946239">
        <w:rPr>
          <w:rFonts w:cs="Arial"/>
          <w:sz w:val="24"/>
          <w:szCs w:val="24"/>
          <w:lang w:eastAsia="ru-RU"/>
        </w:rPr>
        <w:t>Калугатеплосеть</w:t>
      </w:r>
      <w:proofErr w:type="spellEnd"/>
      <w:r w:rsidRPr="00946239">
        <w:rPr>
          <w:rFonts w:cs="Arial"/>
          <w:sz w:val="24"/>
          <w:szCs w:val="24"/>
          <w:lang w:eastAsia="ru-RU"/>
        </w:rPr>
        <w:t>»  с выводом из эксплуатации котельной «В. Андриановой, 64а»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17 Гкал/ч.</w:t>
      </w:r>
      <w:r>
        <w:rPr>
          <w:rFonts w:cs="Arial"/>
          <w:sz w:val="24"/>
          <w:szCs w:val="24"/>
          <w:lang w:eastAsia="ru-RU"/>
        </w:rPr>
        <w:t xml:space="preserve"> Предусматривается установка ГПА электрической мощностью до 3,5 МВт.</w:t>
      </w:r>
    </w:p>
    <w:p w:rsidR="00D45597" w:rsidRPr="006517B1" w:rsidRDefault="00D45597" w:rsidP="00D45597">
      <w:pPr>
        <w:pStyle w:val="affd"/>
        <w:numPr>
          <w:ilvl w:val="0"/>
          <w:numId w:val="15"/>
        </w:numPr>
        <w:spacing w:line="360" w:lineRule="auto"/>
        <w:rPr>
          <w:rFonts w:cs="Arial"/>
          <w:sz w:val="24"/>
          <w:szCs w:val="24"/>
          <w:lang w:eastAsia="ru-RU"/>
        </w:rPr>
      </w:pPr>
      <w:r>
        <w:rPr>
          <w:rFonts w:cs="Arial"/>
          <w:sz w:val="24"/>
          <w:szCs w:val="24"/>
          <w:lang w:eastAsia="ru-RU"/>
        </w:rPr>
        <w:t xml:space="preserve">Реконструкция котельной «Вишневского,1» </w:t>
      </w:r>
      <w:r w:rsidRPr="006517B1">
        <w:rPr>
          <w:rFonts w:cs="Arial"/>
          <w:sz w:val="24"/>
          <w:szCs w:val="24"/>
          <w:lang w:eastAsia="ru-RU"/>
        </w:rPr>
        <w:t>МУП «</w:t>
      </w:r>
      <w:proofErr w:type="spellStart"/>
      <w:r w:rsidRPr="006517B1">
        <w:rPr>
          <w:rFonts w:cs="Arial"/>
          <w:sz w:val="24"/>
          <w:szCs w:val="24"/>
          <w:lang w:eastAsia="ru-RU"/>
        </w:rPr>
        <w:t>Калугатеплосеть</w:t>
      </w:r>
      <w:proofErr w:type="spellEnd"/>
      <w:r w:rsidRPr="006517B1">
        <w:rPr>
          <w:rFonts w:cs="Arial"/>
          <w:sz w:val="24"/>
          <w:szCs w:val="24"/>
          <w:lang w:eastAsia="ru-RU"/>
        </w:rPr>
        <w:t xml:space="preserve">» </w:t>
      </w:r>
      <w:r>
        <w:rPr>
          <w:rFonts w:cs="Arial"/>
          <w:sz w:val="24"/>
          <w:szCs w:val="24"/>
          <w:lang w:eastAsia="ru-RU"/>
        </w:rPr>
        <w:t xml:space="preserve"> с выводом из эксплуатации котельной «Вишневского, 3а» и выводом в резерв котельной «Вишневского, 3» и переключением потребителей на обслуживание от реконструируемой котельной.</w:t>
      </w:r>
      <w:r w:rsidRPr="00B32BA1">
        <w:rPr>
          <w:rFonts w:cs="Arial"/>
          <w:sz w:val="24"/>
          <w:szCs w:val="24"/>
          <w:lang w:eastAsia="ru-RU"/>
        </w:rPr>
        <w:t xml:space="preserve"> </w:t>
      </w:r>
      <w:r>
        <w:rPr>
          <w:rFonts w:cs="Arial"/>
          <w:sz w:val="24"/>
          <w:szCs w:val="24"/>
          <w:lang w:eastAsia="ru-RU"/>
        </w:rPr>
        <w:t xml:space="preserve">Установленная тепловая </w:t>
      </w:r>
      <w:r w:rsidRPr="00946239">
        <w:rPr>
          <w:rFonts w:cs="Arial"/>
          <w:sz w:val="24"/>
          <w:szCs w:val="24"/>
          <w:lang w:eastAsia="ru-RU"/>
        </w:rPr>
        <w:t>мощность предлагаемой к реконструкции котельной после проведения реконструкции предварительно оценивается величиной не менее 26 Гкал/ч.</w:t>
      </w:r>
      <w:r>
        <w:rPr>
          <w:rFonts w:cs="Arial"/>
          <w:sz w:val="24"/>
          <w:szCs w:val="24"/>
          <w:lang w:eastAsia="ru-RU"/>
        </w:rPr>
        <w:t xml:space="preserve"> Предусматривается установка ГПА электрической мощностью до 5 МВт.</w:t>
      </w:r>
    </w:p>
    <w:p w:rsidR="00D45597" w:rsidRPr="00125B92" w:rsidRDefault="00D45597" w:rsidP="00D45597">
      <w:pPr>
        <w:pStyle w:val="affd"/>
        <w:numPr>
          <w:ilvl w:val="0"/>
          <w:numId w:val="15"/>
        </w:numPr>
        <w:spacing w:line="360" w:lineRule="auto"/>
        <w:rPr>
          <w:rFonts w:cs="Arial"/>
          <w:sz w:val="24"/>
          <w:szCs w:val="24"/>
          <w:lang w:eastAsia="ru-RU"/>
        </w:rPr>
      </w:pPr>
      <w:r w:rsidRPr="00946239">
        <w:rPr>
          <w:rFonts w:cs="Arial"/>
          <w:sz w:val="24"/>
          <w:szCs w:val="24"/>
          <w:lang w:eastAsia="ru-RU"/>
        </w:rPr>
        <w:t>Реконструкция котельной «Калуга бор, 15а» МУП «</w:t>
      </w:r>
      <w:proofErr w:type="spellStart"/>
      <w:r w:rsidRPr="00946239">
        <w:rPr>
          <w:rFonts w:cs="Arial"/>
          <w:sz w:val="24"/>
          <w:szCs w:val="24"/>
          <w:lang w:eastAsia="ru-RU"/>
        </w:rPr>
        <w:t>Калугатеплосеть</w:t>
      </w:r>
      <w:proofErr w:type="spellEnd"/>
      <w:r w:rsidRPr="00946239">
        <w:rPr>
          <w:rFonts w:cs="Arial"/>
          <w:sz w:val="24"/>
          <w:szCs w:val="24"/>
          <w:lang w:eastAsia="ru-RU"/>
        </w:rPr>
        <w:t xml:space="preserve">» с выводом из эксплуатации котельной «Калуга бор, 3»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w:t>
      </w:r>
      <w:r w:rsidRPr="00125B92">
        <w:rPr>
          <w:rFonts w:cs="Arial"/>
          <w:sz w:val="24"/>
          <w:szCs w:val="24"/>
          <w:lang w:eastAsia="ru-RU"/>
        </w:rPr>
        <w:lastRenderedPageBreak/>
        <w:t>величиной не менее 5 Гкал/ч.</w:t>
      </w:r>
      <w:r>
        <w:rPr>
          <w:rFonts w:cs="Arial"/>
          <w:sz w:val="24"/>
          <w:szCs w:val="24"/>
          <w:lang w:eastAsia="ru-RU"/>
        </w:rPr>
        <w:t xml:space="preserve"> Предусматривается установка ГПА электрической мощностью до 1 МВт.</w:t>
      </w:r>
    </w:p>
    <w:p w:rsidR="00D45597" w:rsidRPr="00125B92" w:rsidRDefault="00D45597" w:rsidP="00D45597">
      <w:pPr>
        <w:pStyle w:val="affd"/>
        <w:numPr>
          <w:ilvl w:val="0"/>
          <w:numId w:val="15"/>
        </w:numPr>
        <w:spacing w:line="360" w:lineRule="auto"/>
        <w:rPr>
          <w:rFonts w:cs="Arial"/>
          <w:sz w:val="24"/>
          <w:szCs w:val="24"/>
          <w:lang w:eastAsia="ru-RU"/>
        </w:rPr>
      </w:pPr>
      <w:r w:rsidRPr="00125B92">
        <w:rPr>
          <w:rFonts w:cs="Arial"/>
          <w:sz w:val="24"/>
          <w:szCs w:val="24"/>
          <w:lang w:eastAsia="ru-RU"/>
        </w:rPr>
        <w:t>Вывод из эксплуатации котельной «Аэропортовский пер., 1» МУП «</w:t>
      </w:r>
      <w:proofErr w:type="spellStart"/>
      <w:r w:rsidRPr="00125B92">
        <w:rPr>
          <w:rFonts w:cs="Arial"/>
          <w:sz w:val="24"/>
          <w:szCs w:val="24"/>
          <w:lang w:eastAsia="ru-RU"/>
        </w:rPr>
        <w:t>Калугатеплосеть</w:t>
      </w:r>
      <w:proofErr w:type="spellEnd"/>
      <w:r w:rsidRPr="00125B92">
        <w:rPr>
          <w:rFonts w:cs="Arial"/>
          <w:sz w:val="24"/>
          <w:szCs w:val="24"/>
          <w:lang w:eastAsia="ru-RU"/>
        </w:rPr>
        <w:t>» с переключением потребителей на обслуживание от котельной инфекционной больницы.</w:t>
      </w:r>
    </w:p>
    <w:p w:rsidR="00D45597" w:rsidRDefault="00F75360" w:rsidP="00D45597">
      <w:pPr>
        <w:pStyle w:val="affd"/>
        <w:numPr>
          <w:ilvl w:val="0"/>
          <w:numId w:val="15"/>
        </w:numPr>
        <w:spacing w:line="360" w:lineRule="auto"/>
        <w:rPr>
          <w:rFonts w:cs="Arial"/>
          <w:sz w:val="24"/>
          <w:szCs w:val="24"/>
          <w:lang w:eastAsia="ru-RU"/>
        </w:rPr>
      </w:pPr>
      <w:r>
        <w:rPr>
          <w:rFonts w:cs="Arial"/>
          <w:sz w:val="24"/>
          <w:szCs w:val="24"/>
          <w:lang w:eastAsia="ru-RU"/>
        </w:rPr>
        <w:t>Реконструкция котельной «ПРМЗ» (ОАО «Калужский завод «</w:t>
      </w:r>
      <w:proofErr w:type="spellStart"/>
      <w:r>
        <w:rPr>
          <w:rFonts w:cs="Arial"/>
          <w:sz w:val="24"/>
          <w:szCs w:val="24"/>
          <w:lang w:eastAsia="ru-RU"/>
        </w:rPr>
        <w:t>Ремпутьмаш</w:t>
      </w:r>
      <w:proofErr w:type="spellEnd"/>
      <w:r>
        <w:rPr>
          <w:rFonts w:cs="Arial"/>
          <w:sz w:val="24"/>
          <w:szCs w:val="24"/>
          <w:lang w:eastAsia="ru-RU"/>
        </w:rPr>
        <w:t xml:space="preserve">») </w:t>
      </w:r>
      <w:r w:rsidRPr="006517B1">
        <w:rPr>
          <w:rFonts w:cs="Arial"/>
          <w:sz w:val="24"/>
          <w:szCs w:val="24"/>
          <w:lang w:eastAsia="ru-RU"/>
        </w:rPr>
        <w:t>с выводом из эксплуатации котельн</w:t>
      </w:r>
      <w:r>
        <w:rPr>
          <w:rFonts w:cs="Arial"/>
          <w:sz w:val="24"/>
          <w:szCs w:val="24"/>
          <w:lang w:eastAsia="ru-RU"/>
        </w:rPr>
        <w:t>ой</w:t>
      </w:r>
      <w:r w:rsidRPr="006517B1">
        <w:rPr>
          <w:rFonts w:cs="Arial"/>
          <w:sz w:val="24"/>
          <w:szCs w:val="24"/>
          <w:lang w:eastAsia="ru-RU"/>
        </w:rPr>
        <w:t xml:space="preserve"> «</w:t>
      </w:r>
      <w:r>
        <w:rPr>
          <w:rFonts w:cs="Arial"/>
          <w:sz w:val="24"/>
          <w:szCs w:val="24"/>
          <w:lang w:eastAsia="ru-RU"/>
        </w:rPr>
        <w:t>Новослободская, 25а</w:t>
      </w:r>
      <w:r w:rsidRPr="006517B1">
        <w:rPr>
          <w:rFonts w:cs="Arial"/>
          <w:sz w:val="24"/>
          <w:szCs w:val="24"/>
          <w:lang w:eastAsia="ru-RU"/>
        </w:rPr>
        <w:t>» МУП «</w:t>
      </w:r>
      <w:proofErr w:type="spellStart"/>
      <w:r w:rsidRPr="006517B1">
        <w:rPr>
          <w:rFonts w:cs="Arial"/>
          <w:sz w:val="24"/>
          <w:szCs w:val="24"/>
          <w:lang w:eastAsia="ru-RU"/>
        </w:rPr>
        <w:t>Калугатеплосеть</w:t>
      </w:r>
      <w:proofErr w:type="spellEnd"/>
      <w:r w:rsidRPr="006517B1">
        <w:rPr>
          <w:rFonts w:cs="Arial"/>
          <w:sz w:val="24"/>
          <w:szCs w:val="24"/>
          <w:lang w:eastAsia="ru-RU"/>
        </w:rPr>
        <w:t xml:space="preserve">» и переключением потребителей на обслуживание от </w:t>
      </w:r>
      <w:r>
        <w:rPr>
          <w:rFonts w:cs="Arial"/>
          <w:sz w:val="24"/>
          <w:szCs w:val="24"/>
          <w:lang w:eastAsia="ru-RU"/>
        </w:rPr>
        <w:t>реконструируемой котельной</w:t>
      </w:r>
      <w:r w:rsidR="00D45597" w:rsidRPr="006517B1">
        <w:rPr>
          <w:rFonts w:cs="Arial"/>
          <w:sz w:val="24"/>
          <w:szCs w:val="24"/>
          <w:lang w:eastAsia="ru-RU"/>
        </w:rPr>
        <w:t>.</w:t>
      </w:r>
      <w:r w:rsidR="00D45597">
        <w:rPr>
          <w:rFonts w:cs="Arial"/>
          <w:sz w:val="24"/>
          <w:szCs w:val="24"/>
          <w:lang w:eastAsia="ru-RU"/>
        </w:rPr>
        <w:t xml:space="preserve"> Установленная тепловая мощность </w:t>
      </w:r>
      <w:r w:rsidR="00D45597" w:rsidRPr="00BF65B3">
        <w:rPr>
          <w:rFonts w:cs="Arial"/>
          <w:sz w:val="24"/>
          <w:szCs w:val="24"/>
          <w:lang w:eastAsia="ru-RU"/>
        </w:rPr>
        <w:t>котельной</w:t>
      </w:r>
      <w:r>
        <w:rPr>
          <w:rFonts w:cs="Arial"/>
          <w:sz w:val="24"/>
          <w:szCs w:val="24"/>
          <w:lang w:eastAsia="ru-RU"/>
        </w:rPr>
        <w:t xml:space="preserve"> после реконструкции</w:t>
      </w:r>
      <w:r w:rsidR="00D45597" w:rsidRPr="00BF65B3">
        <w:rPr>
          <w:rFonts w:cs="Arial"/>
          <w:sz w:val="24"/>
          <w:szCs w:val="24"/>
          <w:lang w:eastAsia="ru-RU"/>
        </w:rPr>
        <w:t xml:space="preserve"> предварительно оценивается величиной не менее 60 Гкал/ч.</w:t>
      </w:r>
      <w:r w:rsidR="00D45597">
        <w:rPr>
          <w:rFonts w:cs="Arial"/>
          <w:sz w:val="24"/>
          <w:szCs w:val="24"/>
          <w:lang w:eastAsia="ru-RU"/>
        </w:rPr>
        <w:t xml:space="preserve"> Предусматривается установка ГПА электрической мощностью до 11 МВт.</w:t>
      </w:r>
    </w:p>
    <w:p w:rsidR="00D45597" w:rsidRPr="00125B92" w:rsidRDefault="00D45597" w:rsidP="00D45597">
      <w:pPr>
        <w:pStyle w:val="affd"/>
        <w:numPr>
          <w:ilvl w:val="0"/>
          <w:numId w:val="15"/>
        </w:numPr>
        <w:spacing w:line="360" w:lineRule="auto"/>
        <w:rPr>
          <w:rFonts w:cs="Arial"/>
          <w:sz w:val="24"/>
          <w:szCs w:val="24"/>
          <w:lang w:eastAsia="ru-RU"/>
        </w:rPr>
      </w:pPr>
      <w:r w:rsidRPr="00125B92">
        <w:rPr>
          <w:rFonts w:cs="Arial"/>
          <w:sz w:val="24"/>
          <w:szCs w:val="24"/>
          <w:lang w:eastAsia="ru-RU"/>
        </w:rPr>
        <w:t xml:space="preserve">Строительство новой котельной в районе </w:t>
      </w:r>
      <w:proofErr w:type="spellStart"/>
      <w:r w:rsidRPr="00125B92">
        <w:rPr>
          <w:rFonts w:cs="Arial"/>
          <w:sz w:val="24"/>
          <w:szCs w:val="24"/>
          <w:lang w:eastAsia="ru-RU"/>
        </w:rPr>
        <w:t>Грабцевского</w:t>
      </w:r>
      <w:proofErr w:type="spellEnd"/>
      <w:r w:rsidRPr="00125B92">
        <w:rPr>
          <w:rFonts w:cs="Arial"/>
          <w:sz w:val="24"/>
          <w:szCs w:val="24"/>
          <w:lang w:eastAsia="ru-RU"/>
        </w:rPr>
        <w:t xml:space="preserve"> шоссе с выводом из эксплуатации котел</w:t>
      </w:r>
      <w:r w:rsidR="00F75360">
        <w:rPr>
          <w:rFonts w:cs="Arial"/>
          <w:sz w:val="24"/>
          <w:szCs w:val="24"/>
          <w:lang w:eastAsia="ru-RU"/>
        </w:rPr>
        <w:t>ьных «</w:t>
      </w:r>
      <w:proofErr w:type="spellStart"/>
      <w:r w:rsidR="00F75360">
        <w:rPr>
          <w:rFonts w:cs="Arial"/>
          <w:sz w:val="24"/>
          <w:szCs w:val="24"/>
          <w:lang w:eastAsia="ru-RU"/>
        </w:rPr>
        <w:t>Грабцевское</w:t>
      </w:r>
      <w:proofErr w:type="spellEnd"/>
      <w:r w:rsidR="00F75360">
        <w:rPr>
          <w:rFonts w:cs="Arial"/>
          <w:sz w:val="24"/>
          <w:szCs w:val="24"/>
          <w:lang w:eastAsia="ru-RU"/>
        </w:rPr>
        <w:t xml:space="preserve"> шоссе, 31», «</w:t>
      </w:r>
      <w:r w:rsidRPr="00125B92">
        <w:rPr>
          <w:rFonts w:cs="Arial"/>
          <w:sz w:val="24"/>
          <w:szCs w:val="24"/>
          <w:lang w:eastAsia="ru-RU"/>
        </w:rPr>
        <w:t>Ленина, 23», «</w:t>
      </w:r>
      <w:proofErr w:type="spellStart"/>
      <w:r w:rsidRPr="00125B92">
        <w:rPr>
          <w:rFonts w:cs="Arial"/>
          <w:sz w:val="24"/>
          <w:szCs w:val="24"/>
          <w:lang w:eastAsia="ru-RU"/>
        </w:rPr>
        <w:t>Грабцевское</w:t>
      </w:r>
      <w:proofErr w:type="spellEnd"/>
      <w:r w:rsidRPr="00125B92">
        <w:rPr>
          <w:rFonts w:cs="Arial"/>
          <w:sz w:val="24"/>
          <w:szCs w:val="24"/>
          <w:lang w:eastAsia="ru-RU"/>
        </w:rPr>
        <w:t xml:space="preserve"> шоссе, 22б» и «Маяковского, 35» МУП «</w:t>
      </w:r>
      <w:proofErr w:type="spellStart"/>
      <w:r w:rsidRPr="00125B92">
        <w:rPr>
          <w:rFonts w:cs="Arial"/>
          <w:sz w:val="24"/>
          <w:szCs w:val="24"/>
          <w:lang w:eastAsia="ru-RU"/>
        </w:rPr>
        <w:t>Калугатеплосеть</w:t>
      </w:r>
      <w:proofErr w:type="spellEnd"/>
      <w:r w:rsidRPr="00125B92">
        <w:rPr>
          <w:rFonts w:cs="Arial"/>
          <w:sz w:val="24"/>
          <w:szCs w:val="24"/>
          <w:lang w:eastAsia="ru-RU"/>
        </w:rPr>
        <w:t>» и переключением потребителей на обслуживание от новой котельной. Установленная тепловая мощность предлагаемой к строительству котельной предварительно оценивается величиной не менее 45 Гкал/ч.</w:t>
      </w:r>
      <w:r>
        <w:rPr>
          <w:rFonts w:cs="Arial"/>
          <w:sz w:val="24"/>
          <w:szCs w:val="24"/>
          <w:lang w:eastAsia="ru-RU"/>
        </w:rPr>
        <w:t xml:space="preserve"> Предусматривается установка ГПА электрической мощностью до 8,5 МВт.</w:t>
      </w:r>
    </w:p>
    <w:p w:rsidR="00D45597" w:rsidRPr="008A60EA" w:rsidRDefault="00D45597" w:rsidP="00D45597">
      <w:pPr>
        <w:pStyle w:val="affd"/>
        <w:numPr>
          <w:ilvl w:val="0"/>
          <w:numId w:val="15"/>
        </w:numPr>
        <w:spacing w:line="360" w:lineRule="auto"/>
        <w:rPr>
          <w:rFonts w:cs="Arial"/>
          <w:sz w:val="24"/>
          <w:szCs w:val="24"/>
          <w:lang w:eastAsia="ru-RU"/>
        </w:rPr>
      </w:pPr>
      <w:proofErr w:type="gramStart"/>
      <w:r w:rsidRPr="008A60EA">
        <w:rPr>
          <w:rFonts w:cs="Arial"/>
          <w:sz w:val="24"/>
          <w:szCs w:val="24"/>
          <w:lang w:eastAsia="ru-RU"/>
        </w:rPr>
        <w:t>Реконструкция котельной МУП «</w:t>
      </w:r>
      <w:proofErr w:type="spellStart"/>
      <w:r w:rsidRPr="008A60EA">
        <w:rPr>
          <w:rFonts w:cs="Arial"/>
          <w:sz w:val="24"/>
          <w:szCs w:val="24"/>
          <w:lang w:eastAsia="ru-RU"/>
        </w:rPr>
        <w:t>Калугатеплосеть</w:t>
      </w:r>
      <w:proofErr w:type="spellEnd"/>
      <w:r w:rsidRPr="008A60EA">
        <w:rPr>
          <w:rFonts w:cs="Arial"/>
          <w:sz w:val="24"/>
          <w:szCs w:val="24"/>
          <w:lang w:eastAsia="ru-RU"/>
        </w:rPr>
        <w:t>» по адресу 1-й Академический проезд, 29  с увеличением установленной тепловой мощности на 3 Гкал/ч в период до 2025-2027 гг. либо со снятием ограничений выдачи тепловой мощности (располагаемая мощность котельной существенно снижена относительно установленной)</w:t>
      </w:r>
      <w:r>
        <w:rPr>
          <w:rFonts w:cs="Arial"/>
          <w:sz w:val="24"/>
          <w:szCs w:val="24"/>
          <w:lang w:eastAsia="ru-RU"/>
        </w:rPr>
        <w:t>.</w:t>
      </w:r>
      <w:proofErr w:type="gramEnd"/>
      <w:r>
        <w:rPr>
          <w:rFonts w:cs="Arial"/>
          <w:sz w:val="24"/>
          <w:szCs w:val="24"/>
          <w:lang w:eastAsia="ru-RU"/>
        </w:rPr>
        <w:t xml:space="preserve"> Предусматривается установка ГПА электрической мощностью до 20 МВт.</w:t>
      </w:r>
    </w:p>
    <w:p w:rsidR="00D45597" w:rsidRPr="008A60EA" w:rsidRDefault="00D45597" w:rsidP="00D45597">
      <w:pPr>
        <w:pStyle w:val="affd"/>
        <w:numPr>
          <w:ilvl w:val="0"/>
          <w:numId w:val="15"/>
        </w:numPr>
        <w:spacing w:line="360" w:lineRule="auto"/>
        <w:rPr>
          <w:rFonts w:cs="Arial"/>
          <w:sz w:val="24"/>
          <w:szCs w:val="24"/>
          <w:lang w:eastAsia="ru-RU"/>
        </w:rPr>
      </w:pPr>
      <w:r w:rsidRPr="008A60EA">
        <w:rPr>
          <w:rFonts w:cs="Arial"/>
          <w:sz w:val="24"/>
          <w:szCs w:val="24"/>
          <w:lang w:eastAsia="ru-RU"/>
        </w:rPr>
        <w:t>Строительство новой котельной в микрорайоне новой застройки «Спортивный, Научный, Пучково»  (установленная тепловая мощность  30 Гкал/</w:t>
      </w:r>
      <w:proofErr w:type="gramStart"/>
      <w:r w:rsidRPr="008A60EA">
        <w:rPr>
          <w:rFonts w:cs="Arial"/>
          <w:sz w:val="24"/>
          <w:szCs w:val="24"/>
          <w:lang w:eastAsia="ru-RU"/>
        </w:rPr>
        <w:t>ч</w:t>
      </w:r>
      <w:proofErr w:type="gramEnd"/>
      <w:r w:rsidRPr="008A60EA">
        <w:rPr>
          <w:rFonts w:cs="Arial"/>
          <w:sz w:val="24"/>
          <w:szCs w:val="24"/>
          <w:lang w:eastAsia="ru-RU"/>
        </w:rPr>
        <w:t>, срок ввода в эксплуатацию – 2019-2022 гг. по мере застройки района с последующим увеличением тепловой мощности до 75 Гкал/ч);</w:t>
      </w:r>
      <w:r w:rsidRPr="00D45597">
        <w:rPr>
          <w:rFonts w:cs="Arial"/>
          <w:sz w:val="24"/>
          <w:szCs w:val="24"/>
          <w:lang w:eastAsia="ru-RU"/>
        </w:rPr>
        <w:t xml:space="preserve"> </w:t>
      </w:r>
      <w:r>
        <w:rPr>
          <w:rFonts w:cs="Arial"/>
          <w:sz w:val="24"/>
          <w:szCs w:val="24"/>
          <w:lang w:eastAsia="ru-RU"/>
        </w:rPr>
        <w:t>Предусматривается установка ГПА электрической мощностью до 15 МВт.</w:t>
      </w:r>
    </w:p>
    <w:p w:rsidR="00D45597" w:rsidRPr="00C60B37" w:rsidRDefault="00D45597" w:rsidP="00D45597">
      <w:pPr>
        <w:pStyle w:val="affd"/>
        <w:numPr>
          <w:ilvl w:val="0"/>
          <w:numId w:val="15"/>
        </w:numPr>
        <w:spacing w:line="360" w:lineRule="auto"/>
        <w:rPr>
          <w:rFonts w:cs="Arial"/>
          <w:sz w:val="24"/>
          <w:szCs w:val="24"/>
          <w:lang w:eastAsia="ru-RU"/>
        </w:rPr>
      </w:pPr>
      <w:r w:rsidRPr="008A60EA">
        <w:rPr>
          <w:rFonts w:cs="Arial"/>
          <w:sz w:val="24"/>
          <w:szCs w:val="24"/>
          <w:lang w:eastAsia="ru-RU"/>
        </w:rPr>
        <w:t>Строительство новой котельной в микрорайоне новой застройки «</w:t>
      </w:r>
      <w:proofErr w:type="spellStart"/>
      <w:r w:rsidRPr="008A60EA">
        <w:rPr>
          <w:rFonts w:cs="Arial"/>
          <w:sz w:val="24"/>
          <w:szCs w:val="24"/>
          <w:lang w:eastAsia="ru-RU"/>
        </w:rPr>
        <w:t>Ольговский</w:t>
      </w:r>
      <w:proofErr w:type="spellEnd"/>
      <w:r w:rsidRPr="008A60EA">
        <w:rPr>
          <w:rFonts w:cs="Arial"/>
          <w:sz w:val="24"/>
          <w:szCs w:val="24"/>
          <w:lang w:eastAsia="ru-RU"/>
        </w:rPr>
        <w:t>»  (установленная тепловая мощность  30 Гкал/</w:t>
      </w:r>
      <w:proofErr w:type="gramStart"/>
      <w:r w:rsidRPr="008A60EA">
        <w:rPr>
          <w:rFonts w:cs="Arial"/>
          <w:sz w:val="24"/>
          <w:szCs w:val="24"/>
          <w:lang w:eastAsia="ru-RU"/>
        </w:rPr>
        <w:t>ч</w:t>
      </w:r>
      <w:proofErr w:type="gramEnd"/>
      <w:r w:rsidRPr="008A60EA">
        <w:rPr>
          <w:rFonts w:cs="Arial"/>
          <w:sz w:val="24"/>
          <w:szCs w:val="24"/>
          <w:lang w:eastAsia="ru-RU"/>
        </w:rPr>
        <w:t>, срок ввода в эксплуатацию – 2019-2022 гг. по мере застройки района с последующим увеличением тепловой мощности до 70 Гкал/ч);</w:t>
      </w:r>
      <w:r>
        <w:rPr>
          <w:rFonts w:cs="Arial"/>
          <w:sz w:val="24"/>
          <w:szCs w:val="24"/>
          <w:lang w:eastAsia="ru-RU"/>
        </w:rPr>
        <w:t xml:space="preserve"> Предусматривается установка ГПА эл</w:t>
      </w:r>
      <w:r w:rsidR="00C60B37">
        <w:rPr>
          <w:rFonts w:cs="Arial"/>
          <w:sz w:val="24"/>
          <w:szCs w:val="24"/>
          <w:lang w:eastAsia="ru-RU"/>
        </w:rPr>
        <w:t>ектрической мощностью до 15 МВт</w:t>
      </w:r>
      <w:r w:rsidR="00C60B37" w:rsidRPr="00C60B37">
        <w:rPr>
          <w:rFonts w:cs="Arial"/>
          <w:sz w:val="24"/>
          <w:szCs w:val="24"/>
          <w:lang w:eastAsia="ru-RU"/>
        </w:rPr>
        <w:t>;</w:t>
      </w:r>
    </w:p>
    <w:p w:rsidR="00C60B37" w:rsidRDefault="00C60B37" w:rsidP="00C60B37">
      <w:pPr>
        <w:pStyle w:val="affd"/>
        <w:numPr>
          <w:ilvl w:val="0"/>
          <w:numId w:val="15"/>
        </w:numPr>
        <w:spacing w:line="360" w:lineRule="auto"/>
        <w:rPr>
          <w:rFonts w:cs="Arial"/>
          <w:sz w:val="24"/>
          <w:szCs w:val="24"/>
          <w:lang w:eastAsia="ru-RU"/>
        </w:rPr>
      </w:pPr>
      <w:r>
        <w:rPr>
          <w:rFonts w:cs="Arial"/>
          <w:sz w:val="24"/>
          <w:szCs w:val="24"/>
          <w:lang w:eastAsia="ru-RU"/>
        </w:rPr>
        <w:lastRenderedPageBreak/>
        <w:t xml:space="preserve">Переключение потребителей котельной </w:t>
      </w:r>
      <w:r w:rsidRPr="001F5A1F">
        <w:rPr>
          <w:rFonts w:cs="Arial"/>
          <w:sz w:val="24"/>
          <w:szCs w:val="24"/>
          <w:lang w:eastAsia="ru-RU"/>
        </w:rPr>
        <w:t>«КЭМЗ» (Салтыкова-Щедрина, 121)</w:t>
      </w:r>
      <w:r>
        <w:rPr>
          <w:rFonts w:cs="Arial"/>
          <w:sz w:val="24"/>
          <w:szCs w:val="24"/>
          <w:lang w:eastAsia="ru-RU"/>
        </w:rPr>
        <w:t xml:space="preserve"> на обслуживание от котельной ОАО «КЗТА» (Салтыкова-Щедрина, 141).</w:t>
      </w:r>
    </w:p>
    <w:p w:rsidR="00C60B37" w:rsidRPr="00C60B37" w:rsidRDefault="00C60B37" w:rsidP="00C60B37">
      <w:pPr>
        <w:pStyle w:val="affd"/>
        <w:numPr>
          <w:ilvl w:val="0"/>
          <w:numId w:val="15"/>
        </w:numPr>
        <w:spacing w:line="360" w:lineRule="auto"/>
        <w:rPr>
          <w:rFonts w:cs="Arial"/>
          <w:sz w:val="24"/>
          <w:szCs w:val="24"/>
          <w:lang w:eastAsia="ru-RU"/>
        </w:rPr>
      </w:pPr>
      <w:r>
        <w:rPr>
          <w:rFonts w:cs="Arial"/>
          <w:sz w:val="24"/>
          <w:szCs w:val="24"/>
          <w:lang w:eastAsia="ru-RU"/>
        </w:rPr>
        <w:t>Переключение потребителя котельной «</w:t>
      </w:r>
      <w:proofErr w:type="spellStart"/>
      <w:r>
        <w:rPr>
          <w:rFonts w:cs="Arial"/>
          <w:sz w:val="24"/>
          <w:szCs w:val="24"/>
          <w:lang w:eastAsia="ru-RU"/>
        </w:rPr>
        <w:t>Азаровский</w:t>
      </w:r>
      <w:proofErr w:type="spellEnd"/>
      <w:r>
        <w:rPr>
          <w:rFonts w:cs="Arial"/>
          <w:sz w:val="24"/>
          <w:szCs w:val="24"/>
          <w:lang w:eastAsia="ru-RU"/>
        </w:rPr>
        <w:t xml:space="preserve"> завод стеновых материалов»  - общежития по адресу ул. </w:t>
      </w:r>
      <w:proofErr w:type="gramStart"/>
      <w:r>
        <w:rPr>
          <w:rFonts w:cs="Arial"/>
          <w:sz w:val="24"/>
          <w:szCs w:val="24"/>
          <w:lang w:eastAsia="ru-RU"/>
        </w:rPr>
        <w:t>Дальняя</w:t>
      </w:r>
      <w:proofErr w:type="gramEnd"/>
      <w:r>
        <w:rPr>
          <w:rFonts w:cs="Arial"/>
          <w:sz w:val="24"/>
          <w:szCs w:val="24"/>
          <w:lang w:eastAsia="ru-RU"/>
        </w:rPr>
        <w:t>, 1 – на обслуживание от теплоисточника смежной зоны действия.</w:t>
      </w:r>
    </w:p>
    <w:p w:rsidR="00A703FB" w:rsidRDefault="00A703FB" w:rsidP="00A703FB">
      <w:pPr>
        <w:spacing w:line="360" w:lineRule="auto"/>
        <w:rPr>
          <w:rFonts w:cs="Arial"/>
          <w:sz w:val="24"/>
          <w:szCs w:val="24"/>
          <w:highlight w:val="yellow"/>
          <w:lang w:eastAsia="ru-RU"/>
        </w:rPr>
      </w:pPr>
    </w:p>
    <w:p w:rsidR="00A703FB" w:rsidRPr="00042932" w:rsidRDefault="00A703FB" w:rsidP="00A703FB">
      <w:pPr>
        <w:spacing w:line="360" w:lineRule="auto"/>
        <w:rPr>
          <w:rFonts w:cs="Arial"/>
          <w:sz w:val="24"/>
          <w:szCs w:val="24"/>
          <w:lang w:eastAsia="ru-RU"/>
        </w:rPr>
      </w:pPr>
      <w:r w:rsidRPr="00042932">
        <w:rPr>
          <w:rFonts w:cs="Arial"/>
          <w:sz w:val="24"/>
          <w:szCs w:val="24"/>
          <w:lang w:eastAsia="ru-RU"/>
        </w:rPr>
        <w:t xml:space="preserve">В результате реализации мероприятий установленная электрическая мощность </w:t>
      </w:r>
      <w:proofErr w:type="spellStart"/>
      <w:r w:rsidRPr="00042932">
        <w:rPr>
          <w:rFonts w:cs="Arial"/>
          <w:sz w:val="24"/>
          <w:szCs w:val="24"/>
          <w:lang w:eastAsia="ru-RU"/>
        </w:rPr>
        <w:t>энергоисточников</w:t>
      </w:r>
      <w:proofErr w:type="spellEnd"/>
      <w:r w:rsidRPr="00042932">
        <w:rPr>
          <w:rFonts w:cs="Arial"/>
          <w:sz w:val="24"/>
          <w:szCs w:val="24"/>
          <w:lang w:eastAsia="ru-RU"/>
        </w:rPr>
        <w:t xml:space="preserve">, действующих в границах МО «Город Калуга», увеличится на </w:t>
      </w:r>
      <w:r w:rsidR="006B5ADB" w:rsidRPr="00042932">
        <w:rPr>
          <w:rFonts w:cs="Arial"/>
          <w:sz w:val="24"/>
          <w:szCs w:val="24"/>
          <w:lang w:eastAsia="ru-RU"/>
        </w:rPr>
        <w:t xml:space="preserve">151,5 </w:t>
      </w:r>
      <w:r w:rsidRPr="00042932">
        <w:rPr>
          <w:rFonts w:cs="Arial"/>
          <w:sz w:val="24"/>
          <w:szCs w:val="24"/>
          <w:lang w:eastAsia="ru-RU"/>
        </w:rPr>
        <w:t xml:space="preserve">МВт и составит </w:t>
      </w:r>
      <w:r w:rsidR="006B5ADB" w:rsidRPr="00042932">
        <w:rPr>
          <w:rFonts w:cs="Arial"/>
          <w:sz w:val="24"/>
          <w:szCs w:val="24"/>
          <w:lang w:eastAsia="ru-RU"/>
        </w:rPr>
        <w:t xml:space="preserve">248,3 </w:t>
      </w:r>
      <w:r w:rsidRPr="00042932">
        <w:rPr>
          <w:rFonts w:cs="Arial"/>
          <w:sz w:val="24"/>
          <w:szCs w:val="24"/>
          <w:lang w:eastAsia="ru-RU"/>
        </w:rPr>
        <w:t>МВт.</w:t>
      </w:r>
    </w:p>
    <w:p w:rsidR="00A703FB" w:rsidRPr="00042932" w:rsidRDefault="00A703FB" w:rsidP="00A703FB">
      <w:pPr>
        <w:spacing w:line="360" w:lineRule="auto"/>
        <w:rPr>
          <w:rFonts w:cs="Arial"/>
          <w:sz w:val="24"/>
          <w:szCs w:val="24"/>
          <w:lang w:eastAsia="ru-RU"/>
        </w:rPr>
      </w:pPr>
      <w:r w:rsidRPr="00042932">
        <w:rPr>
          <w:rFonts w:cs="Arial"/>
          <w:sz w:val="24"/>
          <w:szCs w:val="24"/>
          <w:lang w:eastAsia="ru-RU"/>
        </w:rPr>
        <w:t xml:space="preserve">Соотношение электрических мощностей по источникам ведомственной принадлежности </w:t>
      </w:r>
      <w:r w:rsidR="00042932" w:rsidRPr="00042932">
        <w:rPr>
          <w:rFonts w:cs="Arial"/>
          <w:sz w:val="24"/>
          <w:szCs w:val="24"/>
          <w:lang w:eastAsia="ru-RU"/>
        </w:rPr>
        <w:t>приведено на рисунке 3.1</w:t>
      </w:r>
      <w:r w:rsidRPr="00042932">
        <w:rPr>
          <w:rFonts w:cs="Arial"/>
          <w:sz w:val="24"/>
          <w:szCs w:val="24"/>
          <w:lang w:eastAsia="ru-RU"/>
        </w:rPr>
        <w:t>.</w:t>
      </w:r>
    </w:p>
    <w:p w:rsidR="00042932" w:rsidRDefault="00042932" w:rsidP="00A703FB">
      <w:pPr>
        <w:spacing w:line="360" w:lineRule="auto"/>
        <w:rPr>
          <w:rFonts w:cs="Arial"/>
          <w:sz w:val="24"/>
          <w:szCs w:val="24"/>
          <w:highlight w:val="yellow"/>
          <w:lang w:eastAsia="ru-RU"/>
        </w:rPr>
      </w:pPr>
    </w:p>
    <w:p w:rsidR="00A703FB" w:rsidRDefault="00042932" w:rsidP="00042932">
      <w:pPr>
        <w:spacing w:line="360" w:lineRule="auto"/>
        <w:ind w:firstLine="0"/>
        <w:rPr>
          <w:rFonts w:cs="Arial"/>
          <w:sz w:val="24"/>
          <w:szCs w:val="24"/>
          <w:highlight w:val="yellow"/>
          <w:lang w:eastAsia="ru-RU"/>
        </w:rPr>
      </w:pPr>
      <w:r w:rsidRPr="00042932">
        <w:rPr>
          <w:noProof/>
          <w:szCs w:val="24"/>
          <w:lang w:eastAsia="ru-RU"/>
        </w:rPr>
        <w:drawing>
          <wp:inline distT="0" distB="0" distL="0" distR="0">
            <wp:extent cx="5760085" cy="34582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5760085" cy="3458205"/>
                    </a:xfrm>
                    <a:prstGeom prst="rect">
                      <a:avLst/>
                    </a:prstGeom>
                    <a:noFill/>
                    <a:ln w="9525">
                      <a:noFill/>
                      <a:miter lim="800000"/>
                      <a:headEnd/>
                      <a:tailEnd/>
                    </a:ln>
                  </pic:spPr>
                </pic:pic>
              </a:graphicData>
            </a:graphic>
          </wp:inline>
        </w:drawing>
      </w:r>
    </w:p>
    <w:p w:rsidR="00A703FB" w:rsidRDefault="00A703FB" w:rsidP="00A703FB">
      <w:pPr>
        <w:pStyle w:val="afff4"/>
        <w:ind w:firstLine="0"/>
      </w:pPr>
      <w:bookmarkStart w:id="34" w:name="_Toc374400382"/>
      <w:r w:rsidRPr="008C4F2A">
        <w:t xml:space="preserve">Рисунок </w:t>
      </w:r>
      <w:r w:rsidR="008D6F4E">
        <w:fldChar w:fldCharType="begin"/>
      </w:r>
      <w:r>
        <w:instrText xml:space="preserve"> STYLEREF 1 \s </w:instrText>
      </w:r>
      <w:r w:rsidR="008D6F4E">
        <w:fldChar w:fldCharType="separate"/>
      </w:r>
      <w:r>
        <w:rPr>
          <w:noProof/>
        </w:rPr>
        <w:t>3</w:t>
      </w:r>
      <w:r w:rsidR="008D6F4E">
        <w:fldChar w:fldCharType="end"/>
      </w:r>
      <w:r w:rsidRPr="008C4F2A">
        <w:t>.</w:t>
      </w:r>
      <w:r w:rsidR="008D6F4E">
        <w:fldChar w:fldCharType="begin"/>
      </w:r>
      <w:r>
        <w:instrText xml:space="preserve"> SEQ Рисунок \* ARABIC \s 1 </w:instrText>
      </w:r>
      <w:r w:rsidR="008D6F4E">
        <w:fldChar w:fldCharType="separate"/>
      </w:r>
      <w:r>
        <w:rPr>
          <w:noProof/>
        </w:rPr>
        <w:t>1</w:t>
      </w:r>
      <w:r w:rsidR="008D6F4E">
        <w:fldChar w:fldCharType="end"/>
      </w:r>
      <w:r w:rsidRPr="008C4F2A">
        <w:t xml:space="preserve">. </w:t>
      </w:r>
      <w:r>
        <w:t xml:space="preserve">Соотношение установленной электрической мощности </w:t>
      </w:r>
      <w:proofErr w:type="spellStart"/>
      <w:r>
        <w:t>энергоисточников</w:t>
      </w:r>
      <w:proofErr w:type="spellEnd"/>
      <w:r>
        <w:t xml:space="preserve"> с выделением ведомственной принадлежности</w:t>
      </w:r>
      <w:r w:rsidR="00042932">
        <w:t xml:space="preserve"> (МВт)</w:t>
      </w:r>
      <w:bookmarkEnd w:id="34"/>
    </w:p>
    <w:p w:rsidR="00A703FB" w:rsidRDefault="00A703FB" w:rsidP="00A703FB">
      <w:pPr>
        <w:pStyle w:val="afff4"/>
        <w:ind w:firstLine="0"/>
      </w:pPr>
    </w:p>
    <w:p w:rsidR="00A703FB" w:rsidRPr="008C4F2A" w:rsidRDefault="00A703FB" w:rsidP="00A703FB">
      <w:pPr>
        <w:pStyle w:val="afff4"/>
        <w:ind w:firstLine="0"/>
      </w:pPr>
    </w:p>
    <w:p w:rsidR="00A703FB" w:rsidRDefault="00A703FB" w:rsidP="00A703FB">
      <w:pPr>
        <w:spacing w:line="360" w:lineRule="auto"/>
        <w:rPr>
          <w:rFonts w:cs="Arial"/>
          <w:sz w:val="24"/>
          <w:szCs w:val="24"/>
          <w:highlight w:val="yellow"/>
          <w:lang w:eastAsia="ru-RU"/>
        </w:rPr>
      </w:pPr>
    </w:p>
    <w:p w:rsidR="00042932" w:rsidRDefault="00042932" w:rsidP="00A703FB">
      <w:pPr>
        <w:spacing w:line="360" w:lineRule="auto"/>
        <w:rPr>
          <w:rFonts w:cs="Arial"/>
          <w:sz w:val="24"/>
          <w:szCs w:val="24"/>
          <w:highlight w:val="yellow"/>
          <w:lang w:eastAsia="ru-RU"/>
        </w:rPr>
      </w:pPr>
    </w:p>
    <w:p w:rsidR="004F609F" w:rsidRDefault="009478EA" w:rsidP="00A73A91">
      <w:pPr>
        <w:pStyle w:val="20"/>
        <w:numPr>
          <w:ilvl w:val="1"/>
          <w:numId w:val="10"/>
        </w:numPr>
      </w:pPr>
      <w:bookmarkStart w:id="35" w:name="_Toc368331447"/>
      <w:r>
        <w:lastRenderedPageBreak/>
        <w:t>Вариант развития системы теплоснабжения с переходом на использование индивидуальных тепловых пунктов (ИТП)</w:t>
      </w:r>
      <w:bookmarkEnd w:id="35"/>
    </w:p>
    <w:p w:rsidR="009478EA" w:rsidRDefault="009478EA" w:rsidP="009478EA"/>
    <w:p w:rsidR="009478EA" w:rsidRPr="007D4948" w:rsidRDefault="009478EA" w:rsidP="007D4948">
      <w:pPr>
        <w:spacing w:line="360" w:lineRule="auto"/>
        <w:rPr>
          <w:rFonts w:cs="Arial"/>
          <w:sz w:val="24"/>
          <w:szCs w:val="24"/>
          <w:lang w:eastAsia="ru-RU"/>
        </w:rPr>
      </w:pPr>
      <w:r w:rsidRPr="007D4948">
        <w:rPr>
          <w:rFonts w:cs="Arial"/>
          <w:sz w:val="24"/>
          <w:szCs w:val="24"/>
          <w:lang w:eastAsia="ru-RU"/>
        </w:rPr>
        <w:t>Как было отмечено выше, для каждого из рассматриваемых сценариев развития системы теплоснабжения подлежат рассмотрению два варианта развития в части оборудования потребителей.</w:t>
      </w:r>
    </w:p>
    <w:p w:rsidR="009478EA" w:rsidRPr="007D4948" w:rsidRDefault="009478EA" w:rsidP="007D4948">
      <w:pPr>
        <w:spacing w:line="360" w:lineRule="auto"/>
        <w:rPr>
          <w:rFonts w:cs="Arial"/>
          <w:sz w:val="24"/>
          <w:szCs w:val="24"/>
          <w:lang w:eastAsia="ru-RU"/>
        </w:rPr>
      </w:pPr>
      <w:r w:rsidRPr="007D4948">
        <w:rPr>
          <w:rFonts w:cs="Arial"/>
          <w:sz w:val="24"/>
          <w:szCs w:val="24"/>
          <w:lang w:eastAsia="ru-RU"/>
        </w:rPr>
        <w:t xml:space="preserve">Первый вариант предусматривает изменения в составе оборудования тепловых пунктов, обусловленные необходимостью реализации требований ФЗ-416 «О водоснабжении и водоотведении» в части запрета эксплуатации «открытых» систем ГВС. Данный вариант описан в п.3.5. </w:t>
      </w:r>
      <w:proofErr w:type="gramStart"/>
      <w:r w:rsidRPr="007D4948">
        <w:rPr>
          <w:rFonts w:cs="Arial"/>
          <w:sz w:val="24"/>
          <w:szCs w:val="24"/>
          <w:lang w:eastAsia="ru-RU"/>
        </w:rPr>
        <w:t>Мастер-плана</w:t>
      </w:r>
      <w:proofErr w:type="gramEnd"/>
      <w:r w:rsidRPr="007D4948">
        <w:rPr>
          <w:rFonts w:cs="Arial"/>
          <w:sz w:val="24"/>
          <w:szCs w:val="24"/>
          <w:lang w:eastAsia="ru-RU"/>
        </w:rPr>
        <w:t>.</w:t>
      </w:r>
    </w:p>
    <w:p w:rsidR="00C60B37" w:rsidRDefault="009478EA" w:rsidP="00042932">
      <w:pPr>
        <w:spacing w:line="360" w:lineRule="auto"/>
        <w:rPr>
          <w:rFonts w:cs="Arial"/>
          <w:sz w:val="24"/>
          <w:szCs w:val="24"/>
          <w:lang w:eastAsia="ru-RU"/>
        </w:rPr>
      </w:pPr>
      <w:r w:rsidRPr="007D4948">
        <w:rPr>
          <w:rFonts w:cs="Arial"/>
          <w:sz w:val="24"/>
          <w:szCs w:val="24"/>
          <w:lang w:eastAsia="ru-RU"/>
        </w:rPr>
        <w:t xml:space="preserve">Второй вариант развития, рассмотренный для каждого из сценариев, </w:t>
      </w:r>
      <w:r w:rsidR="007D4948" w:rsidRPr="007D4948">
        <w:rPr>
          <w:rFonts w:cs="Arial"/>
          <w:sz w:val="24"/>
          <w:szCs w:val="24"/>
          <w:lang w:eastAsia="ru-RU"/>
        </w:rPr>
        <w:t>предусматривает</w:t>
      </w:r>
      <w:r w:rsidRPr="007D4948">
        <w:rPr>
          <w:rFonts w:cs="Arial"/>
          <w:sz w:val="24"/>
          <w:szCs w:val="24"/>
          <w:lang w:eastAsia="ru-RU"/>
        </w:rPr>
        <w:t xml:space="preserve"> установку ИТП для всех потребителей города и переход на двухтрубную систему теплоснабжения.</w:t>
      </w:r>
    </w:p>
    <w:p w:rsidR="00042932" w:rsidRDefault="00042932" w:rsidP="00042932">
      <w:pPr>
        <w:spacing w:line="360" w:lineRule="auto"/>
      </w:pPr>
    </w:p>
    <w:p w:rsidR="009478EA" w:rsidRDefault="00BB2FA9" w:rsidP="00A73A91">
      <w:pPr>
        <w:pStyle w:val="20"/>
        <w:numPr>
          <w:ilvl w:val="1"/>
          <w:numId w:val="10"/>
        </w:numPr>
      </w:pPr>
      <w:r>
        <w:t xml:space="preserve"> </w:t>
      </w:r>
      <w:bookmarkStart w:id="36" w:name="_Toc368331448"/>
      <w:r w:rsidR="009478EA">
        <w:t>Обеспечение требований ФЗ-416 «О водоснабжении и водоотведении» в части запрета эксплуатации «открытых» системы ГВС</w:t>
      </w:r>
      <w:bookmarkEnd w:id="36"/>
    </w:p>
    <w:p w:rsidR="00BB2FA9" w:rsidRDefault="00BB2FA9" w:rsidP="008C4F2A"/>
    <w:p w:rsidR="00AC242A" w:rsidRPr="00AC242A" w:rsidRDefault="00AC242A" w:rsidP="00AC242A">
      <w:pPr>
        <w:spacing w:line="360" w:lineRule="auto"/>
        <w:rPr>
          <w:rFonts w:cs="Arial"/>
          <w:sz w:val="24"/>
          <w:szCs w:val="24"/>
          <w:lang w:eastAsia="ru-RU"/>
        </w:rPr>
      </w:pPr>
      <w:r w:rsidRPr="0079749B">
        <w:rPr>
          <w:rFonts w:cs="Arial"/>
          <w:sz w:val="24"/>
          <w:szCs w:val="24"/>
          <w:lang w:eastAsia="ru-RU"/>
        </w:rPr>
        <w:t xml:space="preserve">В настоящее время потребители </w:t>
      </w:r>
      <w:r w:rsidR="0079749B" w:rsidRPr="0079749B">
        <w:rPr>
          <w:rFonts w:cs="Arial"/>
          <w:sz w:val="24"/>
          <w:szCs w:val="24"/>
          <w:lang w:eastAsia="ru-RU"/>
        </w:rPr>
        <w:t xml:space="preserve">большинства теплоисточников города подключены по «закрытой» схеме присоединения систем ГВС. Только потребители котельной завода «Тайфун» </w:t>
      </w:r>
      <w:r w:rsidRPr="0079749B">
        <w:rPr>
          <w:rFonts w:cs="Arial"/>
          <w:sz w:val="24"/>
          <w:szCs w:val="24"/>
          <w:lang w:eastAsia="ru-RU"/>
        </w:rPr>
        <w:t>подключены по открытой схеме ГВС, т.е. теплоноситель отбирается непосредственно из тепловой сети.</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В соответствии с п.8 ст. 40 Федерального закона от 7 декабря 2011 года N 416-ФЗ «О водоснабжении и водоотведении»:</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«В случае</w:t>
      </w:r>
      <w:proofErr w:type="gramStart"/>
      <w:r w:rsidRPr="00AC242A">
        <w:rPr>
          <w:rFonts w:cs="Arial"/>
          <w:sz w:val="24"/>
          <w:szCs w:val="24"/>
          <w:lang w:eastAsia="ru-RU"/>
        </w:rPr>
        <w:t>,</w:t>
      </w:r>
      <w:proofErr w:type="gramEnd"/>
      <w:r w:rsidRPr="00AC242A">
        <w:rPr>
          <w:rFonts w:cs="Arial"/>
          <w:sz w:val="24"/>
          <w:szCs w:val="24"/>
          <w:lang w:eastAsia="ru-RU"/>
        </w:rPr>
        <w:t xml:space="preserve">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Затраты на финансирование данных программ </w:t>
      </w:r>
      <w:r w:rsidRPr="00AC242A">
        <w:rPr>
          <w:rFonts w:cs="Arial"/>
          <w:sz w:val="24"/>
          <w:szCs w:val="24"/>
          <w:lang w:eastAsia="ru-RU"/>
        </w:rPr>
        <w:lastRenderedPageBreak/>
        <w:t>учитываются в составе тарифов в сфере теплоснабжения».</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В соответствии с п.10 ст. 20 Федерального закона от 7 декабря 2011 года N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статью 29 [Федерального закона «О теплоснабжении»]:</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а) дополнить частью 8 следующего содержания:</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"8.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roofErr w:type="gramStart"/>
      <w:r w:rsidRPr="00AC242A">
        <w:rPr>
          <w:rFonts w:cs="Arial"/>
          <w:sz w:val="24"/>
          <w:szCs w:val="24"/>
          <w:lang w:eastAsia="ru-RU"/>
        </w:rPr>
        <w:t>.";</w:t>
      </w:r>
      <w:proofErr w:type="gramEnd"/>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б) дополнить частью 9 следующего содержания:</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"9.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roofErr w:type="gramStart"/>
      <w:r w:rsidRPr="00AC242A">
        <w:rPr>
          <w:rFonts w:cs="Arial"/>
          <w:sz w:val="24"/>
          <w:szCs w:val="24"/>
          <w:lang w:eastAsia="ru-RU"/>
        </w:rPr>
        <w:t>."</w:t>
      </w:r>
      <w:proofErr w:type="gramEnd"/>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 xml:space="preserve">Таким образом, в соответствии с действующим законодательством, необходимо предусмотреть перевод потребителей вышеуказанных </w:t>
      </w:r>
      <w:proofErr w:type="spellStart"/>
      <w:r w:rsidRPr="00AC242A">
        <w:rPr>
          <w:rFonts w:cs="Arial"/>
          <w:sz w:val="24"/>
          <w:szCs w:val="24"/>
          <w:lang w:eastAsia="ru-RU"/>
        </w:rPr>
        <w:t>энергоисточников</w:t>
      </w:r>
      <w:proofErr w:type="spellEnd"/>
      <w:r w:rsidRPr="00AC242A">
        <w:rPr>
          <w:rFonts w:cs="Arial"/>
          <w:sz w:val="24"/>
          <w:szCs w:val="24"/>
          <w:lang w:eastAsia="ru-RU"/>
        </w:rPr>
        <w:t xml:space="preserve"> на «закрытую» схему присоединения системы ГВС.</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 xml:space="preserve">Актуальность перевода открытых систем горячего водоснабжения </w:t>
      </w:r>
      <w:proofErr w:type="gramStart"/>
      <w:r w:rsidRPr="00AC242A">
        <w:rPr>
          <w:rFonts w:cs="Arial"/>
          <w:sz w:val="24"/>
          <w:szCs w:val="24"/>
          <w:lang w:eastAsia="ru-RU"/>
        </w:rPr>
        <w:t>на</w:t>
      </w:r>
      <w:proofErr w:type="gramEnd"/>
      <w:r w:rsidRPr="00AC242A">
        <w:rPr>
          <w:rFonts w:cs="Arial"/>
          <w:sz w:val="24"/>
          <w:szCs w:val="24"/>
          <w:lang w:eastAsia="ru-RU"/>
        </w:rPr>
        <w:t xml:space="preserve"> закрытые обусловлена тем, что:</w:t>
      </w:r>
    </w:p>
    <w:p w:rsidR="00AC242A" w:rsidRPr="00AC242A" w:rsidRDefault="00AC242A" w:rsidP="00A73A91">
      <w:pPr>
        <w:pStyle w:val="affd"/>
        <w:numPr>
          <w:ilvl w:val="0"/>
          <w:numId w:val="16"/>
        </w:numPr>
        <w:spacing w:line="360" w:lineRule="auto"/>
        <w:rPr>
          <w:rFonts w:cs="Arial"/>
          <w:sz w:val="24"/>
          <w:szCs w:val="24"/>
          <w:lang w:eastAsia="ru-RU"/>
        </w:rPr>
      </w:pPr>
      <w:r w:rsidRPr="00AC242A">
        <w:rPr>
          <w:rFonts w:cs="Arial"/>
          <w:sz w:val="24"/>
          <w:szCs w:val="24"/>
          <w:lang w:eastAsia="ru-RU"/>
        </w:rPr>
        <w:t xml:space="preserve">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w:t>
      </w:r>
      <w:proofErr w:type="spellStart"/>
      <w:r w:rsidRPr="00AC242A">
        <w:rPr>
          <w:rFonts w:cs="Arial"/>
          <w:sz w:val="24"/>
          <w:szCs w:val="24"/>
          <w:lang w:eastAsia="ru-RU"/>
        </w:rPr>
        <w:t>перетопам</w:t>
      </w:r>
      <w:proofErr w:type="spellEnd"/>
      <w:r w:rsidRPr="00AC242A">
        <w:rPr>
          <w:rFonts w:cs="Arial"/>
          <w:sz w:val="24"/>
          <w:szCs w:val="24"/>
          <w:lang w:eastAsia="ru-RU"/>
        </w:rPr>
        <w:t xml:space="preserve"> в помещениях зданий.</w:t>
      </w:r>
    </w:p>
    <w:p w:rsidR="00AC242A" w:rsidRPr="00AC242A" w:rsidRDefault="00AC242A" w:rsidP="00A73A91">
      <w:pPr>
        <w:pStyle w:val="affd"/>
        <w:numPr>
          <w:ilvl w:val="0"/>
          <w:numId w:val="16"/>
        </w:numPr>
        <w:spacing w:line="360" w:lineRule="auto"/>
        <w:rPr>
          <w:rFonts w:cs="Arial"/>
          <w:sz w:val="24"/>
          <w:szCs w:val="24"/>
          <w:lang w:eastAsia="ru-RU"/>
        </w:rPr>
      </w:pPr>
      <w:r w:rsidRPr="00AC242A">
        <w:rPr>
          <w:rFonts w:cs="Arial"/>
          <w:sz w:val="24"/>
          <w:szCs w:val="24"/>
          <w:lang w:eastAsia="ru-RU"/>
        </w:rPr>
        <w:t xml:space="preserve">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Переход на закрытую схему присоединения систем ГВС позволит обеспечить:</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 xml:space="preserve">- снижение расхода тепла на отопление и ГВС за счет перевода на качественно-количественное регулирование температуры теплоносителя в </w:t>
      </w:r>
      <w:r w:rsidRPr="00AC242A">
        <w:rPr>
          <w:rFonts w:cs="Arial"/>
          <w:sz w:val="24"/>
          <w:szCs w:val="24"/>
          <w:lang w:eastAsia="ru-RU"/>
        </w:rPr>
        <w:lastRenderedPageBreak/>
        <w:t>соответствии с температурным графиком;</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 снижение внутренней коррозии трубопроводов и отложения солей;</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 снижение темпов износа оборудования тепловых станций и котельных;</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w:t>
      </w:r>
      <w:r>
        <w:rPr>
          <w:rFonts w:cs="Arial"/>
          <w:sz w:val="24"/>
          <w:szCs w:val="24"/>
          <w:lang w:eastAsia="ru-RU"/>
        </w:rPr>
        <w:t xml:space="preserve"> </w:t>
      </w:r>
      <w:r w:rsidRPr="00AC242A">
        <w:rPr>
          <w:rFonts w:cs="Arial"/>
          <w:sz w:val="24"/>
          <w:szCs w:val="24"/>
          <w:lang w:eastAsia="ru-RU"/>
        </w:rPr>
        <w:t>кардинальное улучшение качества теплоснабжения потребителей, исчезновение «</w:t>
      </w:r>
      <w:proofErr w:type="spellStart"/>
      <w:r w:rsidRPr="00AC242A">
        <w:rPr>
          <w:rFonts w:cs="Arial"/>
          <w:sz w:val="24"/>
          <w:szCs w:val="24"/>
          <w:lang w:eastAsia="ru-RU"/>
        </w:rPr>
        <w:t>перетопов</w:t>
      </w:r>
      <w:proofErr w:type="spellEnd"/>
      <w:r w:rsidRPr="00AC242A">
        <w:rPr>
          <w:rFonts w:cs="Arial"/>
          <w:sz w:val="24"/>
          <w:szCs w:val="24"/>
          <w:lang w:eastAsia="ru-RU"/>
        </w:rPr>
        <w:t>» во время положительных температур наружного воздуха в отопительный период;</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 xml:space="preserve">- снижение объемов работ по </w:t>
      </w:r>
      <w:proofErr w:type="spellStart"/>
      <w:r w:rsidRPr="00AC242A">
        <w:rPr>
          <w:rFonts w:cs="Arial"/>
          <w:sz w:val="24"/>
          <w:szCs w:val="24"/>
          <w:lang w:eastAsia="ru-RU"/>
        </w:rPr>
        <w:t>химводоподготовке</w:t>
      </w:r>
      <w:proofErr w:type="spellEnd"/>
      <w:r w:rsidRPr="00AC242A">
        <w:rPr>
          <w:rFonts w:cs="Arial"/>
          <w:sz w:val="24"/>
          <w:szCs w:val="24"/>
          <w:lang w:eastAsia="ru-RU"/>
        </w:rPr>
        <w:t xml:space="preserve"> </w:t>
      </w:r>
      <w:proofErr w:type="spellStart"/>
      <w:r w:rsidRPr="00AC242A">
        <w:rPr>
          <w:rFonts w:cs="Arial"/>
          <w:sz w:val="24"/>
          <w:szCs w:val="24"/>
          <w:lang w:eastAsia="ru-RU"/>
        </w:rPr>
        <w:t>подпиточной</w:t>
      </w:r>
      <w:proofErr w:type="spellEnd"/>
      <w:r w:rsidRPr="00AC242A">
        <w:rPr>
          <w:rFonts w:cs="Arial"/>
          <w:sz w:val="24"/>
          <w:szCs w:val="24"/>
          <w:lang w:eastAsia="ru-RU"/>
        </w:rPr>
        <w:t xml:space="preserve"> воды и, соответственно, затрат;</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 снижение аварийности систем теплоснабжения.</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Предлагается при сохранении существующей схемы присоединения систем отопления абонентов, осуществлять подачу горячей воды через водо-водяные подогреватели ГВС.</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 xml:space="preserve">Подробный перечень мероприятий по обеспечению перехода на «закрытую» схему присоединения систем ГВС </w:t>
      </w:r>
      <w:r>
        <w:rPr>
          <w:rFonts w:cs="Arial"/>
          <w:sz w:val="24"/>
          <w:szCs w:val="24"/>
          <w:lang w:eastAsia="ru-RU"/>
        </w:rPr>
        <w:t>будет приведен на следующем этапе разработки схемы теплоснабжения.</w:t>
      </w:r>
      <w:r w:rsidRPr="00AC242A">
        <w:rPr>
          <w:rFonts w:cs="Arial"/>
          <w:sz w:val="24"/>
          <w:szCs w:val="24"/>
          <w:lang w:eastAsia="ru-RU"/>
        </w:rPr>
        <w:t xml:space="preserve"> </w:t>
      </w:r>
    </w:p>
    <w:p w:rsidR="008C4F2A" w:rsidRPr="008C4F2A" w:rsidRDefault="008C4F2A" w:rsidP="008C4F2A"/>
    <w:p w:rsidR="001D4899" w:rsidRPr="001D4899" w:rsidRDefault="001D4899" w:rsidP="001D4899">
      <w:pPr>
        <w:spacing w:line="360" w:lineRule="auto"/>
        <w:rPr>
          <w:rFonts w:cs="Arial"/>
          <w:sz w:val="24"/>
          <w:szCs w:val="24"/>
          <w:lang w:eastAsia="ru-RU"/>
        </w:rPr>
      </w:pPr>
    </w:p>
    <w:p w:rsidR="001D4899" w:rsidRDefault="001D4899" w:rsidP="007B18B6">
      <w:pPr>
        <w:spacing w:line="360" w:lineRule="auto"/>
        <w:rPr>
          <w:rFonts w:cs="Arial"/>
          <w:sz w:val="24"/>
          <w:szCs w:val="24"/>
          <w:lang w:eastAsia="ru-RU"/>
        </w:rPr>
      </w:pPr>
    </w:p>
    <w:p w:rsidR="00581B96" w:rsidRDefault="00581B96" w:rsidP="00581B96">
      <w:pPr>
        <w:pStyle w:val="10"/>
      </w:pPr>
      <w:bookmarkStart w:id="37" w:name="_Toc368331449"/>
      <w:r>
        <w:lastRenderedPageBreak/>
        <w:t>Сравнение вариантов развития системы теплоснабжения</w:t>
      </w:r>
      <w:bookmarkEnd w:id="37"/>
    </w:p>
    <w:p w:rsidR="00581B96" w:rsidRDefault="00581B96" w:rsidP="00581B96">
      <w:pPr>
        <w:spacing w:line="360" w:lineRule="auto"/>
        <w:rPr>
          <w:rFonts w:cs="Arial"/>
          <w:sz w:val="24"/>
          <w:szCs w:val="24"/>
          <w:lang w:eastAsia="ru-RU"/>
        </w:rPr>
      </w:pPr>
    </w:p>
    <w:p w:rsidR="00C60B37" w:rsidRPr="00C60B37" w:rsidRDefault="00C60B37" w:rsidP="00C60B37">
      <w:pPr>
        <w:spacing w:line="360" w:lineRule="auto"/>
        <w:rPr>
          <w:rFonts w:cs="Arial"/>
          <w:sz w:val="24"/>
          <w:szCs w:val="24"/>
          <w:lang w:eastAsia="ru-RU"/>
        </w:rPr>
      </w:pPr>
      <w:r w:rsidRPr="00C60B37">
        <w:rPr>
          <w:rFonts w:cs="Arial"/>
          <w:sz w:val="24"/>
          <w:szCs w:val="24"/>
          <w:lang w:eastAsia="ru-RU"/>
        </w:rPr>
        <w:t xml:space="preserve">Сравнительная таблица для сценариев и вариантов </w:t>
      </w:r>
      <w:proofErr w:type="gramStart"/>
      <w:r w:rsidRPr="00C60B37">
        <w:rPr>
          <w:rFonts w:cs="Arial"/>
          <w:sz w:val="24"/>
          <w:szCs w:val="24"/>
          <w:lang w:eastAsia="ru-RU"/>
        </w:rPr>
        <w:t xml:space="preserve">развития системы теплоснабжения города </w:t>
      </w:r>
      <w:r>
        <w:rPr>
          <w:rFonts w:cs="Arial"/>
          <w:sz w:val="24"/>
          <w:szCs w:val="24"/>
          <w:lang w:eastAsia="ru-RU"/>
        </w:rPr>
        <w:t>Калуги</w:t>
      </w:r>
      <w:proofErr w:type="gramEnd"/>
      <w:r w:rsidRPr="00C60B37">
        <w:rPr>
          <w:rFonts w:cs="Arial"/>
          <w:sz w:val="24"/>
          <w:szCs w:val="24"/>
          <w:lang w:eastAsia="ru-RU"/>
        </w:rPr>
        <w:t xml:space="preserve"> представлена ниже (таблица 4.1.).</w:t>
      </w:r>
    </w:p>
    <w:p w:rsidR="00C60B37" w:rsidRPr="000422AC" w:rsidRDefault="00C60B37" w:rsidP="00314643">
      <w:pPr>
        <w:spacing w:line="360" w:lineRule="auto"/>
        <w:rPr>
          <w:rFonts w:cs="Arial"/>
          <w:sz w:val="24"/>
          <w:szCs w:val="24"/>
          <w:lang w:eastAsia="ru-RU"/>
        </w:rPr>
      </w:pPr>
      <w:r>
        <w:rPr>
          <w:rFonts w:cs="Arial"/>
          <w:sz w:val="24"/>
          <w:szCs w:val="24"/>
          <w:lang w:eastAsia="ru-RU"/>
        </w:rPr>
        <w:t xml:space="preserve">На основе результатов расчетов определен рекомендованный вариант </w:t>
      </w:r>
      <w:proofErr w:type="gramStart"/>
      <w:r>
        <w:rPr>
          <w:rFonts w:cs="Arial"/>
          <w:sz w:val="24"/>
          <w:szCs w:val="24"/>
          <w:lang w:eastAsia="ru-RU"/>
        </w:rPr>
        <w:t>развития систем теплоснабжения города Калуги</w:t>
      </w:r>
      <w:proofErr w:type="gramEnd"/>
      <w:r>
        <w:rPr>
          <w:rFonts w:cs="Arial"/>
          <w:sz w:val="24"/>
          <w:szCs w:val="24"/>
          <w:lang w:eastAsia="ru-RU"/>
        </w:rPr>
        <w:t>.</w:t>
      </w:r>
      <w:r w:rsidR="000422AC">
        <w:rPr>
          <w:rFonts w:cs="Arial"/>
          <w:sz w:val="24"/>
          <w:szCs w:val="24"/>
          <w:lang w:eastAsia="ru-RU"/>
        </w:rPr>
        <w:t xml:space="preserve"> Сравнение </w:t>
      </w:r>
      <w:r w:rsidR="00A33FC2">
        <w:rPr>
          <w:rFonts w:cs="Arial"/>
          <w:sz w:val="24"/>
          <w:szCs w:val="24"/>
          <w:lang w:eastAsia="ru-RU"/>
        </w:rPr>
        <w:t>выполнялось</w:t>
      </w:r>
      <w:r w:rsidR="000422AC">
        <w:rPr>
          <w:rFonts w:cs="Arial"/>
          <w:sz w:val="24"/>
          <w:szCs w:val="24"/>
          <w:lang w:eastAsia="ru-RU"/>
        </w:rPr>
        <w:t xml:space="preserve"> в сформированных в среде </w:t>
      </w:r>
      <w:r w:rsidR="000422AC">
        <w:rPr>
          <w:rFonts w:cs="Arial"/>
          <w:sz w:val="24"/>
          <w:szCs w:val="24"/>
          <w:lang w:val="en-US" w:eastAsia="ru-RU"/>
        </w:rPr>
        <w:t>MS</w:t>
      </w:r>
      <w:r w:rsidR="000422AC" w:rsidRPr="000422AC">
        <w:rPr>
          <w:rFonts w:cs="Arial"/>
          <w:sz w:val="24"/>
          <w:szCs w:val="24"/>
          <w:lang w:eastAsia="ru-RU"/>
        </w:rPr>
        <w:t xml:space="preserve"> </w:t>
      </w:r>
      <w:r w:rsidR="000422AC">
        <w:rPr>
          <w:rFonts w:cs="Arial"/>
          <w:sz w:val="24"/>
          <w:szCs w:val="24"/>
          <w:lang w:val="en-US" w:eastAsia="ru-RU"/>
        </w:rPr>
        <w:t>Excel</w:t>
      </w:r>
      <w:r w:rsidR="000422AC">
        <w:rPr>
          <w:rFonts w:cs="Arial"/>
          <w:sz w:val="24"/>
          <w:szCs w:val="24"/>
          <w:lang w:eastAsia="ru-RU"/>
        </w:rPr>
        <w:t xml:space="preserve"> тарифно-балансовых моделях. Для каждого проекта определены эффекты и дисконтированные сроки окупаемости. Сравнение эффектов позволило определить рекомендованный вариант развития для каждой из систем теплоснабжения.</w:t>
      </w:r>
    </w:p>
    <w:p w:rsidR="00314643" w:rsidRDefault="00314643" w:rsidP="00314643">
      <w:pPr>
        <w:spacing w:line="360" w:lineRule="auto"/>
        <w:rPr>
          <w:rFonts w:cs="Arial"/>
          <w:sz w:val="24"/>
          <w:szCs w:val="24"/>
          <w:lang w:eastAsia="ru-RU"/>
        </w:rPr>
      </w:pPr>
      <w:r>
        <w:rPr>
          <w:rFonts w:cs="Arial"/>
          <w:sz w:val="24"/>
          <w:szCs w:val="24"/>
          <w:lang w:eastAsia="ru-RU"/>
        </w:rPr>
        <w:t>Результаты расчетов</w:t>
      </w:r>
      <w:r w:rsidR="00AC242A">
        <w:rPr>
          <w:rFonts w:cs="Arial"/>
          <w:sz w:val="24"/>
          <w:szCs w:val="24"/>
          <w:lang w:eastAsia="ru-RU"/>
        </w:rPr>
        <w:t xml:space="preserve"> </w:t>
      </w:r>
      <w:r>
        <w:rPr>
          <w:rFonts w:cs="Arial"/>
          <w:sz w:val="24"/>
          <w:szCs w:val="24"/>
          <w:lang w:eastAsia="ru-RU"/>
        </w:rPr>
        <w:t xml:space="preserve">приведены в соответствующих </w:t>
      </w:r>
      <w:r w:rsidR="00AE31A6">
        <w:rPr>
          <w:rFonts w:cs="Arial"/>
          <w:sz w:val="24"/>
          <w:szCs w:val="24"/>
          <w:lang w:eastAsia="ru-RU"/>
        </w:rPr>
        <w:t>главах</w:t>
      </w:r>
      <w:r>
        <w:rPr>
          <w:rFonts w:cs="Arial"/>
          <w:sz w:val="24"/>
          <w:szCs w:val="24"/>
          <w:lang w:eastAsia="ru-RU"/>
        </w:rPr>
        <w:t xml:space="preserve"> </w:t>
      </w:r>
      <w:r w:rsidR="00AE31A6">
        <w:rPr>
          <w:rFonts w:cs="Arial"/>
          <w:sz w:val="24"/>
          <w:szCs w:val="24"/>
          <w:lang w:eastAsia="ru-RU"/>
        </w:rPr>
        <w:t>О</w:t>
      </w:r>
      <w:r>
        <w:rPr>
          <w:rFonts w:cs="Arial"/>
          <w:sz w:val="24"/>
          <w:szCs w:val="24"/>
          <w:lang w:eastAsia="ru-RU"/>
        </w:rPr>
        <w:t>босновывающих материалов:</w:t>
      </w:r>
    </w:p>
    <w:p w:rsidR="00314643" w:rsidRPr="00A2219C" w:rsidRDefault="00314643" w:rsidP="00A73A91">
      <w:pPr>
        <w:pStyle w:val="affd"/>
        <w:numPr>
          <w:ilvl w:val="0"/>
          <w:numId w:val="9"/>
        </w:numPr>
        <w:spacing w:line="360" w:lineRule="auto"/>
        <w:rPr>
          <w:rFonts w:cs="Arial"/>
          <w:sz w:val="24"/>
          <w:szCs w:val="24"/>
        </w:rPr>
      </w:pPr>
      <w:r w:rsidRPr="00A2219C">
        <w:rPr>
          <w:rFonts w:cs="Arial"/>
          <w:sz w:val="24"/>
          <w:szCs w:val="24"/>
          <w:lang w:eastAsia="ru-RU"/>
        </w:rPr>
        <w:t xml:space="preserve">описание мероприятий по развитию </w:t>
      </w:r>
      <w:proofErr w:type="spellStart"/>
      <w:r w:rsidRPr="00A2219C">
        <w:rPr>
          <w:rFonts w:cs="Arial"/>
          <w:sz w:val="24"/>
          <w:szCs w:val="24"/>
          <w:lang w:eastAsia="ru-RU"/>
        </w:rPr>
        <w:t>энергоисточников</w:t>
      </w:r>
      <w:proofErr w:type="spellEnd"/>
      <w:r w:rsidRPr="00A2219C">
        <w:rPr>
          <w:rFonts w:cs="Arial"/>
          <w:sz w:val="24"/>
          <w:szCs w:val="24"/>
          <w:lang w:eastAsia="ru-RU"/>
        </w:rPr>
        <w:t xml:space="preserve"> города с определением необходимых финансовых потребностей для реализации каждого из рассмотренных проектов – в </w:t>
      </w:r>
      <w:r w:rsidR="00AE31A6">
        <w:rPr>
          <w:rFonts w:cs="Arial"/>
          <w:sz w:val="24"/>
          <w:szCs w:val="24"/>
          <w:lang w:eastAsia="ru-RU"/>
        </w:rPr>
        <w:t>Главе</w:t>
      </w:r>
      <w:r w:rsidRPr="00A2219C">
        <w:rPr>
          <w:rFonts w:cs="Arial"/>
          <w:sz w:val="24"/>
          <w:szCs w:val="24"/>
          <w:lang w:eastAsia="ru-RU"/>
        </w:rPr>
        <w:t xml:space="preserve"> </w:t>
      </w:r>
      <w:r>
        <w:rPr>
          <w:rFonts w:cs="Arial"/>
          <w:sz w:val="24"/>
          <w:szCs w:val="24"/>
          <w:lang w:eastAsia="ru-RU"/>
        </w:rPr>
        <w:t>6</w:t>
      </w:r>
      <w:r w:rsidRPr="00A2219C">
        <w:rPr>
          <w:rFonts w:cs="Arial"/>
          <w:sz w:val="24"/>
          <w:szCs w:val="24"/>
          <w:lang w:eastAsia="ru-RU"/>
        </w:rPr>
        <w:t xml:space="preserve"> «</w:t>
      </w:r>
      <w:r w:rsidRPr="00A2219C">
        <w:rPr>
          <w:rFonts w:cs="Arial"/>
          <w:sz w:val="24"/>
          <w:szCs w:val="24"/>
        </w:rPr>
        <w:t>Предложения по строительству, реконструкции и техническому перевооружению источников тепловой энергии»</w:t>
      </w:r>
      <w:r w:rsidRPr="00A2219C">
        <w:rPr>
          <w:rFonts w:cs="Arial"/>
          <w:sz w:val="24"/>
          <w:szCs w:val="24"/>
          <w:lang w:eastAsia="ru-RU"/>
        </w:rPr>
        <w:t xml:space="preserve"> Обосновывающих материалов (шифр </w:t>
      </w:r>
      <w:r w:rsidR="00AC242A">
        <w:rPr>
          <w:rFonts w:cs="Arial"/>
          <w:sz w:val="24"/>
          <w:szCs w:val="24"/>
        </w:rPr>
        <w:t>29401</w:t>
      </w:r>
      <w:r w:rsidRPr="00A2219C">
        <w:rPr>
          <w:rFonts w:cs="Arial"/>
          <w:sz w:val="24"/>
          <w:szCs w:val="24"/>
        </w:rPr>
        <w:t>.ОМ-ПСТ.00</w:t>
      </w:r>
      <w:r>
        <w:rPr>
          <w:rFonts w:cs="Arial"/>
          <w:sz w:val="24"/>
          <w:szCs w:val="24"/>
        </w:rPr>
        <w:t>6</w:t>
      </w:r>
      <w:r w:rsidRPr="00A2219C">
        <w:rPr>
          <w:rFonts w:cs="Arial"/>
          <w:sz w:val="24"/>
          <w:szCs w:val="24"/>
        </w:rPr>
        <w:t>.000.);</w:t>
      </w:r>
    </w:p>
    <w:p w:rsidR="00314643" w:rsidRPr="00A2219C" w:rsidRDefault="00314643" w:rsidP="00A73A91">
      <w:pPr>
        <w:pStyle w:val="affd"/>
        <w:numPr>
          <w:ilvl w:val="0"/>
          <w:numId w:val="9"/>
        </w:numPr>
        <w:spacing w:line="360" w:lineRule="auto"/>
        <w:rPr>
          <w:rFonts w:cs="Arial"/>
          <w:sz w:val="24"/>
          <w:szCs w:val="24"/>
        </w:rPr>
      </w:pPr>
      <w:r w:rsidRPr="00A2219C">
        <w:rPr>
          <w:rFonts w:cs="Arial"/>
          <w:sz w:val="24"/>
          <w:szCs w:val="24"/>
          <w:lang w:eastAsia="ru-RU"/>
        </w:rPr>
        <w:t xml:space="preserve">описание мероприятий по развитию системы транспортировки теплоносителя с определением необходимых финансовых потребностей для реализации каждого из рассмотренных проектов – в </w:t>
      </w:r>
      <w:r w:rsidR="00AE31A6">
        <w:rPr>
          <w:rFonts w:cs="Arial"/>
          <w:sz w:val="24"/>
          <w:szCs w:val="24"/>
          <w:lang w:eastAsia="ru-RU"/>
        </w:rPr>
        <w:t>Главе</w:t>
      </w:r>
      <w:r w:rsidRPr="00A2219C">
        <w:rPr>
          <w:rFonts w:cs="Arial"/>
          <w:sz w:val="24"/>
          <w:szCs w:val="24"/>
          <w:lang w:eastAsia="ru-RU"/>
        </w:rPr>
        <w:t xml:space="preserve"> </w:t>
      </w:r>
      <w:r>
        <w:rPr>
          <w:rFonts w:cs="Arial"/>
          <w:sz w:val="24"/>
          <w:szCs w:val="24"/>
          <w:lang w:eastAsia="ru-RU"/>
        </w:rPr>
        <w:t>7</w:t>
      </w:r>
      <w:r w:rsidRPr="00A2219C">
        <w:rPr>
          <w:rFonts w:cs="Arial"/>
          <w:sz w:val="24"/>
          <w:szCs w:val="24"/>
          <w:lang w:eastAsia="ru-RU"/>
        </w:rPr>
        <w:t xml:space="preserve"> «</w:t>
      </w:r>
      <w:r w:rsidRPr="00A2219C">
        <w:rPr>
          <w:rFonts w:cs="Arial"/>
          <w:sz w:val="24"/>
          <w:szCs w:val="24"/>
        </w:rPr>
        <w:t>Предложения по строительству и реконструкции тепловых сетей и сооружений на них»</w:t>
      </w:r>
      <w:r w:rsidRPr="00A2219C">
        <w:rPr>
          <w:rFonts w:cs="Arial"/>
          <w:sz w:val="24"/>
          <w:szCs w:val="24"/>
          <w:lang w:eastAsia="ru-RU"/>
        </w:rPr>
        <w:t xml:space="preserve"> Обосновывающих материалов (шифр </w:t>
      </w:r>
      <w:r w:rsidR="00AC242A">
        <w:rPr>
          <w:rFonts w:cs="Arial"/>
          <w:sz w:val="24"/>
          <w:szCs w:val="24"/>
        </w:rPr>
        <w:t>29401</w:t>
      </w:r>
      <w:r w:rsidRPr="00A2219C">
        <w:rPr>
          <w:rFonts w:cs="Arial"/>
          <w:sz w:val="24"/>
          <w:szCs w:val="24"/>
        </w:rPr>
        <w:t>.ОМ-ПСТ.00</w:t>
      </w:r>
      <w:r>
        <w:rPr>
          <w:rFonts w:cs="Arial"/>
          <w:sz w:val="24"/>
          <w:szCs w:val="24"/>
        </w:rPr>
        <w:t>7</w:t>
      </w:r>
      <w:r w:rsidRPr="00A2219C">
        <w:rPr>
          <w:rFonts w:cs="Arial"/>
          <w:sz w:val="24"/>
          <w:szCs w:val="24"/>
        </w:rPr>
        <w:t>.000.);</w:t>
      </w:r>
    </w:p>
    <w:p w:rsidR="00314643" w:rsidRPr="004364FE" w:rsidRDefault="00314643" w:rsidP="00A73A91">
      <w:pPr>
        <w:pStyle w:val="affd"/>
        <w:numPr>
          <w:ilvl w:val="0"/>
          <w:numId w:val="9"/>
        </w:numPr>
        <w:spacing w:line="360" w:lineRule="auto"/>
        <w:rPr>
          <w:rFonts w:cs="Arial"/>
          <w:sz w:val="24"/>
          <w:szCs w:val="24"/>
        </w:rPr>
      </w:pPr>
      <w:r w:rsidRPr="00A2219C">
        <w:rPr>
          <w:rFonts w:cs="Arial"/>
          <w:sz w:val="24"/>
          <w:szCs w:val="24"/>
        </w:rPr>
        <w:t xml:space="preserve">балансы тепловой мощности </w:t>
      </w:r>
      <w:proofErr w:type="spellStart"/>
      <w:r w:rsidRPr="00A2219C">
        <w:rPr>
          <w:rFonts w:cs="Arial"/>
          <w:sz w:val="24"/>
          <w:szCs w:val="24"/>
        </w:rPr>
        <w:t>энергоисточников</w:t>
      </w:r>
      <w:proofErr w:type="spellEnd"/>
      <w:r w:rsidRPr="00A2219C">
        <w:rPr>
          <w:rFonts w:cs="Arial"/>
          <w:sz w:val="24"/>
          <w:szCs w:val="24"/>
        </w:rPr>
        <w:t xml:space="preserve"> и тепловой нагрузки потребителей – в </w:t>
      </w:r>
      <w:r w:rsidR="00AE31A6">
        <w:rPr>
          <w:rFonts w:cs="Arial"/>
          <w:sz w:val="24"/>
          <w:szCs w:val="24"/>
        </w:rPr>
        <w:t>Главе</w:t>
      </w:r>
      <w:r w:rsidRPr="00A2219C">
        <w:rPr>
          <w:rFonts w:cs="Arial"/>
          <w:sz w:val="24"/>
          <w:szCs w:val="24"/>
        </w:rPr>
        <w:t xml:space="preserve"> </w:t>
      </w:r>
      <w:r>
        <w:rPr>
          <w:rFonts w:cs="Arial"/>
          <w:sz w:val="24"/>
          <w:szCs w:val="24"/>
        </w:rPr>
        <w:t>4</w:t>
      </w:r>
      <w:r w:rsidRPr="00A2219C">
        <w:rPr>
          <w:rFonts w:cs="Arial"/>
          <w:sz w:val="24"/>
          <w:szCs w:val="24"/>
        </w:rPr>
        <w:t xml:space="preserve"> «Перспективные балансы тепловой мощности источников тепловой энергии и тепловой нагрузки» Обосновывающих материалов (шифр </w:t>
      </w:r>
      <w:r w:rsidR="00AC242A">
        <w:rPr>
          <w:rFonts w:cs="Arial"/>
          <w:sz w:val="24"/>
          <w:szCs w:val="24"/>
        </w:rPr>
        <w:t>29401</w:t>
      </w:r>
      <w:r w:rsidRPr="00A2219C">
        <w:rPr>
          <w:rFonts w:cs="Arial"/>
          <w:sz w:val="24"/>
          <w:szCs w:val="24"/>
        </w:rPr>
        <w:t>.ОМ-ПСТ.00</w:t>
      </w:r>
      <w:r>
        <w:rPr>
          <w:rFonts w:cs="Arial"/>
          <w:sz w:val="24"/>
          <w:szCs w:val="24"/>
        </w:rPr>
        <w:t>4</w:t>
      </w:r>
      <w:r w:rsidRPr="00A2219C">
        <w:rPr>
          <w:rFonts w:cs="Arial"/>
          <w:sz w:val="24"/>
          <w:szCs w:val="24"/>
        </w:rPr>
        <w:t>.000.);</w:t>
      </w:r>
    </w:p>
    <w:p w:rsidR="000422AC" w:rsidRDefault="00314643" w:rsidP="000422AC">
      <w:pPr>
        <w:pStyle w:val="affd"/>
        <w:numPr>
          <w:ilvl w:val="0"/>
          <w:numId w:val="9"/>
        </w:numPr>
        <w:spacing w:line="360" w:lineRule="auto"/>
        <w:rPr>
          <w:rFonts w:cs="Arial"/>
          <w:sz w:val="24"/>
          <w:szCs w:val="24"/>
        </w:rPr>
      </w:pPr>
      <w:r w:rsidRPr="00A2219C">
        <w:rPr>
          <w:rFonts w:cs="Arial"/>
          <w:sz w:val="24"/>
          <w:szCs w:val="24"/>
        </w:rPr>
        <w:t xml:space="preserve">оценка эффективности инвестиций – в </w:t>
      </w:r>
      <w:r w:rsidR="00AE31A6">
        <w:rPr>
          <w:rFonts w:cs="Arial"/>
          <w:sz w:val="24"/>
          <w:szCs w:val="24"/>
        </w:rPr>
        <w:t>Главе</w:t>
      </w:r>
      <w:r w:rsidRPr="00A2219C">
        <w:rPr>
          <w:rFonts w:cs="Arial"/>
          <w:sz w:val="24"/>
          <w:szCs w:val="24"/>
        </w:rPr>
        <w:t xml:space="preserve"> 1</w:t>
      </w:r>
      <w:r w:rsidR="00AE31A6">
        <w:rPr>
          <w:rFonts w:cs="Arial"/>
          <w:sz w:val="24"/>
          <w:szCs w:val="24"/>
        </w:rPr>
        <w:t>0</w:t>
      </w:r>
      <w:r w:rsidRPr="00A2219C">
        <w:rPr>
          <w:rFonts w:cs="Arial"/>
          <w:sz w:val="24"/>
          <w:szCs w:val="24"/>
        </w:rPr>
        <w:t xml:space="preserve"> «Обоснование инвестиций в строительство, реконструкцию и техническое перевооружение» Обосновывающих материалов (шифр </w:t>
      </w:r>
      <w:r w:rsidR="00AC242A">
        <w:rPr>
          <w:rFonts w:cs="Arial"/>
          <w:sz w:val="24"/>
          <w:szCs w:val="24"/>
        </w:rPr>
        <w:t>29401</w:t>
      </w:r>
      <w:r>
        <w:rPr>
          <w:rFonts w:cs="Arial"/>
          <w:sz w:val="24"/>
          <w:szCs w:val="24"/>
        </w:rPr>
        <w:t>.ОМ-ПСТ.01</w:t>
      </w:r>
      <w:r w:rsidR="00AE31A6">
        <w:rPr>
          <w:rFonts w:cs="Arial"/>
          <w:sz w:val="24"/>
          <w:szCs w:val="24"/>
        </w:rPr>
        <w:t>0</w:t>
      </w:r>
      <w:r>
        <w:rPr>
          <w:rFonts w:cs="Arial"/>
          <w:sz w:val="24"/>
          <w:szCs w:val="24"/>
        </w:rPr>
        <w:t>.000.).</w:t>
      </w:r>
    </w:p>
    <w:p w:rsidR="000422AC" w:rsidRDefault="000422AC" w:rsidP="000422AC">
      <w:pPr>
        <w:spacing w:line="360" w:lineRule="auto"/>
        <w:rPr>
          <w:rFonts w:cs="Arial"/>
          <w:sz w:val="24"/>
          <w:szCs w:val="24"/>
          <w:lang w:eastAsia="ru-RU"/>
        </w:rPr>
      </w:pPr>
      <w:proofErr w:type="gramStart"/>
      <w:r w:rsidRPr="000422AC">
        <w:rPr>
          <w:rFonts w:cs="Arial"/>
          <w:sz w:val="24"/>
          <w:szCs w:val="24"/>
          <w:lang w:eastAsia="ru-RU"/>
        </w:rPr>
        <w:lastRenderedPageBreak/>
        <w:t>Для котельных, которым в таблице не присвоено мероприятие, предполагается ремонт и замена оборудования на аналогичное по достижению нормативного срока эксплуатации за счет соответствующих  амортизационных средств.</w:t>
      </w:r>
      <w:proofErr w:type="gramEnd"/>
    </w:p>
    <w:p w:rsidR="00BB7CBE" w:rsidRDefault="00BB7CBE" w:rsidP="000422AC">
      <w:pPr>
        <w:spacing w:line="360" w:lineRule="auto"/>
        <w:rPr>
          <w:rFonts w:cs="Arial"/>
          <w:sz w:val="24"/>
          <w:szCs w:val="24"/>
          <w:lang w:eastAsia="ru-RU"/>
        </w:rPr>
      </w:pPr>
      <w:r>
        <w:rPr>
          <w:rFonts w:cs="Arial"/>
          <w:sz w:val="24"/>
          <w:szCs w:val="24"/>
          <w:lang w:eastAsia="ru-RU"/>
        </w:rPr>
        <w:t>Выбор мероприятий для рекомендованного варианта осуществлялся исходя из следующих факторов:</w:t>
      </w:r>
    </w:p>
    <w:p w:rsidR="00BB7CBE" w:rsidRPr="00BB7CBE" w:rsidRDefault="00BB7CBE" w:rsidP="00BB7CBE">
      <w:pPr>
        <w:pStyle w:val="affd"/>
        <w:numPr>
          <w:ilvl w:val="0"/>
          <w:numId w:val="24"/>
        </w:numPr>
        <w:spacing w:line="360" w:lineRule="auto"/>
        <w:rPr>
          <w:rFonts w:cs="Arial"/>
          <w:sz w:val="24"/>
          <w:szCs w:val="24"/>
          <w:lang w:eastAsia="ru-RU"/>
        </w:rPr>
      </w:pPr>
      <w:r w:rsidRPr="00BB7CBE">
        <w:rPr>
          <w:rFonts w:cs="Arial"/>
          <w:sz w:val="24"/>
          <w:szCs w:val="24"/>
          <w:lang w:eastAsia="ru-RU"/>
        </w:rPr>
        <w:t>Сравнение сроков окупаемости проектов</w:t>
      </w:r>
      <w:r>
        <w:rPr>
          <w:rFonts w:cs="Arial"/>
          <w:sz w:val="24"/>
          <w:szCs w:val="24"/>
          <w:lang w:eastAsia="ru-RU"/>
        </w:rPr>
        <w:t xml:space="preserve"> (к реализации принимались проекты со сроком окупаемости, не превышающим 6 лет)</w:t>
      </w:r>
      <w:r w:rsidRPr="00BB7CBE">
        <w:rPr>
          <w:rFonts w:cs="Arial"/>
          <w:sz w:val="24"/>
          <w:szCs w:val="24"/>
          <w:lang w:eastAsia="ru-RU"/>
        </w:rPr>
        <w:t>;</w:t>
      </w:r>
    </w:p>
    <w:p w:rsidR="00BB7CBE" w:rsidRPr="00BB7CBE" w:rsidRDefault="00BB7CBE" w:rsidP="00BB7CBE">
      <w:pPr>
        <w:pStyle w:val="affd"/>
        <w:numPr>
          <w:ilvl w:val="0"/>
          <w:numId w:val="24"/>
        </w:numPr>
        <w:spacing w:line="360" w:lineRule="auto"/>
        <w:rPr>
          <w:rFonts w:cs="Arial"/>
          <w:sz w:val="24"/>
          <w:szCs w:val="24"/>
          <w:lang w:eastAsia="ru-RU"/>
        </w:rPr>
      </w:pPr>
      <w:r w:rsidRPr="00BB7CBE">
        <w:rPr>
          <w:rFonts w:cs="Arial"/>
          <w:sz w:val="24"/>
          <w:szCs w:val="24"/>
          <w:lang w:eastAsia="ru-RU"/>
        </w:rPr>
        <w:t>Анализ возможных ценовых последствий от реализации мероприятия;</w:t>
      </w:r>
    </w:p>
    <w:p w:rsidR="00BB7CBE" w:rsidRDefault="00BB7CBE" w:rsidP="00BB7CBE">
      <w:pPr>
        <w:pStyle w:val="affd"/>
        <w:numPr>
          <w:ilvl w:val="0"/>
          <w:numId w:val="24"/>
        </w:numPr>
        <w:spacing w:line="360" w:lineRule="auto"/>
        <w:rPr>
          <w:rFonts w:cs="Arial"/>
          <w:sz w:val="24"/>
          <w:szCs w:val="24"/>
          <w:lang w:eastAsia="ru-RU"/>
        </w:rPr>
      </w:pPr>
      <w:r w:rsidRPr="00BB7CBE">
        <w:rPr>
          <w:rFonts w:cs="Arial"/>
          <w:sz w:val="24"/>
          <w:szCs w:val="24"/>
          <w:lang w:eastAsia="ru-RU"/>
        </w:rPr>
        <w:t>Учет мнения теплоснабжающей организации.</w:t>
      </w:r>
    </w:p>
    <w:p w:rsidR="00BB7CBE" w:rsidRDefault="00BB7CBE" w:rsidP="00BB7CBE">
      <w:pPr>
        <w:spacing w:line="360" w:lineRule="auto"/>
        <w:ind w:left="927" w:firstLine="0"/>
        <w:rPr>
          <w:rFonts w:cs="Arial"/>
          <w:sz w:val="24"/>
          <w:szCs w:val="24"/>
          <w:lang w:eastAsia="ru-RU"/>
        </w:rPr>
      </w:pPr>
    </w:p>
    <w:p w:rsidR="00BB7CBE" w:rsidRDefault="00BB7CBE" w:rsidP="00BB7CBE">
      <w:pPr>
        <w:spacing w:line="360" w:lineRule="auto"/>
        <w:rPr>
          <w:rFonts w:cs="Arial"/>
          <w:sz w:val="24"/>
          <w:szCs w:val="24"/>
          <w:lang w:eastAsia="ru-RU"/>
        </w:rPr>
      </w:pPr>
      <w:r>
        <w:rPr>
          <w:rFonts w:cs="Arial"/>
          <w:sz w:val="24"/>
          <w:szCs w:val="24"/>
          <w:lang w:eastAsia="ru-RU"/>
        </w:rPr>
        <w:t xml:space="preserve">На основе указанных факторов был произведен отбор мероприятий для формирования рекомендованного </w:t>
      </w:r>
      <w:proofErr w:type="gramStart"/>
      <w:r>
        <w:rPr>
          <w:rFonts w:cs="Arial"/>
          <w:sz w:val="24"/>
          <w:szCs w:val="24"/>
          <w:lang w:eastAsia="ru-RU"/>
        </w:rPr>
        <w:t>варианта развития систем теплоснабжения города Калуги</w:t>
      </w:r>
      <w:proofErr w:type="gramEnd"/>
      <w:r>
        <w:rPr>
          <w:rFonts w:cs="Arial"/>
          <w:sz w:val="24"/>
          <w:szCs w:val="24"/>
          <w:lang w:eastAsia="ru-RU"/>
        </w:rPr>
        <w:t>.</w:t>
      </w:r>
    </w:p>
    <w:p w:rsidR="00BB7CBE" w:rsidRDefault="00BB7CBE" w:rsidP="00BB7CBE">
      <w:pPr>
        <w:spacing w:line="360" w:lineRule="auto"/>
        <w:rPr>
          <w:rFonts w:cs="Arial"/>
          <w:sz w:val="24"/>
          <w:szCs w:val="24"/>
          <w:lang w:eastAsia="ru-RU"/>
        </w:rPr>
      </w:pPr>
      <w:r>
        <w:rPr>
          <w:rFonts w:cs="Arial"/>
          <w:sz w:val="24"/>
          <w:szCs w:val="24"/>
          <w:lang w:eastAsia="ru-RU"/>
        </w:rPr>
        <w:t>Состав мероприятий может быть скорректирован при выполнении ежегодной актуализации схемы теплоснабжения, предусмотренной действующим законодательством.</w:t>
      </w:r>
    </w:p>
    <w:p w:rsidR="00BB7CBE" w:rsidRPr="00BB7CBE" w:rsidRDefault="00BB7CBE" w:rsidP="00BB7CBE">
      <w:pPr>
        <w:spacing w:line="360" w:lineRule="auto"/>
        <w:ind w:left="927" w:firstLine="0"/>
        <w:rPr>
          <w:rFonts w:cs="Arial"/>
          <w:sz w:val="24"/>
          <w:szCs w:val="24"/>
          <w:lang w:eastAsia="ru-RU"/>
        </w:rPr>
      </w:pPr>
    </w:p>
    <w:p w:rsidR="00C60B37" w:rsidRDefault="00C60B37">
      <w:pPr>
        <w:widowControl/>
        <w:adjustRightInd/>
        <w:spacing w:before="0" w:after="0"/>
        <w:ind w:firstLine="0"/>
        <w:jc w:val="left"/>
        <w:textAlignment w:val="auto"/>
        <w:rPr>
          <w:rFonts w:cs="Arial"/>
          <w:sz w:val="24"/>
          <w:szCs w:val="24"/>
        </w:rPr>
      </w:pPr>
      <w:r>
        <w:rPr>
          <w:rFonts w:cs="Arial"/>
          <w:sz w:val="24"/>
          <w:szCs w:val="24"/>
        </w:rPr>
        <w:br w:type="page"/>
      </w:r>
    </w:p>
    <w:p w:rsidR="00C60B37" w:rsidRDefault="00C60B37">
      <w:pPr>
        <w:widowControl/>
        <w:adjustRightInd/>
        <w:spacing w:before="0" w:after="0"/>
        <w:ind w:firstLine="0"/>
        <w:jc w:val="left"/>
        <w:textAlignment w:val="auto"/>
        <w:rPr>
          <w:rFonts w:cs="Arial"/>
          <w:sz w:val="24"/>
          <w:szCs w:val="24"/>
        </w:rPr>
        <w:sectPr w:rsidR="00C60B37" w:rsidSect="00E622BE">
          <w:pgSz w:w="11906" w:h="16838" w:code="9"/>
          <w:pgMar w:top="851" w:right="1134" w:bottom="1134" w:left="1701" w:header="510" w:footer="301" w:gutter="0"/>
          <w:cols w:space="708"/>
          <w:docGrid w:linePitch="360"/>
        </w:sectPr>
      </w:pPr>
    </w:p>
    <w:p w:rsidR="00C60B37" w:rsidRPr="00C60B37" w:rsidRDefault="00C60B37" w:rsidP="00C60B37">
      <w:pPr>
        <w:widowControl/>
        <w:adjustRightInd/>
        <w:spacing w:before="0" w:after="0"/>
        <w:ind w:firstLine="0"/>
        <w:jc w:val="left"/>
        <w:textAlignment w:val="auto"/>
        <w:rPr>
          <w:rFonts w:cs="Arial"/>
          <w:b/>
          <w:bCs/>
          <w:sz w:val="24"/>
          <w:szCs w:val="24"/>
        </w:rPr>
      </w:pPr>
      <w:bookmarkStart w:id="38" w:name="_Toc359938604"/>
      <w:bookmarkStart w:id="39" w:name="_Toc374252672"/>
      <w:r w:rsidRPr="00C60B37">
        <w:rPr>
          <w:rFonts w:cs="Arial"/>
          <w:b/>
          <w:bCs/>
          <w:sz w:val="24"/>
          <w:szCs w:val="24"/>
        </w:rPr>
        <w:lastRenderedPageBreak/>
        <w:t xml:space="preserve">Таблица </w:t>
      </w:r>
      <w:r w:rsidR="008D6F4E" w:rsidRPr="00C60B37">
        <w:rPr>
          <w:rFonts w:cs="Arial"/>
          <w:b/>
          <w:bCs/>
          <w:sz w:val="24"/>
          <w:szCs w:val="24"/>
        </w:rPr>
        <w:fldChar w:fldCharType="begin"/>
      </w:r>
      <w:r w:rsidRPr="00C60B37">
        <w:rPr>
          <w:rFonts w:cs="Arial"/>
          <w:b/>
          <w:bCs/>
          <w:sz w:val="24"/>
          <w:szCs w:val="24"/>
        </w:rPr>
        <w:instrText xml:space="preserve"> STYLEREF 1 \s </w:instrText>
      </w:r>
      <w:r w:rsidR="008D6F4E" w:rsidRPr="00C60B37">
        <w:rPr>
          <w:rFonts w:cs="Arial"/>
          <w:b/>
          <w:bCs/>
          <w:sz w:val="24"/>
          <w:szCs w:val="24"/>
        </w:rPr>
        <w:fldChar w:fldCharType="separate"/>
      </w:r>
      <w:r w:rsidRPr="00C60B37">
        <w:rPr>
          <w:rFonts w:cs="Arial"/>
          <w:b/>
          <w:bCs/>
          <w:sz w:val="24"/>
          <w:szCs w:val="24"/>
        </w:rPr>
        <w:t>4</w:t>
      </w:r>
      <w:r w:rsidR="008D6F4E" w:rsidRPr="00C60B37">
        <w:rPr>
          <w:rFonts w:cs="Arial"/>
          <w:sz w:val="24"/>
          <w:szCs w:val="24"/>
        </w:rPr>
        <w:fldChar w:fldCharType="end"/>
      </w:r>
      <w:r w:rsidRPr="00C60B37">
        <w:rPr>
          <w:rFonts w:cs="Arial"/>
          <w:b/>
          <w:bCs/>
          <w:sz w:val="24"/>
          <w:szCs w:val="24"/>
        </w:rPr>
        <w:t>.</w:t>
      </w:r>
      <w:r w:rsidR="008D6F4E" w:rsidRPr="00C60B37">
        <w:rPr>
          <w:rFonts w:cs="Arial"/>
          <w:b/>
          <w:bCs/>
          <w:sz w:val="24"/>
          <w:szCs w:val="24"/>
        </w:rPr>
        <w:fldChar w:fldCharType="begin"/>
      </w:r>
      <w:r w:rsidRPr="00C60B37">
        <w:rPr>
          <w:rFonts w:cs="Arial"/>
          <w:b/>
          <w:bCs/>
          <w:sz w:val="24"/>
          <w:szCs w:val="24"/>
        </w:rPr>
        <w:instrText xml:space="preserve"> SEQ Таблица \* ARABIC \s 1 </w:instrText>
      </w:r>
      <w:r w:rsidR="008D6F4E" w:rsidRPr="00C60B37">
        <w:rPr>
          <w:rFonts w:cs="Arial"/>
          <w:b/>
          <w:bCs/>
          <w:sz w:val="24"/>
          <w:szCs w:val="24"/>
        </w:rPr>
        <w:fldChar w:fldCharType="separate"/>
      </w:r>
      <w:r w:rsidRPr="00C60B37">
        <w:rPr>
          <w:rFonts w:cs="Arial"/>
          <w:b/>
          <w:bCs/>
          <w:sz w:val="24"/>
          <w:szCs w:val="24"/>
        </w:rPr>
        <w:t>1</w:t>
      </w:r>
      <w:r w:rsidR="008D6F4E" w:rsidRPr="00C60B37">
        <w:rPr>
          <w:rFonts w:cs="Arial"/>
          <w:sz w:val="24"/>
          <w:szCs w:val="24"/>
        </w:rPr>
        <w:fldChar w:fldCharType="end"/>
      </w:r>
      <w:r w:rsidRPr="00C60B37">
        <w:rPr>
          <w:rFonts w:cs="Arial"/>
          <w:b/>
          <w:bCs/>
          <w:sz w:val="24"/>
          <w:szCs w:val="24"/>
        </w:rPr>
        <w:t xml:space="preserve">. Сравнение сценариев, вариантов и </w:t>
      </w:r>
      <w:proofErr w:type="spellStart"/>
      <w:r w:rsidRPr="00C60B37">
        <w:rPr>
          <w:rFonts w:cs="Arial"/>
          <w:b/>
          <w:bCs/>
          <w:sz w:val="24"/>
          <w:szCs w:val="24"/>
        </w:rPr>
        <w:t>подвариантов</w:t>
      </w:r>
      <w:proofErr w:type="spellEnd"/>
      <w:r w:rsidRPr="00C60B37">
        <w:rPr>
          <w:rFonts w:cs="Arial"/>
          <w:b/>
          <w:bCs/>
          <w:sz w:val="24"/>
          <w:szCs w:val="24"/>
        </w:rPr>
        <w:t xml:space="preserve"> развития системы теплоснабжения города </w:t>
      </w:r>
      <w:r>
        <w:rPr>
          <w:rFonts w:cs="Arial"/>
          <w:b/>
          <w:bCs/>
          <w:sz w:val="24"/>
          <w:szCs w:val="24"/>
        </w:rPr>
        <w:t>Калуги</w:t>
      </w:r>
      <w:r w:rsidRPr="00C60B37">
        <w:rPr>
          <w:rFonts w:cs="Arial"/>
          <w:b/>
          <w:bCs/>
          <w:sz w:val="24"/>
          <w:szCs w:val="24"/>
        </w:rPr>
        <w:t>, рассмотренных при разработке схемы теплоснабжения</w:t>
      </w:r>
      <w:bookmarkEnd w:id="38"/>
      <w:bookmarkEnd w:id="39"/>
    </w:p>
    <w:p w:rsidR="00C60B37" w:rsidRPr="00C60B37" w:rsidRDefault="00C60B37" w:rsidP="00C60B37">
      <w:pPr>
        <w:widowControl/>
        <w:adjustRightInd/>
        <w:spacing w:before="0" w:after="0"/>
        <w:ind w:firstLine="0"/>
        <w:jc w:val="left"/>
        <w:textAlignment w:val="auto"/>
        <w:rPr>
          <w:rFonts w:cs="Arial"/>
          <w:sz w:val="24"/>
          <w:szCs w:val="24"/>
        </w:rPr>
      </w:pPr>
    </w:p>
    <w:tbl>
      <w:tblPr>
        <w:tblW w:w="2098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2"/>
        <w:gridCol w:w="2571"/>
        <w:gridCol w:w="2572"/>
        <w:gridCol w:w="2572"/>
        <w:gridCol w:w="2571"/>
        <w:gridCol w:w="2572"/>
        <w:gridCol w:w="2572"/>
        <w:gridCol w:w="2572"/>
      </w:tblGrid>
      <w:tr w:rsidR="009E15DC" w:rsidRPr="009E15DC" w:rsidTr="009E15DC">
        <w:trPr>
          <w:trHeight w:val="525"/>
          <w:tblHeader/>
        </w:trPr>
        <w:tc>
          <w:tcPr>
            <w:tcW w:w="2982" w:type="dxa"/>
            <w:vMerge w:val="restart"/>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9E15DC">
              <w:rPr>
                <w:rFonts w:eastAsia="Times New Roman" w:cs="Arial"/>
                <w:b/>
                <w:spacing w:val="0"/>
                <w:sz w:val="20"/>
                <w:szCs w:val="20"/>
                <w:lang w:eastAsia="ru-RU"/>
              </w:rPr>
              <w:t>Источник</w:t>
            </w:r>
          </w:p>
        </w:tc>
        <w:tc>
          <w:tcPr>
            <w:tcW w:w="5143" w:type="dxa"/>
            <w:gridSpan w:val="2"/>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9E15DC">
              <w:rPr>
                <w:rFonts w:eastAsia="Times New Roman" w:cs="Arial"/>
                <w:b/>
                <w:spacing w:val="0"/>
                <w:sz w:val="20"/>
                <w:szCs w:val="20"/>
                <w:lang w:eastAsia="ru-RU"/>
              </w:rPr>
              <w:t>Сценарий 1</w:t>
            </w:r>
          </w:p>
        </w:tc>
        <w:tc>
          <w:tcPr>
            <w:tcW w:w="5143" w:type="dxa"/>
            <w:gridSpan w:val="2"/>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9E15DC">
              <w:rPr>
                <w:rFonts w:eastAsia="Times New Roman" w:cs="Arial"/>
                <w:b/>
                <w:spacing w:val="0"/>
                <w:sz w:val="20"/>
                <w:szCs w:val="20"/>
                <w:lang w:eastAsia="ru-RU"/>
              </w:rPr>
              <w:t>Сценарий 2</w:t>
            </w:r>
          </w:p>
        </w:tc>
        <w:tc>
          <w:tcPr>
            <w:tcW w:w="5144" w:type="dxa"/>
            <w:gridSpan w:val="2"/>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9E15DC">
              <w:rPr>
                <w:rFonts w:eastAsia="Times New Roman" w:cs="Arial"/>
                <w:b/>
                <w:spacing w:val="0"/>
                <w:sz w:val="20"/>
                <w:szCs w:val="20"/>
                <w:lang w:eastAsia="ru-RU"/>
              </w:rPr>
              <w:t>Сценарий 3</w:t>
            </w:r>
          </w:p>
        </w:tc>
        <w:tc>
          <w:tcPr>
            <w:tcW w:w="2572" w:type="dxa"/>
            <w:vMerge w:val="restart"/>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9E15DC">
              <w:rPr>
                <w:rFonts w:eastAsia="Times New Roman" w:cs="Arial"/>
                <w:b/>
                <w:spacing w:val="0"/>
                <w:sz w:val="20"/>
                <w:szCs w:val="20"/>
                <w:lang w:eastAsia="ru-RU"/>
              </w:rPr>
              <w:t>Рекомендованный вариант</w:t>
            </w:r>
          </w:p>
        </w:tc>
      </w:tr>
      <w:tr w:rsidR="009E15DC" w:rsidRPr="009E15DC" w:rsidTr="009E15DC">
        <w:trPr>
          <w:trHeight w:val="525"/>
          <w:tblHeader/>
        </w:trPr>
        <w:tc>
          <w:tcPr>
            <w:tcW w:w="2982" w:type="dxa"/>
            <w:vMerge/>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b/>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proofErr w:type="spellStart"/>
            <w:r w:rsidRPr="009E15DC">
              <w:rPr>
                <w:rFonts w:eastAsia="Times New Roman" w:cs="Arial"/>
                <w:b/>
                <w:spacing w:val="0"/>
                <w:sz w:val="20"/>
                <w:szCs w:val="20"/>
                <w:lang w:eastAsia="ru-RU"/>
              </w:rPr>
              <w:t>Подвариант</w:t>
            </w:r>
            <w:proofErr w:type="spellEnd"/>
            <w:r w:rsidRPr="009E15DC">
              <w:rPr>
                <w:rFonts w:eastAsia="Times New Roman" w:cs="Arial"/>
                <w:b/>
                <w:spacing w:val="0"/>
                <w:sz w:val="20"/>
                <w:szCs w:val="20"/>
                <w:lang w:eastAsia="ru-RU"/>
              </w:rPr>
              <w:t xml:space="preserve"> 1</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proofErr w:type="spellStart"/>
            <w:r w:rsidRPr="009E15DC">
              <w:rPr>
                <w:rFonts w:eastAsia="Times New Roman" w:cs="Arial"/>
                <w:b/>
                <w:spacing w:val="0"/>
                <w:sz w:val="20"/>
                <w:szCs w:val="20"/>
                <w:lang w:eastAsia="ru-RU"/>
              </w:rPr>
              <w:t>Подвариант</w:t>
            </w:r>
            <w:proofErr w:type="spellEnd"/>
            <w:r w:rsidRPr="009E15DC">
              <w:rPr>
                <w:rFonts w:eastAsia="Times New Roman" w:cs="Arial"/>
                <w:b/>
                <w:spacing w:val="0"/>
                <w:sz w:val="20"/>
                <w:szCs w:val="20"/>
                <w:lang w:eastAsia="ru-RU"/>
              </w:rPr>
              <w:t xml:space="preserve"> "ИТП"</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proofErr w:type="spellStart"/>
            <w:r w:rsidRPr="009E15DC">
              <w:rPr>
                <w:rFonts w:eastAsia="Times New Roman" w:cs="Arial"/>
                <w:b/>
                <w:spacing w:val="0"/>
                <w:sz w:val="20"/>
                <w:szCs w:val="20"/>
                <w:lang w:eastAsia="ru-RU"/>
              </w:rPr>
              <w:t>Подвариант</w:t>
            </w:r>
            <w:proofErr w:type="spellEnd"/>
            <w:r w:rsidRPr="009E15DC">
              <w:rPr>
                <w:rFonts w:eastAsia="Times New Roman" w:cs="Arial"/>
                <w:b/>
                <w:spacing w:val="0"/>
                <w:sz w:val="20"/>
                <w:szCs w:val="20"/>
                <w:lang w:eastAsia="ru-RU"/>
              </w:rPr>
              <w:t xml:space="preserve"> 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proofErr w:type="spellStart"/>
            <w:r w:rsidRPr="009E15DC">
              <w:rPr>
                <w:rFonts w:eastAsia="Times New Roman" w:cs="Arial"/>
                <w:b/>
                <w:spacing w:val="0"/>
                <w:sz w:val="20"/>
                <w:szCs w:val="20"/>
                <w:lang w:eastAsia="ru-RU"/>
              </w:rPr>
              <w:t>Подвариант</w:t>
            </w:r>
            <w:proofErr w:type="spellEnd"/>
            <w:r w:rsidRPr="009E15DC">
              <w:rPr>
                <w:rFonts w:eastAsia="Times New Roman" w:cs="Arial"/>
                <w:b/>
                <w:spacing w:val="0"/>
                <w:sz w:val="20"/>
                <w:szCs w:val="20"/>
                <w:lang w:eastAsia="ru-RU"/>
              </w:rPr>
              <w:t xml:space="preserve"> "ИТП"</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proofErr w:type="spellStart"/>
            <w:r w:rsidRPr="009E15DC">
              <w:rPr>
                <w:rFonts w:eastAsia="Times New Roman" w:cs="Arial"/>
                <w:b/>
                <w:spacing w:val="0"/>
                <w:sz w:val="20"/>
                <w:szCs w:val="20"/>
                <w:lang w:eastAsia="ru-RU"/>
              </w:rPr>
              <w:t>Подвариант</w:t>
            </w:r>
            <w:proofErr w:type="spellEnd"/>
            <w:r w:rsidRPr="009E15DC">
              <w:rPr>
                <w:rFonts w:eastAsia="Times New Roman" w:cs="Arial"/>
                <w:b/>
                <w:spacing w:val="0"/>
                <w:sz w:val="20"/>
                <w:szCs w:val="20"/>
                <w:lang w:eastAsia="ru-RU"/>
              </w:rPr>
              <w:t xml:space="preserve"> 1</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proofErr w:type="spellStart"/>
            <w:r w:rsidRPr="009E15DC">
              <w:rPr>
                <w:rFonts w:eastAsia="Times New Roman" w:cs="Arial"/>
                <w:b/>
                <w:spacing w:val="0"/>
                <w:sz w:val="20"/>
                <w:szCs w:val="20"/>
                <w:lang w:eastAsia="ru-RU"/>
              </w:rPr>
              <w:t>Подвариант</w:t>
            </w:r>
            <w:proofErr w:type="spellEnd"/>
            <w:r w:rsidRPr="009E15DC">
              <w:rPr>
                <w:rFonts w:eastAsia="Times New Roman" w:cs="Arial"/>
                <w:b/>
                <w:spacing w:val="0"/>
                <w:sz w:val="20"/>
                <w:szCs w:val="20"/>
                <w:lang w:eastAsia="ru-RU"/>
              </w:rPr>
              <w:t xml:space="preserve"> "ИТП"</w:t>
            </w:r>
          </w:p>
        </w:tc>
        <w:tc>
          <w:tcPr>
            <w:tcW w:w="2572" w:type="dxa"/>
            <w:vMerge/>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p>
        </w:tc>
      </w:tr>
      <w:tr w:rsidR="009E15DC" w:rsidRPr="009E15DC" w:rsidTr="009E15DC">
        <w:trPr>
          <w:trHeight w:val="300"/>
        </w:trPr>
        <w:tc>
          <w:tcPr>
            <w:tcW w:w="2982" w:type="dxa"/>
            <w:shd w:val="clear" w:color="auto" w:fill="auto"/>
            <w:noWrap/>
            <w:vAlign w:val="center"/>
            <w:hideMark/>
          </w:tcPr>
          <w:p w:rsidR="009E15DC" w:rsidRPr="009E15DC" w:rsidRDefault="009E15DC" w:rsidP="009E15DC">
            <w:pPr>
              <w:widowControl/>
              <w:adjustRightInd/>
              <w:spacing w:before="0" w:after="0"/>
              <w:ind w:firstLine="0"/>
              <w:jc w:val="left"/>
              <w:textAlignment w:val="auto"/>
              <w:rPr>
                <w:rFonts w:eastAsia="Times New Roman" w:cs="Arial"/>
                <w:b/>
                <w:bCs/>
                <w:spacing w:val="0"/>
                <w:sz w:val="20"/>
                <w:szCs w:val="20"/>
                <w:lang w:eastAsia="ru-RU"/>
              </w:rPr>
            </w:pPr>
            <w:r w:rsidRPr="009E15DC">
              <w:rPr>
                <w:rFonts w:eastAsia="Times New Roman" w:cs="Arial"/>
                <w:b/>
                <w:bCs/>
                <w:spacing w:val="0"/>
                <w:sz w:val="20"/>
                <w:szCs w:val="20"/>
                <w:lang w:eastAsia="ru-RU"/>
              </w:rPr>
              <w:t>МУП "</w:t>
            </w:r>
            <w:proofErr w:type="spellStart"/>
            <w:r w:rsidRPr="009E15DC">
              <w:rPr>
                <w:rFonts w:eastAsia="Times New Roman" w:cs="Arial"/>
                <w:b/>
                <w:bCs/>
                <w:spacing w:val="0"/>
                <w:sz w:val="20"/>
                <w:szCs w:val="20"/>
                <w:lang w:eastAsia="ru-RU"/>
              </w:rPr>
              <w:t>Калугатеплосеть</w:t>
            </w:r>
            <w:proofErr w:type="spellEnd"/>
            <w:r w:rsidRPr="009E15DC">
              <w:rPr>
                <w:rFonts w:eastAsia="Times New Roman" w:cs="Arial"/>
                <w:b/>
                <w:bCs/>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9E15DC" w:rsidTr="009E15DC">
        <w:trPr>
          <w:trHeight w:val="1292"/>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.В</w:t>
            </w:r>
            <w:proofErr w:type="gramEnd"/>
            <w:r w:rsidRPr="009E15DC">
              <w:rPr>
                <w:rFonts w:eastAsia="Times New Roman" w:cs="Arial"/>
                <w:spacing w:val="0"/>
                <w:sz w:val="20"/>
                <w:szCs w:val="20"/>
                <w:lang w:eastAsia="ru-RU"/>
              </w:rPr>
              <w:t>ишневского,1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26 Гкал/ч). Переключение потребителей котельной "Вишневского, 3а" и "Вишневского, 3"</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26 Гкал/ч). Установка ГПА (5 МВт). Переключение потребителей котельной "Вишневского, 3а" и "Вишневского, 3"</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5845F0" w:rsidP="009E15DC">
            <w:pPr>
              <w:widowControl/>
              <w:adjustRightInd/>
              <w:spacing w:before="0" w:after="0"/>
              <w:ind w:firstLine="0"/>
              <w:jc w:val="center"/>
              <w:textAlignment w:val="auto"/>
              <w:rPr>
                <w:rFonts w:eastAsia="Times New Roman" w:cs="Arial"/>
                <w:spacing w:val="0"/>
                <w:sz w:val="20"/>
                <w:szCs w:val="20"/>
                <w:lang w:eastAsia="ru-RU"/>
              </w:rPr>
            </w:pPr>
            <w:r>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Ипподромная,37</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032"/>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w:t>
            </w:r>
            <w:proofErr w:type="gramStart"/>
            <w:r w:rsidRPr="009E15DC">
              <w:rPr>
                <w:rFonts w:eastAsia="Times New Roman" w:cs="Arial"/>
                <w:spacing w:val="0"/>
                <w:sz w:val="20"/>
                <w:szCs w:val="20"/>
                <w:lang w:eastAsia="ru-RU"/>
              </w:rPr>
              <w:t>.В</w:t>
            </w:r>
            <w:proofErr w:type="gramEnd"/>
            <w:r w:rsidRPr="009E15DC">
              <w:rPr>
                <w:rFonts w:eastAsia="Times New Roman" w:cs="Arial"/>
                <w:spacing w:val="0"/>
                <w:sz w:val="20"/>
                <w:szCs w:val="20"/>
                <w:lang w:eastAsia="ru-RU"/>
              </w:rPr>
              <w:t>оскресенский,29 «б»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spellStart"/>
            <w:r w:rsidRPr="009E15DC">
              <w:rPr>
                <w:rFonts w:eastAsia="Times New Roman" w:cs="Arial"/>
                <w:spacing w:val="0"/>
                <w:sz w:val="20"/>
                <w:szCs w:val="20"/>
                <w:lang w:eastAsia="ru-RU"/>
              </w:rPr>
              <w:t>Вилонова</w:t>
            </w:r>
            <w:proofErr w:type="spellEnd"/>
            <w:r w:rsidRPr="009E15DC">
              <w:rPr>
                <w:rFonts w:eastAsia="Times New Roman" w:cs="Arial"/>
                <w:spacing w:val="0"/>
                <w:sz w:val="20"/>
                <w:szCs w:val="20"/>
                <w:lang w:eastAsia="ru-RU"/>
              </w:rPr>
              <w:t>, 40"</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spellStart"/>
            <w:r w:rsidRPr="009E15DC">
              <w:rPr>
                <w:rFonts w:eastAsia="Times New Roman" w:cs="Arial"/>
                <w:spacing w:val="0"/>
                <w:sz w:val="20"/>
                <w:szCs w:val="20"/>
                <w:lang w:eastAsia="ru-RU"/>
              </w:rPr>
              <w:t>Вилонова</w:t>
            </w:r>
            <w:proofErr w:type="spellEnd"/>
            <w:r w:rsidRPr="009E15DC">
              <w:rPr>
                <w:rFonts w:eastAsia="Times New Roman" w:cs="Arial"/>
                <w:spacing w:val="0"/>
                <w:sz w:val="20"/>
                <w:szCs w:val="20"/>
                <w:lang w:eastAsia="ru-RU"/>
              </w:rPr>
              <w:t>, 40"</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561"/>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Вилонова,40</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34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17 Гкал/ч). Переключение потребителей котельной "Воскресенский, 29б"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34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17 Гкал/ч). Установка ГПА (УЭМ 3 МВт). Переключение потребителей котельной "Воскресенский, 29б"</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34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34 абонентов. Реконструкция и модернизация котельной.</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2-ой Тульский пер.,5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932"/>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Тульская,78 «в»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"Пестеля, 32б"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"Пестеля, 32б"</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"Пестеля, 32б"</w:t>
            </w:r>
          </w:p>
        </w:tc>
      </w:tr>
      <w:tr w:rsidR="009E15DC" w:rsidRPr="009E15DC" w:rsidTr="009E15DC">
        <w:trPr>
          <w:trHeight w:val="989"/>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Чижевского,12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"Кирова, 67а"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"Кирова, 67а"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"Кирова, 67а"</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Калужская,6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Школьная,7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Дзержинского,83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633"/>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Московская, 31а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Московская,14</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Никитина,95б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Модернизация котельной (УТМ 15 Гкал/ч)</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Модернизация котельной (УТМ 15 Гкал/ч). Установка ГПА (УЭМ 3 МВт).</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Модернизация котельной (УТМ 15 Гкал/ч). Установка ГПА (УЭМ 3 МВт).</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Кирова,67а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17 Гкал/ч). Переключение потребителей котельной "Чижевского, 12а"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17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17 Гкал/ч). Установка ГПА (3 МВт). Переключение потребителей котельной "Чижевского, 12а"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17 Гкал/ч). Установка ГПА (3 МВт). Переключение потребителей котельной "Чижевского, 12а"</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Пл. Победы,9а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Мичурина,9в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Луначарского,6а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"Воскресенский, 2б"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"Воскресенский, 2б"</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lastRenderedPageBreak/>
              <w:t>Пролетарская,111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с</w:t>
            </w:r>
            <w:proofErr w:type="gramStart"/>
            <w:r w:rsidRPr="009E15DC">
              <w:rPr>
                <w:rFonts w:eastAsia="Times New Roman" w:cs="Arial"/>
                <w:spacing w:val="0"/>
                <w:sz w:val="20"/>
                <w:szCs w:val="20"/>
                <w:lang w:eastAsia="ru-RU"/>
              </w:rPr>
              <w:t>.Р</w:t>
            </w:r>
            <w:proofErr w:type="gramEnd"/>
            <w:r w:rsidRPr="009E15DC">
              <w:rPr>
                <w:rFonts w:eastAsia="Times New Roman" w:cs="Arial"/>
                <w:spacing w:val="0"/>
                <w:sz w:val="20"/>
                <w:szCs w:val="20"/>
                <w:lang w:eastAsia="ru-RU"/>
              </w:rPr>
              <w:t>осва,ул.Московская,9а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Театральная,4г</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Кутузова,4а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73"/>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.К</w:t>
            </w:r>
            <w:proofErr w:type="gramEnd"/>
            <w:r w:rsidRPr="009E15DC">
              <w:rPr>
                <w:rFonts w:eastAsia="Times New Roman" w:cs="Arial"/>
                <w:spacing w:val="0"/>
                <w:sz w:val="20"/>
                <w:szCs w:val="20"/>
                <w:lang w:eastAsia="ru-RU"/>
              </w:rPr>
              <w:t>ропоткина,4а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r>
      <w:tr w:rsidR="009E15DC" w:rsidRPr="009E15DC" w:rsidTr="009E15DC">
        <w:trPr>
          <w:trHeight w:val="347"/>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w:t>
            </w:r>
            <w:proofErr w:type="gramStart"/>
            <w:r w:rsidRPr="009E15DC">
              <w:rPr>
                <w:rFonts w:eastAsia="Times New Roman" w:cs="Arial"/>
                <w:spacing w:val="0"/>
                <w:sz w:val="20"/>
                <w:szCs w:val="20"/>
                <w:lang w:eastAsia="ru-RU"/>
              </w:rPr>
              <w:t>.В</w:t>
            </w:r>
            <w:proofErr w:type="gramEnd"/>
            <w:r w:rsidRPr="009E15DC">
              <w:rPr>
                <w:rFonts w:eastAsia="Times New Roman" w:cs="Arial"/>
                <w:spacing w:val="0"/>
                <w:sz w:val="20"/>
                <w:szCs w:val="20"/>
                <w:lang w:eastAsia="ru-RU"/>
              </w:rPr>
              <w:t>оскресенский,2 «б»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10 Гкал/ч). Переключение потребителей котельной "Луначарского, 6а"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11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10 Гкал/ч). Установка ГПА (2 МВт). Переключение потребителей котельной "Луначарского, 6а"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11 абонентов. Модернизация котельной.</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ОЛ« Белка »</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Беговая,15</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Сан. Калуга-бор,3</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"Калуга-Бор, 15а"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"Калуга-Бор, 15а"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Вишневского,3а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"Вишневского, 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"Вишневского, 1"</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5845F0">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Вывод из эксплуатации. Переключение на котельную "Вишневского, </w:t>
            </w:r>
            <w:r w:rsidR="005845F0">
              <w:rPr>
                <w:rFonts w:eastAsia="Times New Roman" w:cs="Arial"/>
                <w:spacing w:val="0"/>
                <w:sz w:val="20"/>
                <w:szCs w:val="20"/>
                <w:lang w:eastAsia="ru-RU"/>
              </w:rPr>
              <w:t>3</w:t>
            </w: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 Вишневского,3</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в резерв. Переключение на котельную "Вишневского, 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в резерв. Переключение на котельную "Вишневского, 1"</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5845F0" w:rsidP="009E15DC">
            <w:pPr>
              <w:widowControl/>
              <w:adjustRightInd/>
              <w:spacing w:before="0" w:after="0"/>
              <w:ind w:firstLine="0"/>
              <w:jc w:val="center"/>
              <w:textAlignment w:val="auto"/>
              <w:rPr>
                <w:rFonts w:eastAsia="Times New Roman" w:cs="Arial"/>
                <w:spacing w:val="0"/>
                <w:sz w:val="20"/>
                <w:szCs w:val="20"/>
                <w:lang w:eastAsia="ru-RU"/>
              </w:rPr>
            </w:pPr>
            <w:r>
              <w:rPr>
                <w:rFonts w:eastAsia="Times New Roman" w:cs="Arial"/>
                <w:spacing w:val="0"/>
                <w:sz w:val="20"/>
                <w:szCs w:val="20"/>
                <w:lang w:eastAsia="ru-RU"/>
              </w:rPr>
              <w:t>Переключение потребителей котельной «Вишневского, 3а» на обслуживание от котельной.</w:t>
            </w:r>
          </w:p>
        </w:tc>
      </w:tr>
      <w:tr w:rsidR="009E15DC" w:rsidRPr="009E15DC" w:rsidTr="009E15DC">
        <w:trPr>
          <w:trHeight w:val="171"/>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Калуга-Бор, 15а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5 Гкал/ч). Переключение потребителей котельной "Калуга-Бор, 3"</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37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5 Гкал/ч). Установка ГПА (УЭМ 1 МВт). Переключение потребителей котельной "Калуга-Бор, 3"</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Светлая, 58</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с</w:t>
            </w:r>
            <w:proofErr w:type="gramStart"/>
            <w:r w:rsidRPr="009E15DC">
              <w:rPr>
                <w:rFonts w:eastAsia="Times New Roman" w:cs="Arial"/>
                <w:spacing w:val="0"/>
                <w:sz w:val="20"/>
                <w:szCs w:val="20"/>
                <w:lang w:eastAsia="ru-RU"/>
              </w:rPr>
              <w:t>.С</w:t>
            </w:r>
            <w:proofErr w:type="gramEnd"/>
            <w:r w:rsidRPr="009E15DC">
              <w:rPr>
                <w:rFonts w:eastAsia="Times New Roman" w:cs="Arial"/>
                <w:spacing w:val="0"/>
                <w:sz w:val="20"/>
                <w:szCs w:val="20"/>
                <w:lang w:eastAsia="ru-RU"/>
              </w:rPr>
              <w:t>основый</w:t>
            </w:r>
            <w:proofErr w:type="spellEnd"/>
            <w:r w:rsidRPr="009E15DC">
              <w:rPr>
                <w:rFonts w:eastAsia="Times New Roman" w:cs="Arial"/>
                <w:spacing w:val="0"/>
                <w:sz w:val="20"/>
                <w:szCs w:val="20"/>
                <w:lang w:eastAsia="ru-RU"/>
              </w:rPr>
              <w:t xml:space="preserve"> Бор, 10а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С. Щедрина, 80а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Советская, 20в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10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(2025-2027 гг.)</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24 абонентов. Модернизация котельной. Увеличение УТМ.</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10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(2025-2027 гг.)</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22 абонентов. Модернизация котельной. Увеличение УТМ.</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10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(2025-2027 гг.)</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24 абонентов. Модернизация котельной. Реконструкция с увеличением УТМ на 10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(2025-2027 гг.)</w:t>
            </w:r>
          </w:p>
        </w:tc>
      </w:tr>
      <w:tr w:rsidR="009E15DC" w:rsidRPr="009E15DC" w:rsidTr="009E15DC">
        <w:trPr>
          <w:trHeight w:val="316"/>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.П</w:t>
            </w:r>
            <w:proofErr w:type="gramEnd"/>
            <w:r w:rsidRPr="009E15DC">
              <w:rPr>
                <w:rFonts w:eastAsia="Times New Roman" w:cs="Arial"/>
                <w:spacing w:val="0"/>
                <w:sz w:val="20"/>
                <w:szCs w:val="20"/>
                <w:lang w:eastAsia="ru-RU"/>
              </w:rPr>
              <w:t>естеля</w:t>
            </w:r>
            <w:proofErr w:type="spellEnd"/>
            <w:r w:rsidRPr="009E15DC">
              <w:rPr>
                <w:rFonts w:eastAsia="Times New Roman" w:cs="Arial"/>
                <w:spacing w:val="0"/>
                <w:sz w:val="20"/>
                <w:szCs w:val="20"/>
                <w:lang w:eastAsia="ru-RU"/>
              </w:rPr>
              <w:t>, 32 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20 Гкал/ч). Переключение потребителей котельной "</w:t>
            </w:r>
            <w:proofErr w:type="gramStart"/>
            <w:r w:rsidRPr="009E15DC">
              <w:rPr>
                <w:rFonts w:eastAsia="Times New Roman" w:cs="Arial"/>
                <w:spacing w:val="0"/>
                <w:sz w:val="20"/>
                <w:szCs w:val="20"/>
                <w:lang w:eastAsia="ru-RU"/>
              </w:rPr>
              <w:t>Тульская</w:t>
            </w:r>
            <w:proofErr w:type="gramEnd"/>
            <w:r w:rsidRPr="009E15DC">
              <w:rPr>
                <w:rFonts w:eastAsia="Times New Roman" w:cs="Arial"/>
                <w:spacing w:val="0"/>
                <w:sz w:val="20"/>
                <w:szCs w:val="20"/>
                <w:lang w:eastAsia="ru-RU"/>
              </w:rPr>
              <w:t>, 78в"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20 Гкал/ч). Установка ГПА (4 МВт). Переключение потребителей котельной "</w:t>
            </w:r>
            <w:proofErr w:type="gramStart"/>
            <w:r w:rsidRPr="009E15DC">
              <w:rPr>
                <w:rFonts w:eastAsia="Times New Roman" w:cs="Arial"/>
                <w:spacing w:val="0"/>
                <w:sz w:val="20"/>
                <w:szCs w:val="20"/>
                <w:lang w:eastAsia="ru-RU"/>
              </w:rPr>
              <w:t>Тульская</w:t>
            </w:r>
            <w:proofErr w:type="gramEnd"/>
            <w:r w:rsidRPr="009E15DC">
              <w:rPr>
                <w:rFonts w:eastAsia="Times New Roman" w:cs="Arial"/>
                <w:spacing w:val="0"/>
                <w:sz w:val="20"/>
                <w:szCs w:val="20"/>
                <w:lang w:eastAsia="ru-RU"/>
              </w:rPr>
              <w:t>, 78в"</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20 Гкал/ч). Установка ГПА (4 МВт). Переключение потребителей котельной "</w:t>
            </w:r>
            <w:proofErr w:type="gramStart"/>
            <w:r w:rsidRPr="009E15DC">
              <w:rPr>
                <w:rFonts w:eastAsia="Times New Roman" w:cs="Arial"/>
                <w:spacing w:val="0"/>
                <w:sz w:val="20"/>
                <w:szCs w:val="20"/>
                <w:lang w:eastAsia="ru-RU"/>
              </w:rPr>
              <w:t>Тульская</w:t>
            </w:r>
            <w:proofErr w:type="gramEnd"/>
            <w:r w:rsidRPr="009E15DC">
              <w:rPr>
                <w:rFonts w:eastAsia="Times New Roman" w:cs="Arial"/>
                <w:spacing w:val="0"/>
                <w:sz w:val="20"/>
                <w:szCs w:val="20"/>
                <w:lang w:eastAsia="ru-RU"/>
              </w:rPr>
              <w:t>, 78в"</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.Г</w:t>
            </w:r>
            <w:proofErr w:type="gramEnd"/>
            <w:r w:rsidRPr="009E15DC">
              <w:rPr>
                <w:rFonts w:eastAsia="Times New Roman" w:cs="Arial"/>
                <w:spacing w:val="0"/>
                <w:sz w:val="20"/>
                <w:szCs w:val="20"/>
                <w:lang w:eastAsia="ru-RU"/>
              </w:rPr>
              <w:t>вардейская.15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lastRenderedPageBreak/>
              <w:t>Подвойского,7</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447"/>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.П</w:t>
            </w:r>
            <w:proofErr w:type="gramEnd"/>
            <w:r w:rsidRPr="009E15DC">
              <w:rPr>
                <w:rFonts w:eastAsia="Times New Roman" w:cs="Arial"/>
                <w:spacing w:val="0"/>
                <w:sz w:val="20"/>
                <w:szCs w:val="20"/>
                <w:lang w:eastAsia="ru-RU"/>
              </w:rPr>
              <w:t>ролетарская</w:t>
            </w:r>
            <w:proofErr w:type="spellEnd"/>
            <w:r w:rsidRPr="009E15DC">
              <w:rPr>
                <w:rFonts w:eastAsia="Times New Roman" w:cs="Arial"/>
                <w:spacing w:val="0"/>
                <w:sz w:val="20"/>
                <w:szCs w:val="20"/>
                <w:lang w:eastAsia="ru-RU"/>
              </w:rPr>
              <w:t>, 125</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18 Гкал/ч). Переключение потребителей котельной "</w:t>
            </w:r>
            <w:proofErr w:type="gramStart"/>
            <w:r w:rsidRPr="009E15DC">
              <w:rPr>
                <w:rFonts w:eastAsia="Times New Roman" w:cs="Arial"/>
                <w:spacing w:val="0"/>
                <w:sz w:val="20"/>
                <w:szCs w:val="20"/>
                <w:lang w:eastAsia="ru-RU"/>
              </w:rPr>
              <w:t>Московская</w:t>
            </w:r>
            <w:proofErr w:type="gramEnd"/>
            <w:r w:rsidRPr="009E15DC">
              <w:rPr>
                <w:rFonts w:eastAsia="Times New Roman" w:cs="Arial"/>
                <w:spacing w:val="0"/>
                <w:sz w:val="20"/>
                <w:szCs w:val="20"/>
                <w:lang w:eastAsia="ru-RU"/>
              </w:rPr>
              <w:t>, 115а"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26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18 Гкал/ч). Установка ГПА (УЭМ 3,5 МВт). Переключение потребителей котельной "</w:t>
            </w:r>
            <w:proofErr w:type="gramStart"/>
            <w:r w:rsidRPr="009E15DC">
              <w:rPr>
                <w:rFonts w:eastAsia="Times New Roman" w:cs="Arial"/>
                <w:spacing w:val="0"/>
                <w:sz w:val="20"/>
                <w:szCs w:val="20"/>
                <w:lang w:eastAsia="ru-RU"/>
              </w:rPr>
              <w:t>Московская</w:t>
            </w:r>
            <w:proofErr w:type="gramEnd"/>
            <w:r w:rsidRPr="009E15DC">
              <w:rPr>
                <w:rFonts w:eastAsia="Times New Roman" w:cs="Arial"/>
                <w:spacing w:val="0"/>
                <w:sz w:val="20"/>
                <w:szCs w:val="20"/>
                <w:lang w:eastAsia="ru-RU"/>
              </w:rPr>
              <w:t>, 115а"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Реконструкция (УТМ 18 Гкал/ч). Установка ГПА (УЭМ 3,5 МВт). Переключение потребителей котельной "</w:t>
            </w:r>
            <w:proofErr w:type="gramStart"/>
            <w:r w:rsidRPr="009E15DC">
              <w:rPr>
                <w:rFonts w:eastAsia="Times New Roman" w:cs="Arial"/>
                <w:spacing w:val="0"/>
                <w:sz w:val="20"/>
                <w:szCs w:val="20"/>
                <w:lang w:eastAsia="ru-RU"/>
              </w:rPr>
              <w:t>Московская</w:t>
            </w:r>
            <w:proofErr w:type="gramEnd"/>
            <w:r w:rsidRPr="009E15DC">
              <w:rPr>
                <w:rFonts w:eastAsia="Times New Roman" w:cs="Arial"/>
                <w:spacing w:val="0"/>
                <w:sz w:val="20"/>
                <w:szCs w:val="20"/>
                <w:lang w:eastAsia="ru-RU"/>
              </w:rPr>
              <w:t>, 115а"</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ул.П.Свободы,131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Модернизация котельной (УТМ 8 Гкал/ч)</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Модернизация котельной (УТМ 8 Гкал/ч). Установка ГПА (УЭМ 1,5 МВт).</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.Ш</w:t>
            </w:r>
            <w:proofErr w:type="gramEnd"/>
            <w:r w:rsidRPr="009E15DC">
              <w:rPr>
                <w:rFonts w:eastAsia="Times New Roman" w:cs="Arial"/>
                <w:spacing w:val="0"/>
                <w:sz w:val="20"/>
                <w:szCs w:val="20"/>
                <w:lang w:eastAsia="ru-RU"/>
              </w:rPr>
              <w:t>ахтеров,3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w:t>
            </w:r>
            <w:proofErr w:type="gramStart"/>
            <w:r w:rsidRPr="009E15DC">
              <w:rPr>
                <w:rFonts w:eastAsia="Times New Roman" w:cs="Arial"/>
                <w:spacing w:val="0"/>
                <w:sz w:val="20"/>
                <w:szCs w:val="20"/>
                <w:lang w:eastAsia="ru-RU"/>
              </w:rPr>
              <w:t>.А</w:t>
            </w:r>
            <w:proofErr w:type="gramEnd"/>
            <w:r w:rsidRPr="009E15DC">
              <w:rPr>
                <w:rFonts w:eastAsia="Times New Roman" w:cs="Arial"/>
                <w:spacing w:val="0"/>
                <w:sz w:val="20"/>
                <w:szCs w:val="20"/>
                <w:lang w:eastAsia="ru-RU"/>
              </w:rPr>
              <w:t>эропортовский,1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"Инфекционная больница"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"Инфекционная больница"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"Инфекционная больница"</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ул.В.Андриановой,5а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17 Гкал/ч). Переключение потребителей котельной "В. Андриановой, 64а"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15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17 Гкал/ч). Установка ГПА (УЭМ 3,5 МВт). Переключение потребителей котельной "В. Андриановой, 64а"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Реконструкция (УТМ 17 Гкал/ч). Установка ГПА (УЭМ 3,5 МВт). Переключение потребителей котельной "В. Андриановой, 64а"</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ул.Ф.Энгельса,13а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"М. Горького, 1б"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"М. Горького, 1б"</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"М. Горького, 1б"</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Кирпичный завод МПС,3в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.О</w:t>
            </w:r>
            <w:proofErr w:type="gramEnd"/>
            <w:r w:rsidRPr="009E15DC">
              <w:rPr>
                <w:rFonts w:eastAsia="Times New Roman" w:cs="Arial"/>
                <w:spacing w:val="0"/>
                <w:sz w:val="20"/>
                <w:szCs w:val="20"/>
                <w:lang w:eastAsia="ru-RU"/>
              </w:rPr>
              <w:t>льговская,19а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М.Горького,1б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22 Гкал/ч). Переключение потребителей котельной "Ф. Энгельса, 13а"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48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22 Гкал/ч). Установка ГПА (4 МВт). Переключение потребителей котельной "Ф. Энгельса, 13а"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Установка ГПА (0,8 МВт на СН). Реконструкция (УТМ 22 Гкал/ч). Переключение потребителей котельной "Ф. Энгельса, 13а"</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.Л</w:t>
            </w:r>
            <w:proofErr w:type="gramEnd"/>
            <w:r w:rsidRPr="009E15DC">
              <w:rPr>
                <w:rFonts w:eastAsia="Times New Roman" w:cs="Arial"/>
                <w:spacing w:val="0"/>
                <w:sz w:val="20"/>
                <w:szCs w:val="20"/>
                <w:lang w:eastAsia="ru-RU"/>
              </w:rPr>
              <w:t>енина,26а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4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4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4 абонентов. Модернизация котельной.</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Московская,115а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Пролетарская</w:t>
            </w:r>
            <w:proofErr w:type="gramEnd"/>
            <w:r w:rsidRPr="009E15DC">
              <w:rPr>
                <w:rFonts w:eastAsia="Times New Roman" w:cs="Arial"/>
                <w:spacing w:val="0"/>
                <w:sz w:val="20"/>
                <w:szCs w:val="20"/>
                <w:lang w:eastAsia="ru-RU"/>
              </w:rPr>
              <w:t>, 125"</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Пролетарская</w:t>
            </w:r>
            <w:proofErr w:type="gramEnd"/>
            <w:r w:rsidRPr="009E15DC">
              <w:rPr>
                <w:rFonts w:eastAsia="Times New Roman" w:cs="Arial"/>
                <w:spacing w:val="0"/>
                <w:sz w:val="20"/>
                <w:szCs w:val="20"/>
                <w:lang w:eastAsia="ru-RU"/>
              </w:rPr>
              <w:t>, 125"</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Пролетарская</w:t>
            </w:r>
            <w:proofErr w:type="gramEnd"/>
            <w:r w:rsidRPr="009E15DC">
              <w:rPr>
                <w:rFonts w:eastAsia="Times New Roman" w:cs="Arial"/>
                <w:spacing w:val="0"/>
                <w:sz w:val="20"/>
                <w:szCs w:val="20"/>
                <w:lang w:eastAsia="ru-RU"/>
              </w:rPr>
              <w:t>, 125"</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.Г</w:t>
            </w:r>
            <w:proofErr w:type="gramEnd"/>
            <w:r w:rsidRPr="009E15DC">
              <w:rPr>
                <w:rFonts w:eastAsia="Times New Roman" w:cs="Arial"/>
                <w:spacing w:val="0"/>
                <w:sz w:val="20"/>
                <w:szCs w:val="20"/>
                <w:lang w:eastAsia="ru-RU"/>
              </w:rPr>
              <w:t>рабцевское</w:t>
            </w:r>
            <w:proofErr w:type="spellEnd"/>
            <w:r w:rsidRPr="009E15DC">
              <w:rPr>
                <w:rFonts w:eastAsia="Times New Roman" w:cs="Arial"/>
                <w:spacing w:val="0"/>
                <w:sz w:val="20"/>
                <w:szCs w:val="20"/>
                <w:lang w:eastAsia="ru-RU"/>
              </w:rPr>
              <w:t xml:space="preserve"> шоссе,22б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.Т</w:t>
            </w:r>
            <w:proofErr w:type="gramEnd"/>
            <w:r w:rsidRPr="009E15DC">
              <w:rPr>
                <w:rFonts w:eastAsia="Times New Roman" w:cs="Arial"/>
                <w:spacing w:val="0"/>
                <w:sz w:val="20"/>
                <w:szCs w:val="20"/>
                <w:lang w:eastAsia="ru-RU"/>
              </w:rPr>
              <w:t>арутинская,171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.А</w:t>
            </w:r>
            <w:proofErr w:type="gramEnd"/>
            <w:r w:rsidRPr="009E15DC">
              <w:rPr>
                <w:rFonts w:eastAsia="Times New Roman" w:cs="Arial"/>
                <w:spacing w:val="0"/>
                <w:sz w:val="20"/>
                <w:szCs w:val="20"/>
                <w:lang w:eastAsia="ru-RU"/>
              </w:rPr>
              <w:t>эропортовская,в</w:t>
            </w:r>
            <w:proofErr w:type="spellEnd"/>
            <w:r w:rsidRPr="009E15DC">
              <w:rPr>
                <w:rFonts w:eastAsia="Times New Roman" w:cs="Arial"/>
                <w:spacing w:val="0"/>
                <w:sz w:val="20"/>
                <w:szCs w:val="20"/>
                <w:lang w:eastAsia="ru-RU"/>
              </w:rPr>
              <w:t>/ч 15506</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ичерина,23а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2E58D5" w:rsidP="009E15DC">
            <w:pPr>
              <w:widowControl/>
              <w:adjustRightInd/>
              <w:spacing w:before="0" w:after="0"/>
              <w:ind w:firstLine="0"/>
              <w:jc w:val="center"/>
              <w:textAlignment w:val="auto"/>
              <w:rPr>
                <w:rFonts w:eastAsia="Times New Roman" w:cs="Arial"/>
                <w:spacing w:val="0"/>
                <w:sz w:val="20"/>
                <w:szCs w:val="20"/>
                <w:lang w:eastAsia="ru-RU"/>
              </w:rPr>
            </w:pPr>
            <w:r>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.Б</w:t>
            </w:r>
            <w:proofErr w:type="gramEnd"/>
            <w:r w:rsidRPr="009E15DC">
              <w:rPr>
                <w:rFonts w:eastAsia="Times New Roman" w:cs="Arial"/>
                <w:spacing w:val="0"/>
                <w:sz w:val="20"/>
                <w:szCs w:val="20"/>
                <w:lang w:eastAsia="ru-RU"/>
              </w:rPr>
              <w:t>аррикад,181а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Вывод из эксплуатации. </w:t>
            </w:r>
            <w:r w:rsidRPr="009E15DC">
              <w:rPr>
                <w:rFonts w:eastAsia="Times New Roman" w:cs="Arial"/>
                <w:spacing w:val="0"/>
                <w:sz w:val="20"/>
                <w:szCs w:val="20"/>
                <w:lang w:eastAsia="ru-RU"/>
              </w:rPr>
              <w:lastRenderedPageBreak/>
              <w:t>Строительство БМК УТМ 0,5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Вывод из эксплуатации. </w:t>
            </w:r>
            <w:r w:rsidRPr="009E15DC">
              <w:rPr>
                <w:rFonts w:eastAsia="Times New Roman" w:cs="Arial"/>
                <w:spacing w:val="0"/>
                <w:sz w:val="20"/>
                <w:szCs w:val="20"/>
                <w:lang w:eastAsia="ru-RU"/>
              </w:rPr>
              <w:lastRenderedPageBreak/>
              <w:t>Строительство БМК УТМ 0,5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Вывод из эксплуатации. </w:t>
            </w:r>
            <w:r w:rsidRPr="009E15DC">
              <w:rPr>
                <w:rFonts w:eastAsia="Times New Roman" w:cs="Arial"/>
                <w:spacing w:val="0"/>
                <w:sz w:val="20"/>
                <w:szCs w:val="20"/>
                <w:lang w:eastAsia="ru-RU"/>
              </w:rPr>
              <w:lastRenderedPageBreak/>
              <w:t>Строительство БМК УТМ 0,5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lastRenderedPageBreak/>
              <w:t>ул</w:t>
            </w:r>
            <w:proofErr w:type="gramStart"/>
            <w:r w:rsidRPr="009E15DC">
              <w:rPr>
                <w:rFonts w:eastAsia="Times New Roman" w:cs="Arial"/>
                <w:spacing w:val="0"/>
                <w:sz w:val="20"/>
                <w:szCs w:val="20"/>
                <w:lang w:eastAsia="ru-RU"/>
              </w:rPr>
              <w:t>.Т</w:t>
            </w:r>
            <w:proofErr w:type="gramEnd"/>
            <w:r w:rsidRPr="009E15DC">
              <w:rPr>
                <w:rFonts w:eastAsia="Times New Roman" w:cs="Arial"/>
                <w:spacing w:val="0"/>
                <w:sz w:val="20"/>
                <w:szCs w:val="20"/>
                <w:lang w:eastAsia="ru-RU"/>
              </w:rPr>
              <w:t>елевизионная</w:t>
            </w:r>
            <w:proofErr w:type="spellEnd"/>
            <w:r w:rsidRPr="009E15DC">
              <w:rPr>
                <w:rFonts w:eastAsia="Times New Roman" w:cs="Arial"/>
                <w:spacing w:val="0"/>
                <w:sz w:val="20"/>
                <w:szCs w:val="20"/>
                <w:lang w:eastAsia="ru-RU"/>
              </w:rPr>
              <w:t>, 2 д</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2E58D5" w:rsidP="009E15DC">
            <w:pPr>
              <w:widowControl/>
              <w:adjustRightInd/>
              <w:spacing w:before="0" w:after="0"/>
              <w:ind w:firstLine="0"/>
              <w:jc w:val="center"/>
              <w:textAlignment w:val="auto"/>
              <w:rPr>
                <w:rFonts w:eastAsia="Times New Roman" w:cs="Arial"/>
                <w:spacing w:val="0"/>
                <w:sz w:val="20"/>
                <w:szCs w:val="20"/>
                <w:lang w:eastAsia="ru-RU"/>
              </w:rPr>
            </w:pPr>
            <w:r>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.К</w:t>
            </w:r>
            <w:proofErr w:type="gramEnd"/>
            <w:r w:rsidRPr="009E15DC">
              <w:rPr>
                <w:rFonts w:eastAsia="Times New Roman" w:cs="Arial"/>
                <w:spacing w:val="0"/>
                <w:sz w:val="20"/>
                <w:szCs w:val="20"/>
                <w:lang w:eastAsia="ru-RU"/>
              </w:rPr>
              <w:t>ожедуба,11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.Б</w:t>
            </w:r>
            <w:proofErr w:type="gramEnd"/>
            <w:r w:rsidRPr="009E15DC">
              <w:rPr>
                <w:rFonts w:eastAsia="Times New Roman" w:cs="Arial"/>
                <w:spacing w:val="0"/>
                <w:sz w:val="20"/>
                <w:szCs w:val="20"/>
                <w:lang w:eastAsia="ru-RU"/>
              </w:rPr>
              <w:t>олотникова</w:t>
            </w:r>
            <w:proofErr w:type="spellEnd"/>
            <w:r w:rsidRPr="009E15DC">
              <w:rPr>
                <w:rFonts w:eastAsia="Times New Roman" w:cs="Arial"/>
                <w:spacing w:val="0"/>
                <w:sz w:val="20"/>
                <w:szCs w:val="20"/>
                <w:lang w:eastAsia="ru-RU"/>
              </w:rPr>
              <w:t>, 29</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18а"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18а"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18а"</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ичерина,11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.Л</w:t>
            </w:r>
            <w:proofErr w:type="gramEnd"/>
            <w:r w:rsidRPr="009E15DC">
              <w:rPr>
                <w:rFonts w:eastAsia="Times New Roman" w:cs="Arial"/>
                <w:spacing w:val="0"/>
                <w:sz w:val="20"/>
                <w:szCs w:val="20"/>
                <w:lang w:eastAsia="ru-RU"/>
              </w:rPr>
              <w:t>енина,60а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ул. </w:t>
            </w:r>
            <w:proofErr w:type="spellStart"/>
            <w:r w:rsidRPr="009E15DC">
              <w:rPr>
                <w:rFonts w:eastAsia="Times New Roman" w:cs="Arial"/>
                <w:spacing w:val="0"/>
                <w:sz w:val="20"/>
                <w:szCs w:val="20"/>
                <w:lang w:eastAsia="ru-RU"/>
              </w:rPr>
              <w:t>В.Андриановой</w:t>
            </w:r>
            <w:proofErr w:type="spellEnd"/>
            <w:r w:rsidRPr="009E15DC">
              <w:rPr>
                <w:rFonts w:eastAsia="Times New Roman" w:cs="Arial"/>
                <w:spacing w:val="0"/>
                <w:sz w:val="20"/>
                <w:szCs w:val="20"/>
                <w:lang w:eastAsia="ru-RU"/>
              </w:rPr>
              <w:t>, 64а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 Андриановой, 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 Андриановой, 5а"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 Андриановой, 5а"</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Новослободская, 25а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spellStart"/>
            <w:r w:rsidRPr="009E15DC">
              <w:rPr>
                <w:rFonts w:eastAsia="Times New Roman" w:cs="Arial"/>
                <w:spacing w:val="0"/>
                <w:sz w:val="20"/>
                <w:szCs w:val="20"/>
                <w:lang w:eastAsia="ru-RU"/>
              </w:rPr>
              <w:t>Ремпутьмаш</w:t>
            </w:r>
            <w:proofErr w:type="spellEnd"/>
            <w:r w:rsidRPr="009E15DC">
              <w:rPr>
                <w:rFonts w:eastAsia="Times New Roman" w:cs="Arial"/>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spellStart"/>
            <w:r w:rsidRPr="009E15DC">
              <w:rPr>
                <w:rFonts w:eastAsia="Times New Roman" w:cs="Arial"/>
                <w:spacing w:val="0"/>
                <w:sz w:val="20"/>
                <w:szCs w:val="20"/>
                <w:lang w:eastAsia="ru-RU"/>
              </w:rPr>
              <w:t>Ремпутьмаш</w:t>
            </w:r>
            <w:proofErr w:type="spell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spellStart"/>
            <w:r w:rsidRPr="009E15DC">
              <w:rPr>
                <w:rFonts w:eastAsia="Times New Roman" w:cs="Arial"/>
                <w:spacing w:val="0"/>
                <w:sz w:val="20"/>
                <w:szCs w:val="20"/>
                <w:lang w:eastAsia="ru-RU"/>
              </w:rPr>
              <w:t>Ремпутьмаш</w:t>
            </w:r>
            <w:proofErr w:type="spellEnd"/>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Дубрава,14</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.Ш</w:t>
            </w:r>
            <w:proofErr w:type="gramEnd"/>
            <w:r w:rsidRPr="009E15DC">
              <w:rPr>
                <w:rFonts w:eastAsia="Times New Roman" w:cs="Arial"/>
                <w:spacing w:val="0"/>
                <w:sz w:val="20"/>
                <w:szCs w:val="20"/>
                <w:lang w:eastAsia="ru-RU"/>
              </w:rPr>
              <w:t>ирокая,51б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.Н</w:t>
            </w:r>
            <w:proofErr w:type="gramEnd"/>
            <w:r w:rsidRPr="009E15DC">
              <w:rPr>
                <w:rFonts w:eastAsia="Times New Roman" w:cs="Arial"/>
                <w:spacing w:val="0"/>
                <w:sz w:val="20"/>
                <w:szCs w:val="20"/>
                <w:lang w:eastAsia="ru-RU"/>
              </w:rPr>
              <w:t>овая</w:t>
            </w:r>
            <w:proofErr w:type="spellEnd"/>
            <w:r w:rsidRPr="009E15DC">
              <w:rPr>
                <w:rFonts w:eastAsia="Times New Roman" w:cs="Arial"/>
                <w:spacing w:val="0"/>
                <w:sz w:val="20"/>
                <w:szCs w:val="20"/>
                <w:lang w:eastAsia="ru-RU"/>
              </w:rPr>
              <w:t xml:space="preserve"> стройка,1а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Пухова, 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ул. </w:t>
            </w:r>
            <w:proofErr w:type="spellStart"/>
            <w:r w:rsidRPr="009E15DC">
              <w:rPr>
                <w:rFonts w:eastAsia="Times New Roman" w:cs="Arial"/>
                <w:spacing w:val="0"/>
                <w:sz w:val="20"/>
                <w:szCs w:val="20"/>
                <w:lang w:eastAsia="ru-RU"/>
              </w:rPr>
              <w:t>Тарутинская</w:t>
            </w:r>
            <w:proofErr w:type="spellEnd"/>
            <w:r w:rsidRPr="009E15DC">
              <w:rPr>
                <w:rFonts w:eastAsia="Times New Roman" w:cs="Arial"/>
                <w:spacing w:val="0"/>
                <w:sz w:val="20"/>
                <w:szCs w:val="20"/>
                <w:lang w:eastAsia="ru-RU"/>
              </w:rPr>
              <w:t>, 231а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0,7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(2015-2017 гг.)</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7 абонентов. Модернизация котельной. Увеличение УТМ на 0,7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0,7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(2015-2017 гг.)</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7 абонентов. Модернизация котельной. Увеличение УТМ на 0,7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0,7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(2015-2017 гг.)</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0,7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(2015-2017 гг.)</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.Х</w:t>
            </w:r>
            <w:proofErr w:type="gramEnd"/>
            <w:r w:rsidRPr="009E15DC">
              <w:rPr>
                <w:rFonts w:eastAsia="Times New Roman" w:cs="Arial"/>
                <w:spacing w:val="0"/>
                <w:sz w:val="20"/>
                <w:szCs w:val="20"/>
                <w:lang w:eastAsia="ru-RU"/>
              </w:rPr>
              <w:t>рустальная</w:t>
            </w:r>
            <w:proofErr w:type="spellEnd"/>
            <w:r w:rsidRPr="009E15DC">
              <w:rPr>
                <w:rFonts w:eastAsia="Times New Roman" w:cs="Arial"/>
                <w:spacing w:val="0"/>
                <w:sz w:val="20"/>
                <w:szCs w:val="20"/>
                <w:lang w:eastAsia="ru-RU"/>
              </w:rPr>
              <w:t>, 18а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20 Гкал/ч). Переключение потребителей котельных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50а", "</w:t>
            </w:r>
            <w:proofErr w:type="spellStart"/>
            <w:r w:rsidRPr="009E15DC">
              <w:rPr>
                <w:rFonts w:eastAsia="Times New Roman" w:cs="Arial"/>
                <w:spacing w:val="0"/>
                <w:sz w:val="20"/>
                <w:szCs w:val="20"/>
                <w:lang w:eastAsia="ru-RU"/>
              </w:rPr>
              <w:t>Болотникова</w:t>
            </w:r>
            <w:proofErr w:type="spellEnd"/>
            <w:r w:rsidRPr="009E15DC">
              <w:rPr>
                <w:rFonts w:eastAsia="Times New Roman" w:cs="Arial"/>
                <w:spacing w:val="0"/>
                <w:sz w:val="20"/>
                <w:szCs w:val="20"/>
                <w:lang w:eastAsia="ru-RU"/>
              </w:rPr>
              <w:t>, 29"</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40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20 Гкал/ч). Установка ГПА (УЭМ 4 МВт). Переключение потребителей котельных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50а", "</w:t>
            </w:r>
            <w:proofErr w:type="spellStart"/>
            <w:r w:rsidRPr="009E15DC">
              <w:rPr>
                <w:rFonts w:eastAsia="Times New Roman" w:cs="Arial"/>
                <w:spacing w:val="0"/>
                <w:sz w:val="20"/>
                <w:szCs w:val="20"/>
                <w:lang w:eastAsia="ru-RU"/>
              </w:rPr>
              <w:t>Болотникова</w:t>
            </w:r>
            <w:proofErr w:type="spellEnd"/>
            <w:r w:rsidRPr="009E15DC">
              <w:rPr>
                <w:rFonts w:eastAsia="Times New Roman" w:cs="Arial"/>
                <w:spacing w:val="0"/>
                <w:sz w:val="20"/>
                <w:szCs w:val="20"/>
                <w:lang w:eastAsia="ru-RU"/>
              </w:rPr>
              <w:t>, 29"</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Установка ГПА на СН (0,35 МВт). Реконструкция (УТМ 20 Гкал/ч). Переключение потребителей котельных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50а", "</w:t>
            </w:r>
            <w:proofErr w:type="spellStart"/>
            <w:r w:rsidRPr="009E15DC">
              <w:rPr>
                <w:rFonts w:eastAsia="Times New Roman" w:cs="Arial"/>
                <w:spacing w:val="0"/>
                <w:sz w:val="20"/>
                <w:szCs w:val="20"/>
                <w:lang w:eastAsia="ru-RU"/>
              </w:rPr>
              <w:t>Болотникова</w:t>
            </w:r>
            <w:proofErr w:type="spellEnd"/>
            <w:r w:rsidRPr="009E15DC">
              <w:rPr>
                <w:rFonts w:eastAsia="Times New Roman" w:cs="Arial"/>
                <w:spacing w:val="0"/>
                <w:sz w:val="20"/>
                <w:szCs w:val="20"/>
                <w:lang w:eastAsia="ru-RU"/>
              </w:rPr>
              <w:t>, 29"</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Взлетная, 46</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Маяковского, 59</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Маршала Жукова, 40а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Маяковского, 35</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.Х</w:t>
            </w:r>
            <w:proofErr w:type="gramEnd"/>
            <w:r w:rsidRPr="009E15DC">
              <w:rPr>
                <w:rFonts w:eastAsia="Times New Roman" w:cs="Arial"/>
                <w:spacing w:val="0"/>
                <w:sz w:val="20"/>
                <w:szCs w:val="20"/>
                <w:lang w:eastAsia="ru-RU"/>
              </w:rPr>
              <w:t>рустальная</w:t>
            </w:r>
            <w:proofErr w:type="spellEnd"/>
            <w:r w:rsidRPr="009E15DC">
              <w:rPr>
                <w:rFonts w:eastAsia="Times New Roman" w:cs="Arial"/>
                <w:spacing w:val="0"/>
                <w:sz w:val="20"/>
                <w:szCs w:val="20"/>
                <w:lang w:eastAsia="ru-RU"/>
              </w:rPr>
              <w:t>, 50а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3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(2015-2017 гг.)</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17 абонентов. Модернизация котельной. Увеличение УТМ на 3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18а"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18а"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18а"</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.С</w:t>
            </w:r>
            <w:proofErr w:type="gramEnd"/>
            <w:r w:rsidRPr="009E15DC">
              <w:rPr>
                <w:rFonts w:eastAsia="Times New Roman" w:cs="Arial"/>
                <w:spacing w:val="0"/>
                <w:sz w:val="20"/>
                <w:szCs w:val="20"/>
                <w:lang w:eastAsia="ru-RU"/>
              </w:rPr>
              <w:t>оциалистическая</w:t>
            </w:r>
            <w:proofErr w:type="spellEnd"/>
            <w:r w:rsidRPr="009E15DC">
              <w:rPr>
                <w:rFonts w:eastAsia="Times New Roman" w:cs="Arial"/>
                <w:spacing w:val="0"/>
                <w:sz w:val="20"/>
                <w:szCs w:val="20"/>
                <w:lang w:eastAsia="ru-RU"/>
              </w:rPr>
              <w:t>, 2а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ул. </w:t>
            </w:r>
            <w:proofErr w:type="spellStart"/>
            <w:r w:rsidRPr="009E15DC">
              <w:rPr>
                <w:rFonts w:eastAsia="Times New Roman" w:cs="Arial"/>
                <w:spacing w:val="0"/>
                <w:sz w:val="20"/>
                <w:szCs w:val="20"/>
                <w:lang w:eastAsia="ru-RU"/>
              </w:rPr>
              <w:t>Грабцевское</w:t>
            </w:r>
            <w:proofErr w:type="spellEnd"/>
            <w:r w:rsidRPr="009E15DC">
              <w:rPr>
                <w:rFonts w:eastAsia="Times New Roman" w:cs="Arial"/>
                <w:spacing w:val="0"/>
                <w:sz w:val="20"/>
                <w:szCs w:val="20"/>
                <w:lang w:eastAsia="ru-RU"/>
              </w:rPr>
              <w:t xml:space="preserve"> шоссе,77а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noWrap/>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Б/</w:t>
            </w:r>
            <w:proofErr w:type="gramStart"/>
            <w:r w:rsidRPr="009E15DC">
              <w:rPr>
                <w:rFonts w:eastAsia="Times New Roman" w:cs="Arial"/>
                <w:spacing w:val="0"/>
                <w:sz w:val="20"/>
                <w:szCs w:val="20"/>
                <w:lang w:eastAsia="ru-RU"/>
              </w:rPr>
              <w:t>р</w:t>
            </w:r>
            <w:proofErr w:type="gramEnd"/>
            <w:r w:rsidRPr="009E15DC">
              <w:rPr>
                <w:rFonts w:eastAsia="Times New Roman" w:cs="Arial"/>
                <w:spacing w:val="0"/>
                <w:sz w:val="20"/>
                <w:szCs w:val="20"/>
                <w:lang w:eastAsia="ru-RU"/>
              </w:rPr>
              <w:t xml:space="preserve"> Энтузиастов,6б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lastRenderedPageBreak/>
              <w:t>ул</w:t>
            </w:r>
            <w:proofErr w:type="gramStart"/>
            <w:r w:rsidRPr="009E15DC">
              <w:rPr>
                <w:rFonts w:eastAsia="Times New Roman" w:cs="Arial"/>
                <w:spacing w:val="0"/>
                <w:sz w:val="20"/>
                <w:szCs w:val="20"/>
                <w:lang w:eastAsia="ru-RU"/>
              </w:rPr>
              <w:t>.Б</w:t>
            </w:r>
            <w:proofErr w:type="gramEnd"/>
            <w:r w:rsidRPr="009E15DC">
              <w:rPr>
                <w:rFonts w:eastAsia="Times New Roman" w:cs="Arial"/>
                <w:spacing w:val="0"/>
                <w:sz w:val="20"/>
                <w:szCs w:val="20"/>
                <w:lang w:eastAsia="ru-RU"/>
              </w:rPr>
              <w:t>айконурская,11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.К</w:t>
            </w:r>
            <w:proofErr w:type="gramEnd"/>
            <w:r w:rsidRPr="009E15DC">
              <w:rPr>
                <w:rFonts w:eastAsia="Times New Roman" w:cs="Arial"/>
                <w:spacing w:val="0"/>
                <w:sz w:val="20"/>
                <w:szCs w:val="20"/>
                <w:lang w:eastAsia="ru-RU"/>
              </w:rPr>
              <w:t>ибальчича,17а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10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(2020-2022 гг.) и на 5 Гкал/ч (2025-2027 гг.)</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30 абонентов. Модернизация котельной. Увеличение УТМ.</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50 Гкал/ч). Переключение потребителей котельной "</w:t>
            </w:r>
            <w:proofErr w:type="spellStart"/>
            <w:r w:rsidRPr="009E15DC">
              <w:rPr>
                <w:rFonts w:eastAsia="Times New Roman" w:cs="Arial"/>
                <w:spacing w:val="0"/>
                <w:sz w:val="20"/>
                <w:szCs w:val="20"/>
                <w:lang w:eastAsia="ru-RU"/>
              </w:rPr>
              <w:t>Кубяка</w:t>
            </w:r>
            <w:proofErr w:type="spellEnd"/>
            <w:r w:rsidRPr="009E15DC">
              <w:rPr>
                <w:rFonts w:eastAsia="Times New Roman" w:cs="Arial"/>
                <w:spacing w:val="0"/>
                <w:sz w:val="20"/>
                <w:szCs w:val="20"/>
                <w:lang w:eastAsia="ru-RU"/>
              </w:rPr>
              <w:t>, 3а"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45 абонентов. Модернизация котельной. Увеличение УТМ.</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50 Гкал/ч). Установка ГПА (УЭМ 10 МВт)</w:t>
            </w:r>
            <w:proofErr w:type="gramStart"/>
            <w:r w:rsidRPr="009E15DC">
              <w:rPr>
                <w:rFonts w:eastAsia="Times New Roman" w:cs="Arial"/>
                <w:spacing w:val="0"/>
                <w:sz w:val="20"/>
                <w:szCs w:val="20"/>
                <w:lang w:eastAsia="ru-RU"/>
              </w:rPr>
              <w:t>.П</w:t>
            </w:r>
            <w:proofErr w:type="gramEnd"/>
            <w:r w:rsidRPr="009E15DC">
              <w:rPr>
                <w:rFonts w:eastAsia="Times New Roman" w:cs="Arial"/>
                <w:spacing w:val="0"/>
                <w:sz w:val="20"/>
                <w:szCs w:val="20"/>
                <w:lang w:eastAsia="ru-RU"/>
              </w:rPr>
              <w:t>ереключение потребителей котельной "</w:t>
            </w:r>
            <w:proofErr w:type="spellStart"/>
            <w:r w:rsidRPr="009E15DC">
              <w:rPr>
                <w:rFonts w:eastAsia="Times New Roman" w:cs="Arial"/>
                <w:spacing w:val="0"/>
                <w:sz w:val="20"/>
                <w:szCs w:val="20"/>
                <w:lang w:eastAsia="ru-RU"/>
              </w:rPr>
              <w:t>Кубяка</w:t>
            </w:r>
            <w:proofErr w:type="spellEnd"/>
            <w:r w:rsidRPr="009E15DC">
              <w:rPr>
                <w:rFonts w:eastAsia="Times New Roman" w:cs="Arial"/>
                <w:spacing w:val="0"/>
                <w:sz w:val="20"/>
                <w:szCs w:val="20"/>
                <w:lang w:eastAsia="ru-RU"/>
              </w:rPr>
              <w:t>, 3а"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Реконструкция (УТМ 50 Гкал/ч). Установка ГПА (УЭМ 10 МВт)</w:t>
            </w:r>
            <w:proofErr w:type="gramStart"/>
            <w:r w:rsidRPr="009E15DC">
              <w:rPr>
                <w:rFonts w:eastAsia="Times New Roman" w:cs="Arial"/>
                <w:spacing w:val="0"/>
                <w:sz w:val="20"/>
                <w:szCs w:val="20"/>
                <w:lang w:eastAsia="ru-RU"/>
              </w:rPr>
              <w:t>.П</w:t>
            </w:r>
            <w:proofErr w:type="gramEnd"/>
            <w:r w:rsidRPr="009E15DC">
              <w:rPr>
                <w:rFonts w:eastAsia="Times New Roman" w:cs="Arial"/>
                <w:spacing w:val="0"/>
                <w:sz w:val="20"/>
                <w:szCs w:val="20"/>
                <w:lang w:eastAsia="ru-RU"/>
              </w:rPr>
              <w:t>ереключение потребителей котельной "</w:t>
            </w:r>
            <w:proofErr w:type="spellStart"/>
            <w:r w:rsidRPr="009E15DC">
              <w:rPr>
                <w:rFonts w:eastAsia="Times New Roman" w:cs="Arial"/>
                <w:spacing w:val="0"/>
                <w:sz w:val="20"/>
                <w:szCs w:val="20"/>
                <w:lang w:eastAsia="ru-RU"/>
              </w:rPr>
              <w:t>Кубяка</w:t>
            </w:r>
            <w:proofErr w:type="spellEnd"/>
            <w:r w:rsidRPr="009E15DC">
              <w:rPr>
                <w:rFonts w:eastAsia="Times New Roman" w:cs="Arial"/>
                <w:spacing w:val="0"/>
                <w:sz w:val="20"/>
                <w:szCs w:val="20"/>
                <w:lang w:eastAsia="ru-RU"/>
              </w:rPr>
              <w:t>, 3а"</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.К</w:t>
            </w:r>
            <w:proofErr w:type="gramEnd"/>
            <w:r w:rsidRPr="009E15DC">
              <w:rPr>
                <w:rFonts w:eastAsia="Times New Roman" w:cs="Arial"/>
                <w:spacing w:val="0"/>
                <w:sz w:val="20"/>
                <w:szCs w:val="20"/>
                <w:lang w:eastAsia="ru-RU"/>
              </w:rPr>
              <w:t>убяка,3а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"Кибальчича, 17а"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"Кибальчича, 17а"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"Кибальчича, 17а"</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.М</w:t>
            </w:r>
            <w:proofErr w:type="gramEnd"/>
            <w:r w:rsidRPr="009E15DC">
              <w:rPr>
                <w:rFonts w:eastAsia="Times New Roman" w:cs="Arial"/>
                <w:spacing w:val="0"/>
                <w:sz w:val="20"/>
                <w:szCs w:val="20"/>
                <w:lang w:eastAsia="ru-RU"/>
              </w:rPr>
              <w:t>осковская,299в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Московская</w:t>
            </w:r>
            <w:proofErr w:type="gramEnd"/>
            <w:r w:rsidRPr="009E15DC">
              <w:rPr>
                <w:rFonts w:eastAsia="Times New Roman" w:cs="Arial"/>
                <w:spacing w:val="0"/>
                <w:sz w:val="20"/>
                <w:szCs w:val="20"/>
                <w:lang w:eastAsia="ru-RU"/>
              </w:rPr>
              <w:t>, 317а"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Московская</w:t>
            </w:r>
            <w:proofErr w:type="gramEnd"/>
            <w:r w:rsidRPr="009E15DC">
              <w:rPr>
                <w:rFonts w:eastAsia="Times New Roman" w:cs="Arial"/>
                <w:spacing w:val="0"/>
                <w:sz w:val="20"/>
                <w:szCs w:val="20"/>
                <w:lang w:eastAsia="ru-RU"/>
              </w:rPr>
              <w:t>, 317а"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.Д</w:t>
            </w:r>
            <w:proofErr w:type="gramEnd"/>
            <w:r w:rsidRPr="009E15DC">
              <w:rPr>
                <w:rFonts w:eastAsia="Times New Roman" w:cs="Arial"/>
                <w:spacing w:val="0"/>
                <w:sz w:val="20"/>
                <w:szCs w:val="20"/>
                <w:lang w:eastAsia="ru-RU"/>
              </w:rPr>
              <w:t>орожная,6а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4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 Переключение потребителя котельной "</w:t>
            </w:r>
            <w:proofErr w:type="spellStart"/>
            <w:r w:rsidRPr="009E15DC">
              <w:rPr>
                <w:rFonts w:eastAsia="Times New Roman" w:cs="Arial"/>
                <w:spacing w:val="0"/>
                <w:sz w:val="20"/>
                <w:szCs w:val="20"/>
                <w:lang w:eastAsia="ru-RU"/>
              </w:rPr>
              <w:t>Азаровский</w:t>
            </w:r>
            <w:proofErr w:type="spellEnd"/>
            <w:r w:rsidRPr="009E15DC">
              <w:rPr>
                <w:rFonts w:eastAsia="Times New Roman" w:cs="Arial"/>
                <w:spacing w:val="0"/>
                <w:sz w:val="20"/>
                <w:szCs w:val="20"/>
                <w:lang w:eastAsia="ru-RU"/>
              </w:rPr>
              <w:t xml:space="preserve"> завод стеновых материалов"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 Переключение потребителя котельной "</w:t>
            </w:r>
            <w:proofErr w:type="spellStart"/>
            <w:r w:rsidRPr="009E15DC">
              <w:rPr>
                <w:rFonts w:eastAsia="Times New Roman" w:cs="Arial"/>
                <w:spacing w:val="0"/>
                <w:sz w:val="20"/>
                <w:szCs w:val="20"/>
                <w:lang w:eastAsia="ru-RU"/>
              </w:rPr>
              <w:t>Азаровский</w:t>
            </w:r>
            <w:proofErr w:type="spellEnd"/>
            <w:r w:rsidRPr="009E15DC">
              <w:rPr>
                <w:rFonts w:eastAsia="Times New Roman" w:cs="Arial"/>
                <w:spacing w:val="0"/>
                <w:sz w:val="20"/>
                <w:szCs w:val="20"/>
                <w:lang w:eastAsia="ru-RU"/>
              </w:rPr>
              <w:t xml:space="preserve"> завод стеновых материалов"</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 Переключение потребителя котельной "</w:t>
            </w:r>
            <w:proofErr w:type="spellStart"/>
            <w:r w:rsidRPr="009E15DC">
              <w:rPr>
                <w:rFonts w:eastAsia="Times New Roman" w:cs="Arial"/>
                <w:spacing w:val="0"/>
                <w:sz w:val="20"/>
                <w:szCs w:val="20"/>
                <w:lang w:eastAsia="ru-RU"/>
              </w:rPr>
              <w:t>Азаровский</w:t>
            </w:r>
            <w:proofErr w:type="spellEnd"/>
            <w:r w:rsidRPr="009E15DC">
              <w:rPr>
                <w:rFonts w:eastAsia="Times New Roman" w:cs="Arial"/>
                <w:spacing w:val="0"/>
                <w:sz w:val="20"/>
                <w:szCs w:val="20"/>
                <w:lang w:eastAsia="ru-RU"/>
              </w:rPr>
              <w:t xml:space="preserve"> завод стеновых материалов"</w:t>
            </w:r>
          </w:p>
        </w:tc>
      </w:tr>
      <w:tr w:rsidR="009E15DC" w:rsidRPr="009E15DC" w:rsidTr="002E58D5">
        <w:trPr>
          <w:trHeight w:val="262"/>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.М</w:t>
            </w:r>
            <w:proofErr w:type="gramEnd"/>
            <w:r w:rsidRPr="009E15DC">
              <w:rPr>
                <w:rFonts w:eastAsia="Times New Roman" w:cs="Arial"/>
                <w:spacing w:val="0"/>
                <w:sz w:val="20"/>
                <w:szCs w:val="20"/>
                <w:lang w:eastAsia="ru-RU"/>
              </w:rPr>
              <w:t>осковская,317а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noWrap/>
            <w:vAlign w:val="center"/>
            <w:hideMark/>
          </w:tcPr>
          <w:p w:rsidR="009E15DC" w:rsidRPr="009E15DC" w:rsidRDefault="009E15DC" w:rsidP="009E15DC">
            <w:pPr>
              <w:widowControl/>
              <w:adjustRightInd/>
              <w:spacing w:before="0" w:after="0"/>
              <w:ind w:firstLine="0"/>
              <w:jc w:val="center"/>
              <w:textAlignment w:val="auto"/>
              <w:rPr>
                <w:rFonts w:eastAsia="Times New Roman" w:cs="Arial"/>
                <w:color w:val="000000"/>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8 Гкал/ч). Переключение потребителей котельной "</w:t>
            </w:r>
            <w:proofErr w:type="gramStart"/>
            <w:r w:rsidRPr="009E15DC">
              <w:rPr>
                <w:rFonts w:eastAsia="Times New Roman" w:cs="Arial"/>
                <w:spacing w:val="0"/>
                <w:sz w:val="20"/>
                <w:szCs w:val="20"/>
                <w:lang w:eastAsia="ru-RU"/>
              </w:rPr>
              <w:t>Московская</w:t>
            </w:r>
            <w:proofErr w:type="gramEnd"/>
            <w:r w:rsidRPr="009E15DC">
              <w:rPr>
                <w:rFonts w:eastAsia="Times New Roman" w:cs="Arial"/>
                <w:spacing w:val="0"/>
                <w:sz w:val="20"/>
                <w:szCs w:val="20"/>
                <w:lang w:eastAsia="ru-RU"/>
              </w:rPr>
              <w:t>, 299в"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21 абонента.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8 Гкал/ч). Установка ГПА (УЭМ 1,5 МВт).  Переключение потребителей котельной "</w:t>
            </w:r>
            <w:proofErr w:type="gramStart"/>
            <w:r w:rsidRPr="009E15DC">
              <w:rPr>
                <w:rFonts w:eastAsia="Times New Roman" w:cs="Arial"/>
                <w:spacing w:val="0"/>
                <w:sz w:val="20"/>
                <w:szCs w:val="20"/>
                <w:lang w:eastAsia="ru-RU"/>
              </w:rPr>
              <w:t>Московская</w:t>
            </w:r>
            <w:proofErr w:type="gramEnd"/>
            <w:r w:rsidRPr="009E15DC">
              <w:rPr>
                <w:rFonts w:eastAsia="Times New Roman" w:cs="Arial"/>
                <w:spacing w:val="0"/>
                <w:sz w:val="20"/>
                <w:szCs w:val="20"/>
                <w:lang w:eastAsia="ru-RU"/>
              </w:rPr>
              <w:t>, 299в"</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д. </w:t>
            </w:r>
            <w:proofErr w:type="spellStart"/>
            <w:r w:rsidRPr="009E15DC">
              <w:rPr>
                <w:rFonts w:eastAsia="Times New Roman" w:cs="Arial"/>
                <w:spacing w:val="0"/>
                <w:sz w:val="20"/>
                <w:szCs w:val="20"/>
                <w:lang w:eastAsia="ru-RU"/>
              </w:rPr>
              <w:t>Канищево</w:t>
            </w:r>
            <w:proofErr w:type="gramStart"/>
            <w:r w:rsidRPr="009E15DC">
              <w:rPr>
                <w:rFonts w:eastAsia="Times New Roman" w:cs="Arial"/>
                <w:spacing w:val="0"/>
                <w:sz w:val="20"/>
                <w:szCs w:val="20"/>
                <w:lang w:eastAsia="ru-RU"/>
              </w:rPr>
              <w:t>,у</w:t>
            </w:r>
            <w:proofErr w:type="gramEnd"/>
            <w:r w:rsidRPr="009E15DC">
              <w:rPr>
                <w:rFonts w:eastAsia="Times New Roman" w:cs="Arial"/>
                <w:spacing w:val="0"/>
                <w:sz w:val="20"/>
                <w:szCs w:val="20"/>
                <w:lang w:eastAsia="ru-RU"/>
              </w:rPr>
              <w:t>л</w:t>
            </w:r>
            <w:proofErr w:type="spellEnd"/>
            <w:r w:rsidRPr="009E15DC">
              <w:rPr>
                <w:rFonts w:eastAsia="Times New Roman" w:cs="Arial"/>
                <w:spacing w:val="0"/>
                <w:sz w:val="20"/>
                <w:szCs w:val="20"/>
                <w:lang w:eastAsia="ru-RU"/>
              </w:rPr>
              <w:t>. Новая,41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.Н</w:t>
            </w:r>
            <w:proofErr w:type="gramEnd"/>
            <w:r w:rsidRPr="009E15DC">
              <w:rPr>
                <w:rFonts w:eastAsia="Times New Roman" w:cs="Arial"/>
                <w:spacing w:val="0"/>
                <w:sz w:val="20"/>
                <w:szCs w:val="20"/>
                <w:lang w:eastAsia="ru-RU"/>
              </w:rPr>
              <w:t>ижняя</w:t>
            </w:r>
            <w:proofErr w:type="spellEnd"/>
            <w:r w:rsidRPr="009E15DC">
              <w:rPr>
                <w:rFonts w:eastAsia="Times New Roman" w:cs="Arial"/>
                <w:spacing w:val="0"/>
                <w:sz w:val="20"/>
                <w:szCs w:val="20"/>
                <w:lang w:eastAsia="ru-RU"/>
              </w:rPr>
              <w:t xml:space="preserve"> Усадебная,2</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28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Гурьянова, 59а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Муратовский</w:t>
            </w:r>
            <w:proofErr w:type="spellEnd"/>
            <w:r w:rsidRPr="009E15DC">
              <w:rPr>
                <w:rFonts w:eastAsia="Times New Roman" w:cs="Arial"/>
                <w:spacing w:val="0"/>
                <w:sz w:val="20"/>
                <w:szCs w:val="20"/>
                <w:lang w:eastAsia="ru-RU"/>
              </w:rPr>
              <w:t xml:space="preserve"> щебзавод,19а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.С</w:t>
            </w:r>
            <w:proofErr w:type="gramEnd"/>
            <w:r w:rsidRPr="009E15DC">
              <w:rPr>
                <w:rFonts w:eastAsia="Times New Roman" w:cs="Arial"/>
                <w:spacing w:val="0"/>
                <w:sz w:val="20"/>
                <w:szCs w:val="20"/>
                <w:lang w:eastAsia="ru-RU"/>
              </w:rPr>
              <w:t>оветская</w:t>
            </w:r>
            <w:proofErr w:type="spellEnd"/>
            <w:r w:rsidRPr="009E15DC">
              <w:rPr>
                <w:rFonts w:eastAsia="Times New Roman" w:cs="Arial"/>
                <w:spacing w:val="0"/>
                <w:sz w:val="20"/>
                <w:szCs w:val="20"/>
                <w:lang w:eastAsia="ru-RU"/>
              </w:rPr>
              <w:t>, 3б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д. </w:t>
            </w:r>
            <w:proofErr w:type="spellStart"/>
            <w:r w:rsidRPr="009E15DC">
              <w:rPr>
                <w:rFonts w:eastAsia="Times New Roman" w:cs="Arial"/>
                <w:spacing w:val="0"/>
                <w:sz w:val="20"/>
                <w:szCs w:val="20"/>
                <w:lang w:eastAsia="ru-RU"/>
              </w:rPr>
              <w:t>Лихун</w:t>
            </w:r>
            <w:proofErr w:type="spellEnd"/>
            <w:r w:rsidRPr="009E15DC">
              <w:rPr>
                <w:rFonts w:eastAsia="Times New Roman" w:cs="Arial"/>
                <w:spacing w:val="0"/>
                <w:sz w:val="20"/>
                <w:szCs w:val="20"/>
                <w:lang w:eastAsia="ru-RU"/>
              </w:rPr>
              <w:t>, п. Молодежный ул. Губернская,25</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A33FC2">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Проезд 1-й Академический,</w:t>
            </w:r>
            <w:r w:rsidR="00A33FC2">
              <w:rPr>
                <w:rFonts w:eastAsia="Times New Roman" w:cs="Arial"/>
                <w:spacing w:val="0"/>
                <w:sz w:val="20"/>
                <w:szCs w:val="20"/>
                <w:lang w:eastAsia="ru-RU"/>
              </w:rPr>
              <w:t xml:space="preserve"> </w:t>
            </w:r>
            <w:r w:rsidRPr="009E15DC">
              <w:rPr>
                <w:rFonts w:eastAsia="Times New Roman" w:cs="Arial"/>
                <w:spacing w:val="0"/>
                <w:sz w:val="20"/>
                <w:szCs w:val="20"/>
                <w:lang w:eastAsia="ru-RU"/>
              </w:rPr>
              <w:t>29</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ГПА 1,5 МВт + 2*1,5 МВт.</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37 абонентов. Модернизация котельной. Увеличение УТМ.</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ГПА 1,5 МВт + 2*1,5 МВт.</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36 абонентов. Модернизация котельной. Увеличение УТМ.</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ГПА (УЭМ 1,5 МВт + 2*1,5 МВт 20 МВт).</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Установка ГПА 1,5 МВт + 2*1,5 МВт.</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ул.В.Восстания,12</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231 абонента.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145 Гкал/ч). Переключение потребителей котельных "Кропоткина, 4а", "Театральная, 4г", "Московская, 31а"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258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145 Гкал/ч). Установка ГПА (30 МВт). Переключение потребителей котельных "Кропоткина, 4а", "Театральная, 4г", "Московская, 31а"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Реконструкция (УТМ 145 Гкал/ч). Установка ГПА (30 МВт). Переключение потребителей котельных "Кропоткина, 4а", "Театральная, 4г", "Московская, 31а"</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д</w:t>
            </w:r>
            <w:proofErr w:type="gramStart"/>
            <w:r w:rsidRPr="009E15DC">
              <w:rPr>
                <w:rFonts w:eastAsia="Times New Roman" w:cs="Arial"/>
                <w:spacing w:val="0"/>
                <w:sz w:val="20"/>
                <w:szCs w:val="20"/>
                <w:lang w:eastAsia="ru-RU"/>
              </w:rPr>
              <w:t>.Ш</w:t>
            </w:r>
            <w:proofErr w:type="gramEnd"/>
            <w:r w:rsidRPr="009E15DC">
              <w:rPr>
                <w:rFonts w:eastAsia="Times New Roman" w:cs="Arial"/>
                <w:spacing w:val="0"/>
                <w:sz w:val="20"/>
                <w:szCs w:val="20"/>
                <w:lang w:eastAsia="ru-RU"/>
              </w:rPr>
              <w:t>опино</w:t>
            </w:r>
            <w:proofErr w:type="spellEnd"/>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д</w:t>
            </w:r>
            <w:proofErr w:type="gramStart"/>
            <w:r w:rsidRPr="009E15DC">
              <w:rPr>
                <w:rFonts w:eastAsia="Times New Roman" w:cs="Arial"/>
                <w:spacing w:val="0"/>
                <w:sz w:val="20"/>
                <w:szCs w:val="20"/>
                <w:lang w:eastAsia="ru-RU"/>
              </w:rPr>
              <w:t>.К</w:t>
            </w:r>
            <w:proofErr w:type="gramEnd"/>
            <w:r w:rsidRPr="009E15DC">
              <w:rPr>
                <w:rFonts w:eastAsia="Times New Roman" w:cs="Arial"/>
                <w:spacing w:val="0"/>
                <w:sz w:val="20"/>
                <w:szCs w:val="20"/>
                <w:lang w:eastAsia="ru-RU"/>
              </w:rPr>
              <w:t>олюпаново,15а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lastRenderedPageBreak/>
              <w:t>пос</w:t>
            </w:r>
            <w:proofErr w:type="gramStart"/>
            <w:r w:rsidRPr="009E15DC">
              <w:rPr>
                <w:rFonts w:eastAsia="Times New Roman" w:cs="Arial"/>
                <w:spacing w:val="0"/>
                <w:sz w:val="20"/>
                <w:szCs w:val="20"/>
                <w:lang w:eastAsia="ru-RU"/>
              </w:rPr>
              <w:t>.Р</w:t>
            </w:r>
            <w:proofErr w:type="gramEnd"/>
            <w:r w:rsidRPr="009E15DC">
              <w:rPr>
                <w:rFonts w:eastAsia="Times New Roman" w:cs="Arial"/>
                <w:spacing w:val="0"/>
                <w:sz w:val="20"/>
                <w:szCs w:val="20"/>
                <w:lang w:eastAsia="ru-RU"/>
              </w:rPr>
              <w:t>омодановские</w:t>
            </w:r>
            <w:proofErr w:type="spellEnd"/>
            <w:r w:rsidRPr="009E15DC">
              <w:rPr>
                <w:rFonts w:eastAsia="Times New Roman" w:cs="Arial"/>
                <w:spacing w:val="0"/>
                <w:sz w:val="20"/>
                <w:szCs w:val="20"/>
                <w:lang w:eastAsia="ru-RU"/>
              </w:rPr>
              <w:t xml:space="preserve"> дворики,55</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.Т</w:t>
            </w:r>
            <w:proofErr w:type="gramEnd"/>
            <w:r w:rsidRPr="009E15DC">
              <w:rPr>
                <w:rFonts w:eastAsia="Times New Roman" w:cs="Arial"/>
                <w:spacing w:val="0"/>
                <w:sz w:val="20"/>
                <w:szCs w:val="20"/>
                <w:lang w:eastAsia="ru-RU"/>
              </w:rPr>
              <w:t>ульское</w:t>
            </w:r>
            <w:proofErr w:type="spellEnd"/>
            <w:r w:rsidRPr="009E15DC">
              <w:rPr>
                <w:rFonts w:eastAsia="Times New Roman" w:cs="Arial"/>
                <w:spacing w:val="0"/>
                <w:sz w:val="20"/>
                <w:szCs w:val="20"/>
                <w:lang w:eastAsia="ru-RU"/>
              </w:rPr>
              <w:t xml:space="preserve"> шоссе,28а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.О</w:t>
            </w:r>
            <w:proofErr w:type="gramEnd"/>
            <w:r w:rsidRPr="009E15DC">
              <w:rPr>
                <w:rFonts w:eastAsia="Times New Roman" w:cs="Arial"/>
                <w:spacing w:val="0"/>
                <w:sz w:val="20"/>
                <w:szCs w:val="20"/>
                <w:lang w:eastAsia="ru-RU"/>
              </w:rPr>
              <w:t>доевское</w:t>
            </w:r>
            <w:proofErr w:type="spellEnd"/>
            <w:r w:rsidRPr="009E15DC">
              <w:rPr>
                <w:rFonts w:eastAsia="Times New Roman" w:cs="Arial"/>
                <w:spacing w:val="0"/>
                <w:sz w:val="20"/>
                <w:szCs w:val="20"/>
                <w:lang w:eastAsia="ru-RU"/>
              </w:rPr>
              <w:t xml:space="preserve"> шоссе,5а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65 лет Победы,51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Котельная "Инфекционная больница"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Переключение потребителей котельной "Аэропортовский, 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Переключение потребителей котельной "Аэропортовский, 1"</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Переключение потребителей котельной "Аэропортовский, 1"</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b/>
                <w:bCs/>
                <w:spacing w:val="0"/>
                <w:sz w:val="20"/>
                <w:szCs w:val="20"/>
                <w:lang w:eastAsia="ru-RU"/>
              </w:rPr>
            </w:pPr>
            <w:r w:rsidRPr="009E15DC">
              <w:rPr>
                <w:rFonts w:eastAsia="Times New Roman" w:cs="Arial"/>
                <w:b/>
                <w:bCs/>
                <w:spacing w:val="0"/>
                <w:sz w:val="20"/>
                <w:szCs w:val="20"/>
                <w:lang w:eastAsia="ru-RU"/>
              </w:rPr>
              <w:t>Прочие организации</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9E15DC" w:rsidTr="009E15DC">
        <w:trPr>
          <w:trHeight w:val="103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Ленина, 23 (ОАО "Калужский завод путевых машин и гидроприводов")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noWrap/>
            <w:vAlign w:val="center"/>
            <w:hideMark/>
          </w:tcPr>
          <w:p w:rsidR="009E15DC" w:rsidRPr="009E15DC" w:rsidRDefault="009E15DC" w:rsidP="009E15DC">
            <w:pPr>
              <w:widowControl/>
              <w:adjustRightInd/>
              <w:spacing w:before="0" w:after="0"/>
              <w:ind w:firstLine="0"/>
              <w:jc w:val="center"/>
              <w:textAlignment w:val="auto"/>
              <w:rPr>
                <w:rFonts w:eastAsia="Times New Roman" w:cs="Arial"/>
                <w:color w:val="000000"/>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пер. Малинники, 21 (ОАО "Калужский завод "</w:t>
            </w:r>
            <w:proofErr w:type="spellStart"/>
            <w:r w:rsidRPr="009E15DC">
              <w:rPr>
                <w:rFonts w:eastAsia="Times New Roman" w:cs="Arial"/>
                <w:color w:val="000000"/>
                <w:spacing w:val="0"/>
                <w:sz w:val="20"/>
                <w:szCs w:val="20"/>
                <w:lang w:eastAsia="ru-RU"/>
              </w:rPr>
              <w:t>Ремпутьмаш</w:t>
            </w:r>
            <w:proofErr w:type="spellEnd"/>
            <w:r w:rsidRPr="009E15DC">
              <w:rPr>
                <w:rFonts w:eastAsia="Times New Roman" w:cs="Arial"/>
                <w:color w:val="000000"/>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60 Гкал/ч). Переключение потребителей котельной "Новослободская, 25а"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51 абонента.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60 Гкал/ч). Установка ГПА (УЭМ 11 МВт). Переключение потребителей котельной "Новослободская, 25а"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Реконструкция (УТМ 60 Гкал/ч). Установка ГПА (УЭМ 11 МВт). Переключение потребителей котельной "Новослободская, 25а"</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С. Щедрина, 141 (ОАО "КЗТА")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Переключение потребителей котельной ОАО "КЭМЗ" на обслуживание от котельной.</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68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Переключение потребителей котельной ОАО "КЭМЗ" на обслуживание от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резервирующей перемычки с сетями котельной ОАО "КЭМЗ"</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Механизаторов, 38 (ОАО "</w:t>
            </w:r>
            <w:proofErr w:type="spellStart"/>
            <w:r w:rsidRPr="009E15DC">
              <w:rPr>
                <w:rFonts w:eastAsia="Times New Roman" w:cs="Arial"/>
                <w:color w:val="000000"/>
                <w:spacing w:val="0"/>
                <w:sz w:val="20"/>
                <w:szCs w:val="20"/>
                <w:lang w:eastAsia="ru-RU"/>
              </w:rPr>
              <w:t>Калугатехремонт</w:t>
            </w:r>
            <w:proofErr w:type="spellEnd"/>
            <w:r w:rsidRPr="009E15DC">
              <w:rPr>
                <w:rFonts w:eastAsia="Times New Roman" w:cs="Arial"/>
                <w:color w:val="000000"/>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52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Карла Маркса, д.4 (ОАО "КНИИТМУ")</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52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Пушкина, д.19 (ОАО "КНИИТМУ")</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78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Ромодановские дворики, 61 (НОУ СПО "Калужский кооперативный техникум")</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54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proofErr w:type="gramStart"/>
            <w:r w:rsidRPr="009E15DC">
              <w:rPr>
                <w:rFonts w:eastAsia="Times New Roman" w:cs="Arial"/>
                <w:color w:val="000000"/>
                <w:spacing w:val="0"/>
                <w:sz w:val="20"/>
                <w:szCs w:val="20"/>
                <w:lang w:eastAsia="ru-RU"/>
              </w:rPr>
              <w:t xml:space="preserve">Котельная по ул. </w:t>
            </w:r>
            <w:proofErr w:type="spellStart"/>
            <w:r w:rsidRPr="009E15DC">
              <w:rPr>
                <w:rFonts w:eastAsia="Times New Roman" w:cs="Arial"/>
                <w:color w:val="000000"/>
                <w:spacing w:val="0"/>
                <w:sz w:val="20"/>
                <w:szCs w:val="20"/>
                <w:lang w:eastAsia="ru-RU"/>
              </w:rPr>
              <w:t>Грабцевское</w:t>
            </w:r>
            <w:proofErr w:type="spellEnd"/>
            <w:r w:rsidRPr="009E15DC">
              <w:rPr>
                <w:rFonts w:eastAsia="Times New Roman" w:cs="Arial"/>
                <w:color w:val="000000"/>
                <w:spacing w:val="0"/>
                <w:sz w:val="20"/>
                <w:szCs w:val="20"/>
                <w:lang w:eastAsia="ru-RU"/>
              </w:rPr>
              <w:t xml:space="preserve"> шоссе, д. 174 ОАО "НПП "Калужский приборостроительный завод "Тайфун""")</w:t>
            </w:r>
            <w:proofErr w:type="gramEnd"/>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(переход на "закрытую" схему присоединения систем ГВС).</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33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33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33 абонентов. Модернизация котельной.</w:t>
            </w:r>
          </w:p>
        </w:tc>
      </w:tr>
      <w:tr w:rsidR="009E15DC" w:rsidRPr="009E15DC" w:rsidTr="009E15DC">
        <w:trPr>
          <w:trHeight w:val="103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 xml:space="preserve">Котельная по ул. </w:t>
            </w:r>
            <w:proofErr w:type="spellStart"/>
            <w:r w:rsidRPr="009E15DC">
              <w:rPr>
                <w:rFonts w:eastAsia="Times New Roman" w:cs="Arial"/>
                <w:color w:val="000000"/>
                <w:spacing w:val="0"/>
                <w:sz w:val="20"/>
                <w:szCs w:val="20"/>
                <w:lang w:eastAsia="ru-RU"/>
              </w:rPr>
              <w:t>Грабцевское</w:t>
            </w:r>
            <w:proofErr w:type="spellEnd"/>
            <w:r w:rsidRPr="009E15DC">
              <w:rPr>
                <w:rFonts w:eastAsia="Times New Roman" w:cs="Arial"/>
                <w:color w:val="000000"/>
                <w:spacing w:val="0"/>
                <w:sz w:val="20"/>
                <w:szCs w:val="20"/>
                <w:lang w:eastAsia="ru-RU"/>
              </w:rPr>
              <w:t xml:space="preserve"> шоссе, 31 (ФГУП "НТЦ "Базис"" ФСБ России)</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r>
      <w:tr w:rsidR="009E15DC" w:rsidRPr="009E15DC" w:rsidTr="009E15DC">
        <w:trPr>
          <w:trHeight w:val="52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Московская, д. 249 (ОАО "</w:t>
            </w:r>
            <w:proofErr w:type="spellStart"/>
            <w:r w:rsidRPr="009E15DC">
              <w:rPr>
                <w:rFonts w:eastAsia="Times New Roman" w:cs="Arial"/>
                <w:color w:val="000000"/>
                <w:spacing w:val="0"/>
                <w:sz w:val="20"/>
                <w:szCs w:val="20"/>
                <w:lang w:eastAsia="ru-RU"/>
              </w:rPr>
              <w:t>Калугаприбор</w:t>
            </w:r>
            <w:proofErr w:type="spellEnd"/>
            <w:r w:rsidRPr="009E15DC">
              <w:rPr>
                <w:rFonts w:eastAsia="Times New Roman" w:cs="Arial"/>
                <w:color w:val="000000"/>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316"/>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Тепличная, 22 (ОАО "Тепличный")</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6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r>
      <w:tr w:rsidR="009E15DC" w:rsidRPr="009E15DC" w:rsidTr="009E15DC">
        <w:trPr>
          <w:trHeight w:val="52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lastRenderedPageBreak/>
              <w:t>Котельная по ул. Товарная,13 (филиал ОАО "РЖД")</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9E15DC" w:rsidTr="009E15DC">
        <w:trPr>
          <w:trHeight w:val="129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С. Щедрина, 121 (ОАО "Калужский электромеханический завод")</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ОАО "КЗТА"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ОАО "КЗТА"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резервирующей перемычки с сетями котельной ОАО "КЗТА"</w:t>
            </w:r>
          </w:p>
        </w:tc>
      </w:tr>
      <w:tr w:rsidR="009E15DC" w:rsidRPr="009E15DC" w:rsidTr="009E15DC">
        <w:trPr>
          <w:trHeight w:val="52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Московская, 302 (ОАО "Калужский завод ЖБИ")</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52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 xml:space="preserve">Котельная по ул. </w:t>
            </w:r>
            <w:proofErr w:type="spellStart"/>
            <w:r w:rsidRPr="009E15DC">
              <w:rPr>
                <w:rFonts w:eastAsia="Times New Roman" w:cs="Arial"/>
                <w:color w:val="000000"/>
                <w:spacing w:val="0"/>
                <w:sz w:val="20"/>
                <w:szCs w:val="20"/>
                <w:lang w:eastAsia="ru-RU"/>
              </w:rPr>
              <w:t>Тарутинская</w:t>
            </w:r>
            <w:proofErr w:type="spellEnd"/>
            <w:r w:rsidRPr="009E15DC">
              <w:rPr>
                <w:rFonts w:eastAsia="Times New Roman" w:cs="Arial"/>
                <w:color w:val="000000"/>
                <w:spacing w:val="0"/>
                <w:sz w:val="20"/>
                <w:szCs w:val="20"/>
                <w:lang w:eastAsia="ru-RU"/>
              </w:rPr>
              <w:t>, 171 "б" (ОАО "Калужская обувная фабрика "</w:t>
            </w:r>
            <w:proofErr w:type="spellStart"/>
            <w:r w:rsidRPr="009E15DC">
              <w:rPr>
                <w:rFonts w:eastAsia="Times New Roman" w:cs="Arial"/>
                <w:color w:val="000000"/>
                <w:spacing w:val="0"/>
                <w:sz w:val="20"/>
                <w:szCs w:val="20"/>
                <w:lang w:eastAsia="ru-RU"/>
              </w:rPr>
              <w:t>Калита</w:t>
            </w:r>
            <w:proofErr w:type="spellEnd"/>
            <w:r w:rsidRPr="009E15DC">
              <w:rPr>
                <w:rFonts w:eastAsia="Times New Roman" w:cs="Arial"/>
                <w:color w:val="000000"/>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52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2-й Академический проезд, 13 (ОАО "</w:t>
            </w:r>
            <w:proofErr w:type="spellStart"/>
            <w:r w:rsidRPr="009E15DC">
              <w:rPr>
                <w:rFonts w:eastAsia="Times New Roman" w:cs="Arial"/>
                <w:color w:val="000000"/>
                <w:spacing w:val="0"/>
                <w:sz w:val="20"/>
                <w:szCs w:val="20"/>
                <w:lang w:eastAsia="ru-RU"/>
              </w:rPr>
              <w:t>Элмат</w:t>
            </w:r>
            <w:proofErr w:type="spellEnd"/>
            <w:r w:rsidRPr="009E15DC">
              <w:rPr>
                <w:rFonts w:eastAsia="Times New Roman" w:cs="Arial"/>
                <w:color w:val="000000"/>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52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1-й Академический проезд, 23 (ОАО "</w:t>
            </w:r>
            <w:proofErr w:type="spellStart"/>
            <w:r w:rsidRPr="009E15DC">
              <w:rPr>
                <w:rFonts w:eastAsia="Times New Roman" w:cs="Arial"/>
                <w:color w:val="000000"/>
                <w:spacing w:val="0"/>
                <w:sz w:val="20"/>
                <w:szCs w:val="20"/>
                <w:lang w:eastAsia="ru-RU"/>
              </w:rPr>
              <w:t>Элмат</w:t>
            </w:r>
            <w:proofErr w:type="spellEnd"/>
            <w:r w:rsidRPr="009E15DC">
              <w:rPr>
                <w:rFonts w:eastAsia="Times New Roman" w:cs="Arial"/>
                <w:color w:val="000000"/>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78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Гурьянова, 71 "а" (ЗАО "Калужский завод строительных материалов")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78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Больничная, 5 (ЗАО "Калужский завод строительных материалов")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78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 xml:space="preserve">Котельная по ул. </w:t>
            </w:r>
            <w:proofErr w:type="spellStart"/>
            <w:r w:rsidRPr="009E15DC">
              <w:rPr>
                <w:rFonts w:eastAsia="Times New Roman" w:cs="Arial"/>
                <w:color w:val="000000"/>
                <w:spacing w:val="0"/>
                <w:sz w:val="20"/>
                <w:szCs w:val="20"/>
                <w:lang w:eastAsia="ru-RU"/>
              </w:rPr>
              <w:t>Белокирпичная</w:t>
            </w:r>
            <w:proofErr w:type="spellEnd"/>
            <w:r w:rsidRPr="009E15DC">
              <w:rPr>
                <w:rFonts w:eastAsia="Times New Roman" w:cs="Arial"/>
                <w:color w:val="000000"/>
                <w:spacing w:val="0"/>
                <w:sz w:val="20"/>
                <w:szCs w:val="20"/>
                <w:lang w:eastAsia="ru-RU"/>
              </w:rPr>
              <w:t>, 20 (ЗАО "Калужский завод строительных материалов")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2E58D5" w:rsidTr="009E15DC">
        <w:trPr>
          <w:trHeight w:val="525"/>
        </w:trPr>
        <w:tc>
          <w:tcPr>
            <w:tcW w:w="2982" w:type="dxa"/>
            <w:shd w:val="clear" w:color="auto" w:fill="auto"/>
            <w:vAlign w:val="center"/>
            <w:hideMark/>
          </w:tcPr>
          <w:p w:rsidR="009E15DC" w:rsidRPr="002E58D5" w:rsidRDefault="009E15DC" w:rsidP="009E15DC">
            <w:pPr>
              <w:widowControl/>
              <w:adjustRightInd/>
              <w:spacing w:before="0" w:after="0"/>
              <w:ind w:firstLine="0"/>
              <w:jc w:val="left"/>
              <w:textAlignment w:val="auto"/>
              <w:rPr>
                <w:rFonts w:eastAsia="Times New Roman" w:cs="Arial"/>
                <w:b/>
                <w:i/>
                <w:color w:val="000000"/>
                <w:spacing w:val="0"/>
                <w:sz w:val="20"/>
                <w:szCs w:val="20"/>
                <w:lang w:eastAsia="ru-RU"/>
              </w:rPr>
            </w:pPr>
            <w:r w:rsidRPr="002E58D5">
              <w:rPr>
                <w:rFonts w:eastAsia="Times New Roman" w:cs="Arial"/>
                <w:b/>
                <w:i/>
                <w:color w:val="000000"/>
                <w:spacing w:val="0"/>
                <w:sz w:val="20"/>
                <w:szCs w:val="20"/>
                <w:lang w:eastAsia="ru-RU"/>
              </w:rPr>
              <w:t>Источники с комбинированной выработкой электрической и тепловой энергии</w:t>
            </w:r>
          </w:p>
        </w:tc>
        <w:tc>
          <w:tcPr>
            <w:tcW w:w="2571" w:type="dxa"/>
            <w:shd w:val="clear" w:color="auto" w:fill="auto"/>
            <w:vAlign w:val="center"/>
            <w:hideMark/>
          </w:tcPr>
          <w:p w:rsidR="009E15DC" w:rsidRPr="002E58D5"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9E15DC" w:rsidRPr="002E58D5"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9E15DC" w:rsidRPr="002E58D5"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1" w:type="dxa"/>
            <w:shd w:val="clear" w:color="auto" w:fill="auto"/>
            <w:vAlign w:val="center"/>
            <w:hideMark/>
          </w:tcPr>
          <w:p w:rsidR="009E15DC" w:rsidRPr="002E58D5"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9E15DC" w:rsidRPr="002E58D5"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9E15DC" w:rsidRPr="002E58D5"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9E15DC" w:rsidRPr="002E58D5" w:rsidRDefault="009E15DC" w:rsidP="009E15DC">
            <w:pPr>
              <w:widowControl/>
              <w:adjustRightInd/>
              <w:spacing w:before="0" w:after="0"/>
              <w:ind w:firstLine="0"/>
              <w:jc w:val="center"/>
              <w:textAlignment w:val="auto"/>
              <w:rPr>
                <w:rFonts w:eastAsia="Times New Roman" w:cs="Arial"/>
                <w:b/>
                <w:i/>
                <w:spacing w:val="0"/>
                <w:sz w:val="20"/>
                <w:szCs w:val="20"/>
                <w:lang w:eastAsia="ru-RU"/>
              </w:rPr>
            </w:pPr>
            <w:r w:rsidRPr="002E58D5">
              <w:rPr>
                <w:rFonts w:eastAsia="Times New Roman" w:cs="Arial"/>
                <w:b/>
                <w:i/>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ТЭЦ ОАО "</w:t>
            </w:r>
            <w:proofErr w:type="spellStart"/>
            <w:r w:rsidRPr="009E15DC">
              <w:rPr>
                <w:rFonts w:eastAsia="Times New Roman" w:cs="Arial"/>
                <w:color w:val="000000"/>
                <w:spacing w:val="0"/>
                <w:sz w:val="20"/>
                <w:szCs w:val="20"/>
                <w:lang w:eastAsia="ru-RU"/>
              </w:rPr>
              <w:t>Квадра</w:t>
            </w:r>
            <w:proofErr w:type="spellEnd"/>
            <w:r w:rsidRPr="009E15DC">
              <w:rPr>
                <w:rFonts w:eastAsia="Times New Roman" w:cs="Arial"/>
                <w:color w:val="000000"/>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Переключение потребителей котельных "Телевизионная, 2б", "Социалистическая, 2а", "Чичерина, 11а", "Чичерина, 23а" на обслуживание от ТЭЦ</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56 абонентов. Модернизация ТЭЦ.</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Переключение потребителей котельных "Телевизионная, 2б", "Социалистическая, 2а", "Чичерина, 11а", "Чичерина, 23а", "Гурьянова, 59", "Шахтеров, 3а", "Механизаторов, 38" на обслуживание от ТЭЦ</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76 абонентов. Модернизация ТЭЦ.</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Переключение потребителей котельной "Гурьянова, 59" на обслуживание от ТЭЦ (2017 год)</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ТЭЦ ООО "КТЗ"</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78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b/>
                <w:bCs/>
                <w:color w:val="000000"/>
                <w:spacing w:val="0"/>
                <w:sz w:val="20"/>
                <w:szCs w:val="20"/>
                <w:lang w:eastAsia="ru-RU"/>
              </w:rPr>
            </w:pPr>
            <w:r w:rsidRPr="009E15DC">
              <w:rPr>
                <w:rFonts w:eastAsia="Times New Roman" w:cs="Arial"/>
                <w:b/>
                <w:bCs/>
                <w:color w:val="000000"/>
                <w:spacing w:val="0"/>
                <w:sz w:val="20"/>
                <w:szCs w:val="20"/>
                <w:lang w:eastAsia="ru-RU"/>
              </w:rPr>
              <w:t>Источники тепловой энергии (мощности), отсутствующие по существующему состоянию</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gramStart"/>
            <w:r w:rsidRPr="009E15DC">
              <w:rPr>
                <w:rFonts w:eastAsia="Times New Roman" w:cs="Arial"/>
                <w:spacing w:val="0"/>
                <w:sz w:val="20"/>
                <w:szCs w:val="20"/>
                <w:lang w:eastAsia="ru-RU"/>
              </w:rPr>
              <w:t>Котельная микрорайонов "Спортивный, Научный, Пучково") (НК-1)</w:t>
            </w:r>
            <w:proofErr w:type="gramEnd"/>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30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2019-2022 гг. с </w:t>
            </w:r>
            <w:r w:rsidRPr="009E15DC">
              <w:rPr>
                <w:rFonts w:eastAsia="Times New Roman" w:cs="Arial"/>
                <w:spacing w:val="0"/>
                <w:sz w:val="20"/>
                <w:szCs w:val="20"/>
                <w:lang w:eastAsia="ru-RU"/>
              </w:rPr>
              <w:lastRenderedPageBreak/>
              <w:t>увеличением до 75 Гкал/ч</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30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2019-2022 гг. с </w:t>
            </w:r>
            <w:r w:rsidRPr="009E15DC">
              <w:rPr>
                <w:rFonts w:eastAsia="Times New Roman" w:cs="Arial"/>
                <w:spacing w:val="0"/>
                <w:sz w:val="20"/>
                <w:szCs w:val="20"/>
                <w:lang w:eastAsia="ru-RU"/>
              </w:rPr>
              <w:lastRenderedPageBreak/>
              <w:t>увеличением до 75 Гкал/ч</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30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2019-2022 гг. с </w:t>
            </w:r>
            <w:r w:rsidRPr="009E15DC">
              <w:rPr>
                <w:rFonts w:eastAsia="Times New Roman" w:cs="Arial"/>
                <w:spacing w:val="0"/>
                <w:sz w:val="20"/>
                <w:szCs w:val="20"/>
                <w:lang w:eastAsia="ru-RU"/>
              </w:rPr>
              <w:lastRenderedPageBreak/>
              <w:t>увеличением до 75 Гкал/ч. Установка ГПА (УЭМ 15 МВт).</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30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2019-2022 гг. с </w:t>
            </w:r>
            <w:r w:rsidRPr="009E15DC">
              <w:rPr>
                <w:rFonts w:eastAsia="Times New Roman" w:cs="Arial"/>
                <w:spacing w:val="0"/>
                <w:sz w:val="20"/>
                <w:szCs w:val="20"/>
                <w:lang w:eastAsia="ru-RU"/>
              </w:rPr>
              <w:lastRenderedPageBreak/>
              <w:t>увеличением до 75 Гкал/ч. Установка ГПА (УЭМ 15 МВт).</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lastRenderedPageBreak/>
              <w:t>Котельная микрорайона "</w:t>
            </w:r>
            <w:proofErr w:type="spellStart"/>
            <w:r w:rsidRPr="009E15DC">
              <w:rPr>
                <w:rFonts w:eastAsia="Times New Roman" w:cs="Arial"/>
                <w:spacing w:val="0"/>
                <w:sz w:val="20"/>
                <w:szCs w:val="20"/>
                <w:lang w:eastAsia="ru-RU"/>
              </w:rPr>
              <w:t>Ольговский</w:t>
            </w:r>
            <w:proofErr w:type="spellEnd"/>
            <w:r w:rsidRPr="009E15DC">
              <w:rPr>
                <w:rFonts w:eastAsia="Times New Roman" w:cs="Arial"/>
                <w:spacing w:val="0"/>
                <w:sz w:val="20"/>
                <w:szCs w:val="20"/>
                <w:lang w:eastAsia="ru-RU"/>
              </w:rPr>
              <w:t>" (НК-2)</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30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2019-2022 гг. с увеличением до 70 Гкал/ч</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30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2019-2022 гг. с увеличением до 70 Гкал/ч</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30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2019-2022 гг. с увеличением до 70 Гкал/ч. Установка ГПА (УЭМ 15 МВт).</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30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2019-2022 гг. с увеличением до 70 Гкал/ч. Установка ГПА (УЭМ 15 МВт).</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Котельная в микрорайоне "Тепличный" (НК-3)</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15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2018 г. Переключение потребителей котельных "Дорожная, 6а", "Тепличная, 22", "Новая, 41", "Нижняя Усадебная, 2"</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38 абонентов.</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15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2018 г. Установка ГПА (УЭМ 3 МВт). Переключение потребителей котельных "</w:t>
            </w:r>
            <w:proofErr w:type="gramStart"/>
            <w:r w:rsidRPr="009E15DC">
              <w:rPr>
                <w:rFonts w:eastAsia="Times New Roman" w:cs="Arial"/>
                <w:spacing w:val="0"/>
                <w:sz w:val="20"/>
                <w:szCs w:val="20"/>
                <w:lang w:eastAsia="ru-RU"/>
              </w:rPr>
              <w:t>Дорожная</w:t>
            </w:r>
            <w:proofErr w:type="gramEnd"/>
            <w:r w:rsidRPr="009E15DC">
              <w:rPr>
                <w:rFonts w:eastAsia="Times New Roman" w:cs="Arial"/>
                <w:spacing w:val="0"/>
                <w:sz w:val="20"/>
                <w:szCs w:val="20"/>
                <w:lang w:eastAsia="ru-RU"/>
              </w:rPr>
              <w:t>, 6а", "Тепличная, 22", "Новая, 41", "Нижняя Усадебная, 2"</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Строительство котельной УТМ 15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2018 г. Установка ГПА (УЭМ 3 МВт). Переключение потребителей котельных "</w:t>
            </w:r>
            <w:proofErr w:type="gramStart"/>
            <w:r w:rsidRPr="009E15DC">
              <w:rPr>
                <w:rFonts w:eastAsia="Times New Roman" w:cs="Arial"/>
                <w:spacing w:val="0"/>
                <w:sz w:val="20"/>
                <w:szCs w:val="20"/>
                <w:lang w:eastAsia="ru-RU"/>
              </w:rPr>
              <w:t>Дорожная</w:t>
            </w:r>
            <w:proofErr w:type="gramEnd"/>
            <w:r w:rsidRPr="009E15DC">
              <w:rPr>
                <w:rFonts w:eastAsia="Times New Roman" w:cs="Arial"/>
                <w:spacing w:val="0"/>
                <w:sz w:val="20"/>
                <w:szCs w:val="20"/>
                <w:lang w:eastAsia="ru-RU"/>
              </w:rPr>
              <w:t>, 6а", "Тепличная, 22", "Новая, 41", "Нижняя Усадебная, 2"</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Котельная в районе </w:t>
            </w:r>
            <w:proofErr w:type="spellStart"/>
            <w:r w:rsidRPr="009E15DC">
              <w:rPr>
                <w:rFonts w:eastAsia="Times New Roman" w:cs="Arial"/>
                <w:spacing w:val="0"/>
                <w:sz w:val="20"/>
                <w:szCs w:val="20"/>
                <w:lang w:eastAsia="ru-RU"/>
              </w:rPr>
              <w:t>Грабцевского</w:t>
            </w:r>
            <w:proofErr w:type="spellEnd"/>
            <w:r w:rsidRPr="009E15DC">
              <w:rPr>
                <w:rFonts w:eastAsia="Times New Roman" w:cs="Arial"/>
                <w:spacing w:val="0"/>
                <w:sz w:val="20"/>
                <w:szCs w:val="20"/>
                <w:lang w:eastAsia="ru-RU"/>
              </w:rPr>
              <w:t xml:space="preserve"> шоссе (НК-4)</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45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2018 г. Переключение потребителей котельных "</w:t>
            </w:r>
            <w:proofErr w:type="spellStart"/>
            <w:r w:rsidRPr="009E15DC">
              <w:rPr>
                <w:rFonts w:eastAsia="Times New Roman" w:cs="Arial"/>
                <w:spacing w:val="0"/>
                <w:sz w:val="20"/>
                <w:szCs w:val="20"/>
                <w:lang w:eastAsia="ru-RU"/>
              </w:rPr>
              <w:t>Грабцевское</w:t>
            </w:r>
            <w:proofErr w:type="spellEnd"/>
            <w:r w:rsidRPr="009E15DC">
              <w:rPr>
                <w:rFonts w:eastAsia="Times New Roman" w:cs="Arial"/>
                <w:spacing w:val="0"/>
                <w:sz w:val="20"/>
                <w:szCs w:val="20"/>
                <w:lang w:eastAsia="ru-RU"/>
              </w:rPr>
              <w:t xml:space="preserve"> ш., 31". "Ленина, 23", "</w:t>
            </w:r>
            <w:proofErr w:type="spellStart"/>
            <w:r w:rsidRPr="009E15DC">
              <w:rPr>
                <w:rFonts w:eastAsia="Times New Roman" w:cs="Arial"/>
                <w:spacing w:val="0"/>
                <w:sz w:val="20"/>
                <w:szCs w:val="20"/>
                <w:lang w:eastAsia="ru-RU"/>
              </w:rPr>
              <w:t>Грабцевское</w:t>
            </w:r>
            <w:proofErr w:type="spellEnd"/>
            <w:r w:rsidRPr="009E15DC">
              <w:rPr>
                <w:rFonts w:eastAsia="Times New Roman" w:cs="Arial"/>
                <w:spacing w:val="0"/>
                <w:sz w:val="20"/>
                <w:szCs w:val="20"/>
                <w:lang w:eastAsia="ru-RU"/>
              </w:rPr>
              <w:t xml:space="preserve"> ш., 22б" и "Маяковского, 35"</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22 абонентов.</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45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2018 г. Установка ГПА (8,5 МВт). Переключение потребителей котельных "</w:t>
            </w:r>
            <w:proofErr w:type="spellStart"/>
            <w:r w:rsidRPr="009E15DC">
              <w:rPr>
                <w:rFonts w:eastAsia="Times New Roman" w:cs="Arial"/>
                <w:spacing w:val="0"/>
                <w:sz w:val="20"/>
                <w:szCs w:val="20"/>
                <w:lang w:eastAsia="ru-RU"/>
              </w:rPr>
              <w:t>Грабцевское</w:t>
            </w:r>
            <w:proofErr w:type="spellEnd"/>
            <w:r w:rsidRPr="009E15DC">
              <w:rPr>
                <w:rFonts w:eastAsia="Times New Roman" w:cs="Arial"/>
                <w:spacing w:val="0"/>
                <w:sz w:val="20"/>
                <w:szCs w:val="20"/>
                <w:lang w:eastAsia="ru-RU"/>
              </w:rPr>
              <w:t xml:space="preserve"> ш., 31". "Ленина, 23", "</w:t>
            </w:r>
            <w:proofErr w:type="spellStart"/>
            <w:r w:rsidRPr="009E15DC">
              <w:rPr>
                <w:rFonts w:eastAsia="Times New Roman" w:cs="Arial"/>
                <w:spacing w:val="0"/>
                <w:sz w:val="20"/>
                <w:szCs w:val="20"/>
                <w:lang w:eastAsia="ru-RU"/>
              </w:rPr>
              <w:t>Грабцевское</w:t>
            </w:r>
            <w:proofErr w:type="spellEnd"/>
            <w:r w:rsidRPr="009E15DC">
              <w:rPr>
                <w:rFonts w:eastAsia="Times New Roman" w:cs="Arial"/>
                <w:spacing w:val="0"/>
                <w:sz w:val="20"/>
                <w:szCs w:val="20"/>
                <w:lang w:eastAsia="ru-RU"/>
              </w:rPr>
              <w:t xml:space="preserve"> ш., 22б" и "Маяковского, 35"</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45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2018 г. Переключение потребителей котельных "</w:t>
            </w:r>
            <w:proofErr w:type="spellStart"/>
            <w:r w:rsidRPr="009E15DC">
              <w:rPr>
                <w:rFonts w:eastAsia="Times New Roman" w:cs="Arial"/>
                <w:spacing w:val="0"/>
                <w:sz w:val="20"/>
                <w:szCs w:val="20"/>
                <w:lang w:eastAsia="ru-RU"/>
              </w:rPr>
              <w:t>Грабцевское</w:t>
            </w:r>
            <w:proofErr w:type="spellEnd"/>
            <w:r w:rsidRPr="009E15DC">
              <w:rPr>
                <w:rFonts w:eastAsia="Times New Roman" w:cs="Arial"/>
                <w:spacing w:val="0"/>
                <w:sz w:val="20"/>
                <w:szCs w:val="20"/>
                <w:lang w:eastAsia="ru-RU"/>
              </w:rPr>
              <w:t xml:space="preserve"> ш., 31". "Ленина, 23", "</w:t>
            </w:r>
            <w:proofErr w:type="spellStart"/>
            <w:r w:rsidRPr="009E15DC">
              <w:rPr>
                <w:rFonts w:eastAsia="Times New Roman" w:cs="Arial"/>
                <w:spacing w:val="0"/>
                <w:sz w:val="20"/>
                <w:szCs w:val="20"/>
                <w:lang w:eastAsia="ru-RU"/>
              </w:rPr>
              <w:t>Грабцевское</w:t>
            </w:r>
            <w:proofErr w:type="spellEnd"/>
            <w:r w:rsidRPr="009E15DC">
              <w:rPr>
                <w:rFonts w:eastAsia="Times New Roman" w:cs="Arial"/>
                <w:spacing w:val="0"/>
                <w:sz w:val="20"/>
                <w:szCs w:val="20"/>
                <w:lang w:eastAsia="ru-RU"/>
              </w:rPr>
              <w:t xml:space="preserve"> ш., 22б" и "Маяковского, 35"</w:t>
            </w:r>
          </w:p>
        </w:tc>
      </w:tr>
    </w:tbl>
    <w:p w:rsidR="00C60B37" w:rsidRPr="00C60B37" w:rsidRDefault="00C60B37" w:rsidP="00C60B37">
      <w:pPr>
        <w:widowControl/>
        <w:adjustRightInd/>
        <w:spacing w:before="0" w:after="0"/>
        <w:ind w:firstLine="0"/>
        <w:jc w:val="left"/>
        <w:textAlignment w:val="auto"/>
        <w:rPr>
          <w:rFonts w:cs="Arial"/>
          <w:sz w:val="24"/>
          <w:szCs w:val="24"/>
        </w:rPr>
        <w:sectPr w:rsidR="00C60B37" w:rsidRPr="00C60B37" w:rsidSect="00E622BE">
          <w:pgSz w:w="23814" w:h="16840" w:orient="landscape" w:code="9"/>
          <w:pgMar w:top="1134" w:right="1134" w:bottom="1134" w:left="1701" w:header="510" w:footer="301" w:gutter="0"/>
          <w:cols w:space="708"/>
          <w:docGrid w:linePitch="360"/>
        </w:sectPr>
      </w:pPr>
    </w:p>
    <w:p w:rsidR="00E97A35" w:rsidRDefault="00E97A35" w:rsidP="009F7B2E">
      <w:pPr>
        <w:pStyle w:val="10"/>
        <w:numPr>
          <w:ilvl w:val="0"/>
          <w:numId w:val="0"/>
        </w:numPr>
        <w:rPr>
          <w:rFonts w:cs="Arial"/>
          <w:sz w:val="24"/>
        </w:rPr>
      </w:pPr>
    </w:p>
    <w:sectPr w:rsidR="00E97A35" w:rsidSect="00E622BE">
      <w:pgSz w:w="11906" w:h="16838" w:code="9"/>
      <w:pgMar w:top="851" w:right="1134" w:bottom="1134" w:left="1701" w:header="510" w:footer="30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4B04" w:rsidRPr="00085F0E" w:rsidRDefault="00B44B04" w:rsidP="00D23C46">
      <w:r w:rsidRPr="00085F0E">
        <w:separator/>
      </w:r>
    </w:p>
  </w:endnote>
  <w:endnote w:type="continuationSeparator" w:id="0">
    <w:p w:rsidR="00B44B04" w:rsidRPr="00085F0E" w:rsidRDefault="00B44B04"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6950101"/>
      <w:docPartObj>
        <w:docPartGallery w:val="Page Numbers (Bottom of Page)"/>
        <w:docPartUnique/>
      </w:docPartObj>
    </w:sdtPr>
    <w:sdtEndPr/>
    <w:sdtContent>
      <w:p w:rsidR="005845F0" w:rsidRDefault="005845F0" w:rsidP="00E622BE">
        <w:pPr>
          <w:pStyle w:val="af0"/>
          <w:pBdr>
            <w:top w:val="none" w:sz="0" w:space="0" w:color="auto"/>
          </w:pBdr>
          <w:jc w:val="center"/>
        </w:pPr>
        <w:r>
          <w:t xml:space="preserve">                                                                                                               </w:t>
        </w:r>
        <w:r>
          <w:rPr>
            <w:rFonts w:ascii="Arial Narrow" w:hAnsi="Arial Narrow"/>
            <w:sz w:val="18"/>
          </w:rPr>
          <w:t>29401</w:t>
        </w:r>
        <w:r w:rsidRPr="003367DA">
          <w:rPr>
            <w:rFonts w:ascii="Arial Narrow" w:hAnsi="Arial Narrow"/>
            <w:sz w:val="18"/>
          </w:rPr>
          <w:t>.</w:t>
        </w:r>
        <w:r>
          <w:rPr>
            <w:rFonts w:ascii="Arial Narrow" w:hAnsi="Arial Narrow"/>
            <w:sz w:val="18"/>
          </w:rPr>
          <w:t xml:space="preserve">ОМ-ПСТ.012.000.                                                                  </w:t>
        </w:r>
        <w:r w:rsidR="008D6F4E" w:rsidRPr="002A52D4">
          <w:rPr>
            <w:rFonts w:ascii="Arial Black" w:hAnsi="Arial Black"/>
            <w:sz w:val="18"/>
          </w:rPr>
          <w:fldChar w:fldCharType="begin"/>
        </w:r>
        <w:r w:rsidRPr="002A52D4">
          <w:rPr>
            <w:rFonts w:ascii="Arial Black" w:hAnsi="Arial Black"/>
            <w:sz w:val="18"/>
          </w:rPr>
          <w:instrText xml:space="preserve"> PAGE   \* MERGEFORMAT </w:instrText>
        </w:r>
        <w:r w:rsidR="008D6F4E" w:rsidRPr="002A52D4">
          <w:rPr>
            <w:rFonts w:ascii="Arial Black" w:hAnsi="Arial Black"/>
            <w:sz w:val="18"/>
          </w:rPr>
          <w:fldChar w:fldCharType="separate"/>
        </w:r>
        <w:r w:rsidR="003E280B">
          <w:rPr>
            <w:rFonts w:ascii="Arial Black" w:hAnsi="Arial Black"/>
            <w:noProof/>
            <w:sz w:val="18"/>
          </w:rPr>
          <w:t>6</w:t>
        </w:r>
        <w:r w:rsidR="008D6F4E" w:rsidRPr="002A52D4">
          <w:rPr>
            <w:rFonts w:ascii="Arial Black" w:hAnsi="Arial Black"/>
            <w:sz w:val="18"/>
          </w:rPr>
          <w:fldChar w:fldCharType="end"/>
        </w:r>
      </w:p>
    </w:sdtContent>
  </w:sdt>
  <w:p w:rsidR="005845F0" w:rsidRDefault="005845F0" w:rsidP="008D3BD7">
    <w:pPr>
      <w:pStyle w:val="af0"/>
      <w:pBdr>
        <w:top w:val="none" w:sz="0" w:space="0" w:color="auto"/>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45F0" w:rsidRDefault="005845F0" w:rsidP="00AE15B0">
    <w:pPr>
      <w:pStyle w:val="af0"/>
      <w:pBdr>
        <w:top w:val="none" w:sz="0" w:space="0" w:color="auto"/>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32629059"/>
      <w:docPartObj>
        <w:docPartGallery w:val="Page Numbers (Bottom of Page)"/>
        <w:docPartUnique/>
      </w:docPartObj>
    </w:sdtPr>
    <w:sdtEndPr/>
    <w:sdtContent>
      <w:p w:rsidR="005845F0" w:rsidRDefault="005845F0" w:rsidP="005B759E">
        <w:pPr>
          <w:pStyle w:val="af0"/>
          <w:pBdr>
            <w:top w:val="none" w:sz="0" w:space="0" w:color="auto"/>
          </w:pBdr>
          <w:jc w:val="right"/>
        </w:pPr>
        <w:r>
          <w:rPr>
            <w:rFonts w:ascii="Arial Narrow" w:hAnsi="Arial Narrow"/>
            <w:sz w:val="18"/>
          </w:rPr>
          <w:t>63401</w:t>
        </w:r>
        <w:r w:rsidRPr="003367DA">
          <w:rPr>
            <w:rFonts w:ascii="Arial Narrow" w:hAnsi="Arial Narrow"/>
            <w:sz w:val="18"/>
          </w:rPr>
          <w:t>.</w:t>
        </w:r>
        <w:r>
          <w:rPr>
            <w:rFonts w:ascii="Arial Narrow" w:hAnsi="Arial Narrow"/>
            <w:sz w:val="18"/>
          </w:rPr>
          <w:t>ОМ-ПСТ.005.000.</w:t>
        </w:r>
        <w:r w:rsidR="008D6F4E" w:rsidRPr="002A52D4">
          <w:rPr>
            <w:rFonts w:ascii="Arial Black" w:hAnsi="Arial Black"/>
            <w:sz w:val="18"/>
          </w:rPr>
          <w:fldChar w:fldCharType="begin"/>
        </w:r>
        <w:r w:rsidRPr="002A52D4">
          <w:rPr>
            <w:rFonts w:ascii="Arial Black" w:hAnsi="Arial Black"/>
            <w:sz w:val="18"/>
          </w:rPr>
          <w:instrText xml:space="preserve"> PAGE   \* MERGEFORMAT </w:instrText>
        </w:r>
        <w:r w:rsidR="008D6F4E" w:rsidRPr="002A52D4">
          <w:rPr>
            <w:rFonts w:ascii="Arial Black" w:hAnsi="Arial Black"/>
            <w:sz w:val="18"/>
          </w:rPr>
          <w:fldChar w:fldCharType="separate"/>
        </w:r>
        <w:r>
          <w:rPr>
            <w:rFonts w:ascii="Arial Black" w:hAnsi="Arial Black"/>
            <w:noProof/>
            <w:sz w:val="18"/>
          </w:rPr>
          <w:t>46</w:t>
        </w:r>
        <w:r w:rsidR="008D6F4E" w:rsidRPr="002A52D4">
          <w:rPr>
            <w:rFonts w:ascii="Arial Black" w:hAnsi="Arial Black"/>
            <w:sz w:val="18"/>
          </w:rPr>
          <w:fldChar w:fldCharType="end"/>
        </w:r>
      </w:p>
    </w:sdtContent>
  </w:sdt>
  <w:p w:rsidR="005845F0" w:rsidRDefault="005845F0" w:rsidP="005B759E">
    <w:pPr>
      <w:pStyle w:val="af0"/>
      <w:pBdr>
        <w:top w:val="none" w:sz="0" w:space="0" w:color="auto"/>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4B04" w:rsidRPr="00085F0E" w:rsidRDefault="00B44B04" w:rsidP="00D23C46">
      <w:r w:rsidRPr="00085F0E">
        <w:separator/>
      </w:r>
    </w:p>
  </w:footnote>
  <w:footnote w:type="continuationSeparator" w:id="0">
    <w:p w:rsidR="00B44B04" w:rsidRPr="00085F0E" w:rsidRDefault="00B44B04" w:rsidP="00D23C46">
      <w:r w:rsidRPr="00085F0E">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45F0" w:rsidRPr="00454994" w:rsidRDefault="005845F0" w:rsidP="008D3BD7">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 xml:space="preserve">ОБОСНОВЫВАЮЩИЕ МАТЕРИАЛЫ К СХЕМЕ ТЕПЛОСНАБЖЕНИЯ </w:t>
    </w:r>
    <w:r>
      <w:rPr>
        <w:rFonts w:ascii="Arial Narrow" w:eastAsiaTheme="majorEastAsia" w:hAnsi="Arial Narrow"/>
        <w:b/>
        <w:sz w:val="16"/>
      </w:rPr>
      <w:t>МУНИЦИПАЛЬНОГО ОБРАЗОВАНИЯ «ГОРОД КАЛУГА» ДО 2028 Г.</w:t>
    </w:r>
  </w:p>
  <w:p w:rsidR="005845F0" w:rsidRDefault="005845F0" w:rsidP="0053587F">
    <w:pPr>
      <w:pStyle w:val="afff5"/>
      <w:spacing w:line="276" w:lineRule="auto"/>
      <w:ind w:firstLine="0"/>
      <w:jc w:val="center"/>
      <w:rPr>
        <w:rFonts w:ascii="Arial Narrow" w:eastAsiaTheme="majorEastAsia" w:hAnsi="Arial Narrow"/>
        <w:b/>
        <w:sz w:val="16"/>
      </w:rPr>
    </w:pPr>
    <w:r>
      <w:rPr>
        <w:rFonts w:ascii="Arial Narrow" w:eastAsiaTheme="majorEastAsia" w:hAnsi="Arial Narrow"/>
        <w:b/>
        <w:sz w:val="16"/>
      </w:rPr>
      <w:t>ГЛАВА 12</w:t>
    </w:r>
    <w:r w:rsidRPr="00454994">
      <w:rPr>
        <w:rFonts w:ascii="Arial Narrow" w:eastAsiaTheme="majorEastAsia" w:hAnsi="Arial Narrow"/>
        <w:b/>
        <w:sz w:val="16"/>
      </w:rPr>
      <w:t xml:space="preserve">. </w:t>
    </w:r>
    <w:r>
      <w:rPr>
        <w:rFonts w:ascii="Arial Narrow" w:eastAsiaTheme="majorEastAsia" w:hAnsi="Arial Narrow"/>
        <w:b/>
        <w:sz w:val="16"/>
      </w:rPr>
      <w:t>МАСТЕР-ПЛАН РАЗРАБОТКИ СХЕМЫ ТЕПЛОСНАБЖЕНИЯ МУНИЦИПАЛЬНОГО ОБРАЗОВАНИЯ «ГОРОД КАЛУГА» ДО 2028 Г.</w:t>
    </w:r>
  </w:p>
  <w:p w:rsidR="005845F0" w:rsidRPr="00454994" w:rsidRDefault="005845F0" w:rsidP="0053587F">
    <w:pPr>
      <w:pStyle w:val="afff5"/>
      <w:spacing w:line="276" w:lineRule="auto"/>
      <w:ind w:firstLine="0"/>
      <w:jc w:val="center"/>
      <w:rPr>
        <w:rFonts w:ascii="Arial Narrow" w:eastAsiaTheme="majorEastAsia" w:hAnsi="Arial Narrow"/>
        <w:b/>
        <w:caps/>
        <w:sz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45F0" w:rsidRPr="00E80A47" w:rsidRDefault="005845F0" w:rsidP="00E80A47">
    <w:pPr>
      <w:pStyle w:val="afff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65pt;height:9.65pt" o:bullet="t">
        <v:imagedata r:id="rId1" o:title="BD21298_"/>
      </v:shape>
    </w:pict>
  </w:numPicBullet>
  <w:abstractNum w:abstractNumId="0">
    <w:nsid w:val="FFFFFF88"/>
    <w:multiLevelType w:val="singleLevel"/>
    <w:tmpl w:val="26B69784"/>
    <w:lvl w:ilvl="0">
      <w:start w:val="1"/>
      <w:numFmt w:val="decimal"/>
      <w:pStyle w:val="a"/>
      <w:lvlText w:val="%1."/>
      <w:lvlJc w:val="left"/>
      <w:pPr>
        <w:tabs>
          <w:tab w:val="num" w:pos="360"/>
        </w:tabs>
        <w:ind w:left="360" w:hanging="360"/>
      </w:pPr>
    </w:lvl>
  </w:abstractNum>
  <w:abstractNum w:abstractNumId="1">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nsid w:val="10E97E96"/>
    <w:multiLevelType w:val="hybridMultilevel"/>
    <w:tmpl w:val="20EA1AA0"/>
    <w:lvl w:ilvl="0" w:tplc="AAAC33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18B923D1"/>
    <w:multiLevelType w:val="hybridMultilevel"/>
    <w:tmpl w:val="A14C89C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AEB72CB"/>
    <w:multiLevelType w:val="hybridMultilevel"/>
    <w:tmpl w:val="38E6478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C435A15"/>
    <w:multiLevelType w:val="hybridMultilevel"/>
    <w:tmpl w:val="1E26E0C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0">
    <w:nsid w:val="36DC59F3"/>
    <w:multiLevelType w:val="hybridMultilevel"/>
    <w:tmpl w:val="FC1A29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3DEE0CF0"/>
    <w:multiLevelType w:val="hybridMultilevel"/>
    <w:tmpl w:val="2026A9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42992489"/>
    <w:multiLevelType w:val="hybridMultilevel"/>
    <w:tmpl w:val="B010FB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45C02AA3"/>
    <w:multiLevelType w:val="hybridMultilevel"/>
    <w:tmpl w:val="20EA1AA0"/>
    <w:lvl w:ilvl="0" w:tplc="AAAC33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nsid w:val="49406585"/>
    <w:multiLevelType w:val="hybridMultilevel"/>
    <w:tmpl w:val="FDCAB5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4B170563"/>
    <w:multiLevelType w:val="singleLevel"/>
    <w:tmpl w:val="8A0C6168"/>
    <w:lvl w:ilvl="0">
      <w:start w:val="1"/>
      <w:numFmt w:val="bullet"/>
      <w:pStyle w:val="a0"/>
      <w:lvlText w:val=""/>
      <w:lvlJc w:val="left"/>
      <w:pPr>
        <w:tabs>
          <w:tab w:val="num" w:pos="928"/>
        </w:tabs>
        <w:ind w:left="928" w:hanging="360"/>
      </w:pPr>
      <w:rPr>
        <w:rFonts w:ascii="Wingdings" w:hAnsi="Wingdings" w:hint="default"/>
        <w:sz w:val="16"/>
      </w:rPr>
    </w:lvl>
  </w:abstractNum>
  <w:abstractNum w:abstractNumId="17">
    <w:nsid w:val="4CDD08F9"/>
    <w:multiLevelType w:val="hybridMultilevel"/>
    <w:tmpl w:val="CFD47236"/>
    <w:lvl w:ilvl="0" w:tplc="9FD2E2E6">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18">
    <w:nsid w:val="4DB55881"/>
    <w:multiLevelType w:val="hybridMultilevel"/>
    <w:tmpl w:val="27985B2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58D64F4C"/>
    <w:multiLevelType w:val="hybridMultilevel"/>
    <w:tmpl w:val="D39A53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1">
    <w:nsid w:val="5BEA577F"/>
    <w:multiLevelType w:val="hybridMultilevel"/>
    <w:tmpl w:val="DED2ACC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5FA751BE"/>
    <w:multiLevelType w:val="hybridMultilevel"/>
    <w:tmpl w:val="7D744F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699B3254"/>
    <w:multiLevelType w:val="multilevel"/>
    <w:tmpl w:val="F698DD52"/>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1702"/>
        </w:tabs>
        <w:ind w:left="1702" w:hanging="851"/>
      </w:pPr>
      <w:rPr>
        <w:rFonts w:hint="default"/>
      </w:rPr>
    </w:lvl>
    <w:lvl w:ilvl="2">
      <w:start w:val="1"/>
      <w:numFmt w:val="decimal"/>
      <w:pStyle w:val="3"/>
      <w:lvlText w:val="%1.%2.%3."/>
      <w:lvlJc w:val="left"/>
      <w:pPr>
        <w:tabs>
          <w:tab w:val="num" w:pos="2105"/>
        </w:tabs>
        <w:ind w:left="2105"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4">
    <w:nsid w:val="6ADF4285"/>
    <w:multiLevelType w:val="hybridMultilevel"/>
    <w:tmpl w:val="4CEE9BEA"/>
    <w:lvl w:ilvl="0" w:tplc="8C7E5DF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7C732E38"/>
    <w:multiLevelType w:val="hybridMultilevel"/>
    <w:tmpl w:val="B6A43058"/>
    <w:lvl w:ilvl="0" w:tplc="B0DEDADE">
      <w:start w:val="1"/>
      <w:numFmt w:val="bullet"/>
      <w:pStyle w:val="30"/>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cs="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cs="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cs="Courier New" w:hint="default"/>
      </w:rPr>
    </w:lvl>
    <w:lvl w:ilvl="8" w:tplc="2A3CBDF8" w:tentative="1">
      <w:start w:val="1"/>
      <w:numFmt w:val="bullet"/>
      <w:lvlText w:val=""/>
      <w:lvlJc w:val="left"/>
      <w:pPr>
        <w:ind w:left="6480" w:hanging="360"/>
      </w:pPr>
      <w:rPr>
        <w:rFonts w:ascii="Wingdings" w:hAnsi="Wingdings" w:hint="default"/>
      </w:rPr>
    </w:lvl>
  </w:abstractNum>
  <w:num w:numId="1">
    <w:abstractNumId w:val="23"/>
  </w:num>
  <w:num w:numId="2">
    <w:abstractNumId w:val="14"/>
  </w:num>
  <w:num w:numId="3">
    <w:abstractNumId w:val="0"/>
  </w:num>
  <w:num w:numId="4">
    <w:abstractNumId w:val="25"/>
  </w:num>
  <w:num w:numId="5">
    <w:abstractNumId w:val="16"/>
  </w:num>
  <w:num w:numId="6">
    <w:abstractNumId w:val="9"/>
  </w:num>
  <w:num w:numId="7">
    <w:abstractNumId w:val="20"/>
  </w:num>
  <w:num w:numId="8">
    <w:abstractNumId w:val="10"/>
  </w:num>
  <w:num w:numId="9">
    <w:abstractNumId w:val="8"/>
  </w:num>
  <w:num w:numId="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24"/>
  </w:num>
  <w:num w:numId="13">
    <w:abstractNumId w:val="22"/>
  </w:num>
  <w:num w:numId="14">
    <w:abstractNumId w:val="13"/>
  </w:num>
  <w:num w:numId="15">
    <w:abstractNumId w:val="5"/>
  </w:num>
  <w:num w:numId="16">
    <w:abstractNumId w:val="11"/>
  </w:num>
  <w:num w:numId="17">
    <w:abstractNumId w:val="18"/>
  </w:num>
  <w:num w:numId="18">
    <w:abstractNumId w:val="12"/>
  </w:num>
  <w:num w:numId="19">
    <w:abstractNumId w:val="21"/>
  </w:num>
  <w:num w:numId="20">
    <w:abstractNumId w:val="17"/>
  </w:num>
  <w:num w:numId="21">
    <w:abstractNumId w:val="19"/>
  </w:num>
  <w:num w:numId="22">
    <w:abstractNumId w:val="6"/>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hideGrammaticalError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629D7"/>
    <w:rsid w:val="000005E8"/>
    <w:rsid w:val="00002052"/>
    <w:rsid w:val="0000216A"/>
    <w:rsid w:val="00002D62"/>
    <w:rsid w:val="00003051"/>
    <w:rsid w:val="000036E1"/>
    <w:rsid w:val="00003BD3"/>
    <w:rsid w:val="000044E7"/>
    <w:rsid w:val="0000467E"/>
    <w:rsid w:val="00006082"/>
    <w:rsid w:val="000061FA"/>
    <w:rsid w:val="00006494"/>
    <w:rsid w:val="00006B87"/>
    <w:rsid w:val="0000701F"/>
    <w:rsid w:val="0000793A"/>
    <w:rsid w:val="0001003D"/>
    <w:rsid w:val="00010308"/>
    <w:rsid w:val="00010DA7"/>
    <w:rsid w:val="00010E37"/>
    <w:rsid w:val="00011339"/>
    <w:rsid w:val="00011517"/>
    <w:rsid w:val="000123D1"/>
    <w:rsid w:val="00012B88"/>
    <w:rsid w:val="00013E3A"/>
    <w:rsid w:val="000148AF"/>
    <w:rsid w:val="00014CD2"/>
    <w:rsid w:val="00014D21"/>
    <w:rsid w:val="00014D29"/>
    <w:rsid w:val="00014FD3"/>
    <w:rsid w:val="00015227"/>
    <w:rsid w:val="000153D7"/>
    <w:rsid w:val="00015C35"/>
    <w:rsid w:val="0001619C"/>
    <w:rsid w:val="0001645F"/>
    <w:rsid w:val="000167A0"/>
    <w:rsid w:val="000171F1"/>
    <w:rsid w:val="00020098"/>
    <w:rsid w:val="00021056"/>
    <w:rsid w:val="000212BF"/>
    <w:rsid w:val="000214EF"/>
    <w:rsid w:val="00024023"/>
    <w:rsid w:val="0002469A"/>
    <w:rsid w:val="00024E2C"/>
    <w:rsid w:val="000254D2"/>
    <w:rsid w:val="00025C7A"/>
    <w:rsid w:val="00025EBB"/>
    <w:rsid w:val="00026932"/>
    <w:rsid w:val="00027115"/>
    <w:rsid w:val="00031978"/>
    <w:rsid w:val="000319F8"/>
    <w:rsid w:val="00032282"/>
    <w:rsid w:val="00032381"/>
    <w:rsid w:val="00032A29"/>
    <w:rsid w:val="00033D87"/>
    <w:rsid w:val="000340F2"/>
    <w:rsid w:val="00034369"/>
    <w:rsid w:val="00034D2A"/>
    <w:rsid w:val="0003669A"/>
    <w:rsid w:val="00036F4C"/>
    <w:rsid w:val="00037325"/>
    <w:rsid w:val="00040862"/>
    <w:rsid w:val="0004100C"/>
    <w:rsid w:val="00041552"/>
    <w:rsid w:val="00041816"/>
    <w:rsid w:val="0004185B"/>
    <w:rsid w:val="00041C65"/>
    <w:rsid w:val="000422AC"/>
    <w:rsid w:val="00042932"/>
    <w:rsid w:val="00042FE4"/>
    <w:rsid w:val="00043B24"/>
    <w:rsid w:val="00044010"/>
    <w:rsid w:val="00044405"/>
    <w:rsid w:val="00044E89"/>
    <w:rsid w:val="00044F5C"/>
    <w:rsid w:val="00046003"/>
    <w:rsid w:val="00046244"/>
    <w:rsid w:val="0004707F"/>
    <w:rsid w:val="000504E0"/>
    <w:rsid w:val="00051206"/>
    <w:rsid w:val="00051CA6"/>
    <w:rsid w:val="00051CCE"/>
    <w:rsid w:val="00052D74"/>
    <w:rsid w:val="00054D11"/>
    <w:rsid w:val="0005508A"/>
    <w:rsid w:val="0005524D"/>
    <w:rsid w:val="00056B9A"/>
    <w:rsid w:val="000571B0"/>
    <w:rsid w:val="00057EF1"/>
    <w:rsid w:val="000609DF"/>
    <w:rsid w:val="00062CC6"/>
    <w:rsid w:val="00063277"/>
    <w:rsid w:val="00063570"/>
    <w:rsid w:val="000654AE"/>
    <w:rsid w:val="0006636C"/>
    <w:rsid w:val="0006648E"/>
    <w:rsid w:val="000668BC"/>
    <w:rsid w:val="00066B81"/>
    <w:rsid w:val="00070729"/>
    <w:rsid w:val="00071099"/>
    <w:rsid w:val="0007129F"/>
    <w:rsid w:val="0007136E"/>
    <w:rsid w:val="000728B2"/>
    <w:rsid w:val="00072939"/>
    <w:rsid w:val="00072ABC"/>
    <w:rsid w:val="00072B5E"/>
    <w:rsid w:val="00073331"/>
    <w:rsid w:val="000733A3"/>
    <w:rsid w:val="00074F4A"/>
    <w:rsid w:val="00076996"/>
    <w:rsid w:val="00076CDD"/>
    <w:rsid w:val="000819AC"/>
    <w:rsid w:val="0008208E"/>
    <w:rsid w:val="00082430"/>
    <w:rsid w:val="0008294D"/>
    <w:rsid w:val="000835E1"/>
    <w:rsid w:val="00084288"/>
    <w:rsid w:val="00084446"/>
    <w:rsid w:val="00084A18"/>
    <w:rsid w:val="0008501D"/>
    <w:rsid w:val="00085F0E"/>
    <w:rsid w:val="00086892"/>
    <w:rsid w:val="000869E9"/>
    <w:rsid w:val="00086CC3"/>
    <w:rsid w:val="00087472"/>
    <w:rsid w:val="00087A25"/>
    <w:rsid w:val="00092966"/>
    <w:rsid w:val="000932A6"/>
    <w:rsid w:val="00093890"/>
    <w:rsid w:val="00096205"/>
    <w:rsid w:val="00096D2E"/>
    <w:rsid w:val="000974D8"/>
    <w:rsid w:val="0009771E"/>
    <w:rsid w:val="00097A72"/>
    <w:rsid w:val="000A067C"/>
    <w:rsid w:val="000A0F23"/>
    <w:rsid w:val="000A143D"/>
    <w:rsid w:val="000A15D7"/>
    <w:rsid w:val="000A2267"/>
    <w:rsid w:val="000A2BFD"/>
    <w:rsid w:val="000A3765"/>
    <w:rsid w:val="000A4102"/>
    <w:rsid w:val="000A4F3C"/>
    <w:rsid w:val="000A545A"/>
    <w:rsid w:val="000A5A19"/>
    <w:rsid w:val="000A6266"/>
    <w:rsid w:val="000A682A"/>
    <w:rsid w:val="000A6AE6"/>
    <w:rsid w:val="000A729F"/>
    <w:rsid w:val="000A7948"/>
    <w:rsid w:val="000A7BE5"/>
    <w:rsid w:val="000A7E50"/>
    <w:rsid w:val="000B070F"/>
    <w:rsid w:val="000B07A7"/>
    <w:rsid w:val="000B1EDF"/>
    <w:rsid w:val="000B2A67"/>
    <w:rsid w:val="000B2EE3"/>
    <w:rsid w:val="000B3591"/>
    <w:rsid w:val="000B4058"/>
    <w:rsid w:val="000B407F"/>
    <w:rsid w:val="000B5102"/>
    <w:rsid w:val="000B513A"/>
    <w:rsid w:val="000B5500"/>
    <w:rsid w:val="000B5BBB"/>
    <w:rsid w:val="000B5E73"/>
    <w:rsid w:val="000B6567"/>
    <w:rsid w:val="000B65A4"/>
    <w:rsid w:val="000B65CA"/>
    <w:rsid w:val="000B65DA"/>
    <w:rsid w:val="000B701B"/>
    <w:rsid w:val="000B70F8"/>
    <w:rsid w:val="000B71F2"/>
    <w:rsid w:val="000B77CF"/>
    <w:rsid w:val="000C0494"/>
    <w:rsid w:val="000C07FC"/>
    <w:rsid w:val="000C0C55"/>
    <w:rsid w:val="000C0F2B"/>
    <w:rsid w:val="000C15B8"/>
    <w:rsid w:val="000C1961"/>
    <w:rsid w:val="000C2A7E"/>
    <w:rsid w:val="000C2ADD"/>
    <w:rsid w:val="000C2B50"/>
    <w:rsid w:val="000C3114"/>
    <w:rsid w:val="000C3A45"/>
    <w:rsid w:val="000C3FFA"/>
    <w:rsid w:val="000C42A2"/>
    <w:rsid w:val="000C4676"/>
    <w:rsid w:val="000C49BA"/>
    <w:rsid w:val="000C55FB"/>
    <w:rsid w:val="000C59F9"/>
    <w:rsid w:val="000C70D8"/>
    <w:rsid w:val="000C7115"/>
    <w:rsid w:val="000C730B"/>
    <w:rsid w:val="000C73D6"/>
    <w:rsid w:val="000C777E"/>
    <w:rsid w:val="000D0902"/>
    <w:rsid w:val="000D1DB4"/>
    <w:rsid w:val="000D2A2E"/>
    <w:rsid w:val="000D2C2F"/>
    <w:rsid w:val="000D31CB"/>
    <w:rsid w:val="000D34A2"/>
    <w:rsid w:val="000D3F7E"/>
    <w:rsid w:val="000D486D"/>
    <w:rsid w:val="000D4FDF"/>
    <w:rsid w:val="000D51AA"/>
    <w:rsid w:val="000D6788"/>
    <w:rsid w:val="000D7171"/>
    <w:rsid w:val="000D7425"/>
    <w:rsid w:val="000D7770"/>
    <w:rsid w:val="000E0358"/>
    <w:rsid w:val="000E071F"/>
    <w:rsid w:val="000E087D"/>
    <w:rsid w:val="000E1443"/>
    <w:rsid w:val="000E15D1"/>
    <w:rsid w:val="000E19AB"/>
    <w:rsid w:val="000E2294"/>
    <w:rsid w:val="000E2634"/>
    <w:rsid w:val="000E2753"/>
    <w:rsid w:val="000E2841"/>
    <w:rsid w:val="000E32DF"/>
    <w:rsid w:val="000E4B71"/>
    <w:rsid w:val="000E4C19"/>
    <w:rsid w:val="000E51E4"/>
    <w:rsid w:val="000E583A"/>
    <w:rsid w:val="000E598B"/>
    <w:rsid w:val="000E59A7"/>
    <w:rsid w:val="000E5F97"/>
    <w:rsid w:val="000E798F"/>
    <w:rsid w:val="000E7B98"/>
    <w:rsid w:val="000F07A0"/>
    <w:rsid w:val="000F13D4"/>
    <w:rsid w:val="000F1591"/>
    <w:rsid w:val="000F176D"/>
    <w:rsid w:val="000F3502"/>
    <w:rsid w:val="000F3CFA"/>
    <w:rsid w:val="000F4351"/>
    <w:rsid w:val="000F4CE5"/>
    <w:rsid w:val="000F4F89"/>
    <w:rsid w:val="000F5739"/>
    <w:rsid w:val="000F59F6"/>
    <w:rsid w:val="000F5A5E"/>
    <w:rsid w:val="000F65E3"/>
    <w:rsid w:val="000F6A24"/>
    <w:rsid w:val="000F70DC"/>
    <w:rsid w:val="00100605"/>
    <w:rsid w:val="00100A10"/>
    <w:rsid w:val="00100A1A"/>
    <w:rsid w:val="00100A98"/>
    <w:rsid w:val="00100B2D"/>
    <w:rsid w:val="001031FB"/>
    <w:rsid w:val="001036AC"/>
    <w:rsid w:val="001039F2"/>
    <w:rsid w:val="0010456B"/>
    <w:rsid w:val="00104C8A"/>
    <w:rsid w:val="001058AC"/>
    <w:rsid w:val="00105ADD"/>
    <w:rsid w:val="001069F5"/>
    <w:rsid w:val="001077A6"/>
    <w:rsid w:val="00107C38"/>
    <w:rsid w:val="00107E52"/>
    <w:rsid w:val="001100C1"/>
    <w:rsid w:val="00110B4A"/>
    <w:rsid w:val="001118C3"/>
    <w:rsid w:val="0011194C"/>
    <w:rsid w:val="001123B6"/>
    <w:rsid w:val="0011254C"/>
    <w:rsid w:val="001137EB"/>
    <w:rsid w:val="00114D95"/>
    <w:rsid w:val="00115B9B"/>
    <w:rsid w:val="00116035"/>
    <w:rsid w:val="001174DA"/>
    <w:rsid w:val="00120303"/>
    <w:rsid w:val="00121259"/>
    <w:rsid w:val="001218D6"/>
    <w:rsid w:val="001225B1"/>
    <w:rsid w:val="0012390E"/>
    <w:rsid w:val="0012479F"/>
    <w:rsid w:val="001247C1"/>
    <w:rsid w:val="00125B92"/>
    <w:rsid w:val="00127B45"/>
    <w:rsid w:val="00127D65"/>
    <w:rsid w:val="00130BE8"/>
    <w:rsid w:val="001316CE"/>
    <w:rsid w:val="00131F06"/>
    <w:rsid w:val="00132934"/>
    <w:rsid w:val="00133046"/>
    <w:rsid w:val="001331F0"/>
    <w:rsid w:val="00133D26"/>
    <w:rsid w:val="001340B3"/>
    <w:rsid w:val="001356D1"/>
    <w:rsid w:val="00136E51"/>
    <w:rsid w:val="0013745E"/>
    <w:rsid w:val="0014130F"/>
    <w:rsid w:val="00141DE3"/>
    <w:rsid w:val="0014355F"/>
    <w:rsid w:val="00143AAD"/>
    <w:rsid w:val="00145402"/>
    <w:rsid w:val="00146346"/>
    <w:rsid w:val="0014662A"/>
    <w:rsid w:val="00146760"/>
    <w:rsid w:val="001467A5"/>
    <w:rsid w:val="00146CD0"/>
    <w:rsid w:val="001470E0"/>
    <w:rsid w:val="00147350"/>
    <w:rsid w:val="00147DD1"/>
    <w:rsid w:val="0015068F"/>
    <w:rsid w:val="001508F0"/>
    <w:rsid w:val="00150F15"/>
    <w:rsid w:val="00150F4A"/>
    <w:rsid w:val="0015140C"/>
    <w:rsid w:val="001514F7"/>
    <w:rsid w:val="0015173B"/>
    <w:rsid w:val="00151E34"/>
    <w:rsid w:val="00151E39"/>
    <w:rsid w:val="00151F1A"/>
    <w:rsid w:val="0015216E"/>
    <w:rsid w:val="001524A2"/>
    <w:rsid w:val="0015282A"/>
    <w:rsid w:val="001544ED"/>
    <w:rsid w:val="0015469D"/>
    <w:rsid w:val="0015487D"/>
    <w:rsid w:val="00154B6C"/>
    <w:rsid w:val="001555BF"/>
    <w:rsid w:val="001559E6"/>
    <w:rsid w:val="00155A15"/>
    <w:rsid w:val="00156D74"/>
    <w:rsid w:val="00156F66"/>
    <w:rsid w:val="00157855"/>
    <w:rsid w:val="001578C7"/>
    <w:rsid w:val="001579F4"/>
    <w:rsid w:val="00157F4A"/>
    <w:rsid w:val="00160D3C"/>
    <w:rsid w:val="001614D9"/>
    <w:rsid w:val="00161BFE"/>
    <w:rsid w:val="001629F5"/>
    <w:rsid w:val="001644D7"/>
    <w:rsid w:val="00164955"/>
    <w:rsid w:val="00165903"/>
    <w:rsid w:val="00166673"/>
    <w:rsid w:val="001674A1"/>
    <w:rsid w:val="001704EC"/>
    <w:rsid w:val="001706E9"/>
    <w:rsid w:val="00170A6B"/>
    <w:rsid w:val="00170C46"/>
    <w:rsid w:val="00170CBF"/>
    <w:rsid w:val="00170FF3"/>
    <w:rsid w:val="001732CF"/>
    <w:rsid w:val="001739A7"/>
    <w:rsid w:val="00173F4C"/>
    <w:rsid w:val="00174052"/>
    <w:rsid w:val="00174623"/>
    <w:rsid w:val="001747F8"/>
    <w:rsid w:val="001748CF"/>
    <w:rsid w:val="00174B9A"/>
    <w:rsid w:val="00175031"/>
    <w:rsid w:val="00176317"/>
    <w:rsid w:val="00176C0E"/>
    <w:rsid w:val="00176D47"/>
    <w:rsid w:val="0017751B"/>
    <w:rsid w:val="00177570"/>
    <w:rsid w:val="00177658"/>
    <w:rsid w:val="00177A91"/>
    <w:rsid w:val="001807F7"/>
    <w:rsid w:val="001808BD"/>
    <w:rsid w:val="00180B34"/>
    <w:rsid w:val="00180C72"/>
    <w:rsid w:val="00180FF0"/>
    <w:rsid w:val="001811B3"/>
    <w:rsid w:val="001818E9"/>
    <w:rsid w:val="001822FD"/>
    <w:rsid w:val="0018243F"/>
    <w:rsid w:val="0018245A"/>
    <w:rsid w:val="001825AC"/>
    <w:rsid w:val="001842CB"/>
    <w:rsid w:val="001860C3"/>
    <w:rsid w:val="00186B1E"/>
    <w:rsid w:val="001875AE"/>
    <w:rsid w:val="00190386"/>
    <w:rsid w:val="0019144C"/>
    <w:rsid w:val="00193FA5"/>
    <w:rsid w:val="0019429B"/>
    <w:rsid w:val="00195D35"/>
    <w:rsid w:val="00196682"/>
    <w:rsid w:val="00196DBE"/>
    <w:rsid w:val="00197380"/>
    <w:rsid w:val="001A0E12"/>
    <w:rsid w:val="001A171C"/>
    <w:rsid w:val="001A4649"/>
    <w:rsid w:val="001A46E0"/>
    <w:rsid w:val="001A4A04"/>
    <w:rsid w:val="001A56D0"/>
    <w:rsid w:val="001A5B0D"/>
    <w:rsid w:val="001A5BC7"/>
    <w:rsid w:val="001A5F52"/>
    <w:rsid w:val="001A6F21"/>
    <w:rsid w:val="001A7646"/>
    <w:rsid w:val="001B14E3"/>
    <w:rsid w:val="001B262B"/>
    <w:rsid w:val="001B2739"/>
    <w:rsid w:val="001B28FF"/>
    <w:rsid w:val="001B304C"/>
    <w:rsid w:val="001B350E"/>
    <w:rsid w:val="001B4A68"/>
    <w:rsid w:val="001B56C5"/>
    <w:rsid w:val="001B5D05"/>
    <w:rsid w:val="001B7841"/>
    <w:rsid w:val="001C0353"/>
    <w:rsid w:val="001C0A72"/>
    <w:rsid w:val="001C1413"/>
    <w:rsid w:val="001C19E4"/>
    <w:rsid w:val="001C1F75"/>
    <w:rsid w:val="001C27BB"/>
    <w:rsid w:val="001C285D"/>
    <w:rsid w:val="001C2D20"/>
    <w:rsid w:val="001C4206"/>
    <w:rsid w:val="001C45DC"/>
    <w:rsid w:val="001C5DAF"/>
    <w:rsid w:val="001C6937"/>
    <w:rsid w:val="001C6BB1"/>
    <w:rsid w:val="001C75E1"/>
    <w:rsid w:val="001C7A53"/>
    <w:rsid w:val="001D0195"/>
    <w:rsid w:val="001D095F"/>
    <w:rsid w:val="001D133E"/>
    <w:rsid w:val="001D2191"/>
    <w:rsid w:val="001D244A"/>
    <w:rsid w:val="001D2BF0"/>
    <w:rsid w:val="001D31DD"/>
    <w:rsid w:val="001D3BB8"/>
    <w:rsid w:val="001D3ED2"/>
    <w:rsid w:val="001D43A5"/>
    <w:rsid w:val="001D4714"/>
    <w:rsid w:val="001D4899"/>
    <w:rsid w:val="001D532A"/>
    <w:rsid w:val="001D58B5"/>
    <w:rsid w:val="001D5E5E"/>
    <w:rsid w:val="001D6DD1"/>
    <w:rsid w:val="001D6EA9"/>
    <w:rsid w:val="001D6EFF"/>
    <w:rsid w:val="001D7C86"/>
    <w:rsid w:val="001E0B55"/>
    <w:rsid w:val="001E1137"/>
    <w:rsid w:val="001E14A6"/>
    <w:rsid w:val="001E1C15"/>
    <w:rsid w:val="001E22FA"/>
    <w:rsid w:val="001E233A"/>
    <w:rsid w:val="001E23F6"/>
    <w:rsid w:val="001E36D0"/>
    <w:rsid w:val="001E4F06"/>
    <w:rsid w:val="001E5ACA"/>
    <w:rsid w:val="001E6030"/>
    <w:rsid w:val="001E6B61"/>
    <w:rsid w:val="001E6C7A"/>
    <w:rsid w:val="001F00B5"/>
    <w:rsid w:val="001F0134"/>
    <w:rsid w:val="001F05AF"/>
    <w:rsid w:val="001F1D0F"/>
    <w:rsid w:val="001F2C69"/>
    <w:rsid w:val="001F2C8C"/>
    <w:rsid w:val="001F4D58"/>
    <w:rsid w:val="001F5A1F"/>
    <w:rsid w:val="001F707E"/>
    <w:rsid w:val="001F7F48"/>
    <w:rsid w:val="001F7F72"/>
    <w:rsid w:val="002001C2"/>
    <w:rsid w:val="00201A79"/>
    <w:rsid w:val="002029C9"/>
    <w:rsid w:val="00202C30"/>
    <w:rsid w:val="002039CB"/>
    <w:rsid w:val="002039ED"/>
    <w:rsid w:val="00203E80"/>
    <w:rsid w:val="00204759"/>
    <w:rsid w:val="00204776"/>
    <w:rsid w:val="00205B3A"/>
    <w:rsid w:val="0020640F"/>
    <w:rsid w:val="0020795A"/>
    <w:rsid w:val="00210647"/>
    <w:rsid w:val="00212465"/>
    <w:rsid w:val="00212FC1"/>
    <w:rsid w:val="002130BF"/>
    <w:rsid w:val="00214026"/>
    <w:rsid w:val="00215137"/>
    <w:rsid w:val="00215235"/>
    <w:rsid w:val="0021577C"/>
    <w:rsid w:val="00215E39"/>
    <w:rsid w:val="00217AE5"/>
    <w:rsid w:val="00217E1A"/>
    <w:rsid w:val="002212C4"/>
    <w:rsid w:val="002215F3"/>
    <w:rsid w:val="00221670"/>
    <w:rsid w:val="00221830"/>
    <w:rsid w:val="00222077"/>
    <w:rsid w:val="00222CB6"/>
    <w:rsid w:val="00222D50"/>
    <w:rsid w:val="0022300B"/>
    <w:rsid w:val="00223534"/>
    <w:rsid w:val="00225E00"/>
    <w:rsid w:val="0022621D"/>
    <w:rsid w:val="0022710B"/>
    <w:rsid w:val="002274C9"/>
    <w:rsid w:val="00227E6A"/>
    <w:rsid w:val="0023019C"/>
    <w:rsid w:val="00230CDA"/>
    <w:rsid w:val="002313A4"/>
    <w:rsid w:val="002314F3"/>
    <w:rsid w:val="0023158C"/>
    <w:rsid w:val="00232A4D"/>
    <w:rsid w:val="00232B78"/>
    <w:rsid w:val="00233218"/>
    <w:rsid w:val="00233304"/>
    <w:rsid w:val="0023354F"/>
    <w:rsid w:val="00233BD2"/>
    <w:rsid w:val="00234049"/>
    <w:rsid w:val="00234722"/>
    <w:rsid w:val="002347DC"/>
    <w:rsid w:val="002352FB"/>
    <w:rsid w:val="00236403"/>
    <w:rsid w:val="00237B63"/>
    <w:rsid w:val="00237C92"/>
    <w:rsid w:val="00237DAC"/>
    <w:rsid w:val="002401B1"/>
    <w:rsid w:val="002405F2"/>
    <w:rsid w:val="002412CD"/>
    <w:rsid w:val="0024154C"/>
    <w:rsid w:val="002417AC"/>
    <w:rsid w:val="00241D1E"/>
    <w:rsid w:val="00242E92"/>
    <w:rsid w:val="00243624"/>
    <w:rsid w:val="00243D17"/>
    <w:rsid w:val="002441E9"/>
    <w:rsid w:val="002448E1"/>
    <w:rsid w:val="00244943"/>
    <w:rsid w:val="00244E1D"/>
    <w:rsid w:val="00244FEF"/>
    <w:rsid w:val="00245AB3"/>
    <w:rsid w:val="00246405"/>
    <w:rsid w:val="00246E0C"/>
    <w:rsid w:val="00246F93"/>
    <w:rsid w:val="00247067"/>
    <w:rsid w:val="002479C3"/>
    <w:rsid w:val="00247EC9"/>
    <w:rsid w:val="002508BA"/>
    <w:rsid w:val="00250930"/>
    <w:rsid w:val="00250971"/>
    <w:rsid w:val="00250AA6"/>
    <w:rsid w:val="00250AD4"/>
    <w:rsid w:val="002511AA"/>
    <w:rsid w:val="002516E3"/>
    <w:rsid w:val="00251D79"/>
    <w:rsid w:val="00252920"/>
    <w:rsid w:val="002531BC"/>
    <w:rsid w:val="00253ED4"/>
    <w:rsid w:val="0025408D"/>
    <w:rsid w:val="002553A0"/>
    <w:rsid w:val="002611E9"/>
    <w:rsid w:val="0026210E"/>
    <w:rsid w:val="00262801"/>
    <w:rsid w:val="00263427"/>
    <w:rsid w:val="0026353F"/>
    <w:rsid w:val="00264357"/>
    <w:rsid w:val="00264B99"/>
    <w:rsid w:val="002657CE"/>
    <w:rsid w:val="00265F0F"/>
    <w:rsid w:val="00266966"/>
    <w:rsid w:val="00266DB5"/>
    <w:rsid w:val="00267059"/>
    <w:rsid w:val="00267F8E"/>
    <w:rsid w:val="00270840"/>
    <w:rsid w:val="00270CE3"/>
    <w:rsid w:val="002711F2"/>
    <w:rsid w:val="00272EA3"/>
    <w:rsid w:val="002735F4"/>
    <w:rsid w:val="00273A93"/>
    <w:rsid w:val="00273BD1"/>
    <w:rsid w:val="0027457C"/>
    <w:rsid w:val="0027665F"/>
    <w:rsid w:val="0027798A"/>
    <w:rsid w:val="00277B26"/>
    <w:rsid w:val="00277E60"/>
    <w:rsid w:val="0028048D"/>
    <w:rsid w:val="0028091B"/>
    <w:rsid w:val="0028096E"/>
    <w:rsid w:val="00281BFD"/>
    <w:rsid w:val="00282AB4"/>
    <w:rsid w:val="00282D25"/>
    <w:rsid w:val="00284133"/>
    <w:rsid w:val="00284CA2"/>
    <w:rsid w:val="0028525B"/>
    <w:rsid w:val="002869AD"/>
    <w:rsid w:val="00286FAD"/>
    <w:rsid w:val="00287EA1"/>
    <w:rsid w:val="00287F17"/>
    <w:rsid w:val="00290158"/>
    <w:rsid w:val="002903AF"/>
    <w:rsid w:val="00290842"/>
    <w:rsid w:val="00291F6F"/>
    <w:rsid w:val="00291FA6"/>
    <w:rsid w:val="0029200D"/>
    <w:rsid w:val="0029209D"/>
    <w:rsid w:val="00292CC8"/>
    <w:rsid w:val="00293F5A"/>
    <w:rsid w:val="00294437"/>
    <w:rsid w:val="00294BFC"/>
    <w:rsid w:val="00294FFB"/>
    <w:rsid w:val="00295019"/>
    <w:rsid w:val="00295595"/>
    <w:rsid w:val="00295DA4"/>
    <w:rsid w:val="002972A0"/>
    <w:rsid w:val="002975F4"/>
    <w:rsid w:val="00297A9F"/>
    <w:rsid w:val="002A1DC5"/>
    <w:rsid w:val="002A2B17"/>
    <w:rsid w:val="002A37CF"/>
    <w:rsid w:val="002A385B"/>
    <w:rsid w:val="002A41B9"/>
    <w:rsid w:val="002A52D4"/>
    <w:rsid w:val="002A6012"/>
    <w:rsid w:val="002A6B62"/>
    <w:rsid w:val="002A6C51"/>
    <w:rsid w:val="002A6EB5"/>
    <w:rsid w:val="002A7753"/>
    <w:rsid w:val="002A7AF8"/>
    <w:rsid w:val="002A7CF2"/>
    <w:rsid w:val="002B0E66"/>
    <w:rsid w:val="002B0E98"/>
    <w:rsid w:val="002B1442"/>
    <w:rsid w:val="002B18C7"/>
    <w:rsid w:val="002B2844"/>
    <w:rsid w:val="002B55B2"/>
    <w:rsid w:val="002B6858"/>
    <w:rsid w:val="002C00A3"/>
    <w:rsid w:val="002C04EF"/>
    <w:rsid w:val="002C1377"/>
    <w:rsid w:val="002C166E"/>
    <w:rsid w:val="002C1751"/>
    <w:rsid w:val="002C1AC0"/>
    <w:rsid w:val="002C1AC5"/>
    <w:rsid w:val="002C2390"/>
    <w:rsid w:val="002C2755"/>
    <w:rsid w:val="002C3165"/>
    <w:rsid w:val="002C4312"/>
    <w:rsid w:val="002C43D2"/>
    <w:rsid w:val="002C6738"/>
    <w:rsid w:val="002C6918"/>
    <w:rsid w:val="002C7CF5"/>
    <w:rsid w:val="002D2E50"/>
    <w:rsid w:val="002D354E"/>
    <w:rsid w:val="002D4F43"/>
    <w:rsid w:val="002D5D62"/>
    <w:rsid w:val="002D648C"/>
    <w:rsid w:val="002D6501"/>
    <w:rsid w:val="002D6EA7"/>
    <w:rsid w:val="002D72AB"/>
    <w:rsid w:val="002D76BE"/>
    <w:rsid w:val="002D776B"/>
    <w:rsid w:val="002D7E51"/>
    <w:rsid w:val="002E0A20"/>
    <w:rsid w:val="002E14F3"/>
    <w:rsid w:val="002E17EC"/>
    <w:rsid w:val="002E1FF6"/>
    <w:rsid w:val="002E2514"/>
    <w:rsid w:val="002E2903"/>
    <w:rsid w:val="002E3FC2"/>
    <w:rsid w:val="002E4B13"/>
    <w:rsid w:val="002E504E"/>
    <w:rsid w:val="002E5241"/>
    <w:rsid w:val="002E531F"/>
    <w:rsid w:val="002E58D5"/>
    <w:rsid w:val="002E633A"/>
    <w:rsid w:val="002E6435"/>
    <w:rsid w:val="002E70B7"/>
    <w:rsid w:val="002E74C9"/>
    <w:rsid w:val="002E7734"/>
    <w:rsid w:val="002E7BCA"/>
    <w:rsid w:val="002F0993"/>
    <w:rsid w:val="002F0E70"/>
    <w:rsid w:val="002F16FC"/>
    <w:rsid w:val="002F17C2"/>
    <w:rsid w:val="002F28ED"/>
    <w:rsid w:val="002F42A0"/>
    <w:rsid w:val="002F49D0"/>
    <w:rsid w:val="002F4ABD"/>
    <w:rsid w:val="002F5172"/>
    <w:rsid w:val="002F5996"/>
    <w:rsid w:val="002F5B61"/>
    <w:rsid w:val="002F61D2"/>
    <w:rsid w:val="002F68A2"/>
    <w:rsid w:val="002F6978"/>
    <w:rsid w:val="002F6AE4"/>
    <w:rsid w:val="002F6FEC"/>
    <w:rsid w:val="0030159F"/>
    <w:rsid w:val="00301905"/>
    <w:rsid w:val="003024E8"/>
    <w:rsid w:val="00302E1D"/>
    <w:rsid w:val="00303D12"/>
    <w:rsid w:val="00303E57"/>
    <w:rsid w:val="003053CD"/>
    <w:rsid w:val="0030575C"/>
    <w:rsid w:val="00306CF2"/>
    <w:rsid w:val="00306D60"/>
    <w:rsid w:val="00306EFF"/>
    <w:rsid w:val="003072B4"/>
    <w:rsid w:val="003108C8"/>
    <w:rsid w:val="00310E44"/>
    <w:rsid w:val="00310E4E"/>
    <w:rsid w:val="00310E9B"/>
    <w:rsid w:val="003110E3"/>
    <w:rsid w:val="003116D8"/>
    <w:rsid w:val="0031242A"/>
    <w:rsid w:val="00312650"/>
    <w:rsid w:val="00314643"/>
    <w:rsid w:val="00314658"/>
    <w:rsid w:val="003163B9"/>
    <w:rsid w:val="003169A7"/>
    <w:rsid w:val="0031741F"/>
    <w:rsid w:val="0031786F"/>
    <w:rsid w:val="003178BE"/>
    <w:rsid w:val="00320401"/>
    <w:rsid w:val="0032066A"/>
    <w:rsid w:val="00320B9E"/>
    <w:rsid w:val="00321DC2"/>
    <w:rsid w:val="00322453"/>
    <w:rsid w:val="00322A16"/>
    <w:rsid w:val="00323CFB"/>
    <w:rsid w:val="00324FD0"/>
    <w:rsid w:val="003255A3"/>
    <w:rsid w:val="00325753"/>
    <w:rsid w:val="00326A72"/>
    <w:rsid w:val="003277E5"/>
    <w:rsid w:val="003300E3"/>
    <w:rsid w:val="003308B8"/>
    <w:rsid w:val="0033103C"/>
    <w:rsid w:val="0033119C"/>
    <w:rsid w:val="003312DC"/>
    <w:rsid w:val="00331C58"/>
    <w:rsid w:val="00331D56"/>
    <w:rsid w:val="003328B7"/>
    <w:rsid w:val="003332FF"/>
    <w:rsid w:val="00335DF3"/>
    <w:rsid w:val="00336C69"/>
    <w:rsid w:val="003400D8"/>
    <w:rsid w:val="00340B58"/>
    <w:rsid w:val="00340BEA"/>
    <w:rsid w:val="00341313"/>
    <w:rsid w:val="003413DC"/>
    <w:rsid w:val="0034150A"/>
    <w:rsid w:val="003415E7"/>
    <w:rsid w:val="00342B1C"/>
    <w:rsid w:val="0034303A"/>
    <w:rsid w:val="003432CA"/>
    <w:rsid w:val="00343C36"/>
    <w:rsid w:val="00343F37"/>
    <w:rsid w:val="00344E31"/>
    <w:rsid w:val="0034512F"/>
    <w:rsid w:val="0034565A"/>
    <w:rsid w:val="003469F0"/>
    <w:rsid w:val="00347186"/>
    <w:rsid w:val="00347C69"/>
    <w:rsid w:val="00351050"/>
    <w:rsid w:val="00351679"/>
    <w:rsid w:val="003518ED"/>
    <w:rsid w:val="00351E92"/>
    <w:rsid w:val="00352E16"/>
    <w:rsid w:val="00352EE2"/>
    <w:rsid w:val="00353916"/>
    <w:rsid w:val="00353A27"/>
    <w:rsid w:val="00353D71"/>
    <w:rsid w:val="00354179"/>
    <w:rsid w:val="003542A4"/>
    <w:rsid w:val="0035566C"/>
    <w:rsid w:val="003557C8"/>
    <w:rsid w:val="0035583E"/>
    <w:rsid w:val="00356055"/>
    <w:rsid w:val="0035614F"/>
    <w:rsid w:val="0035632B"/>
    <w:rsid w:val="003567D1"/>
    <w:rsid w:val="003567D3"/>
    <w:rsid w:val="00360542"/>
    <w:rsid w:val="003620F5"/>
    <w:rsid w:val="00362937"/>
    <w:rsid w:val="00362DF9"/>
    <w:rsid w:val="003636B6"/>
    <w:rsid w:val="00363989"/>
    <w:rsid w:val="0036526D"/>
    <w:rsid w:val="00366002"/>
    <w:rsid w:val="00371225"/>
    <w:rsid w:val="003717AE"/>
    <w:rsid w:val="00371CFE"/>
    <w:rsid w:val="00372445"/>
    <w:rsid w:val="003728A6"/>
    <w:rsid w:val="00372D3A"/>
    <w:rsid w:val="00372E3C"/>
    <w:rsid w:val="00373278"/>
    <w:rsid w:val="0037381A"/>
    <w:rsid w:val="00374ACF"/>
    <w:rsid w:val="003750CD"/>
    <w:rsid w:val="00375832"/>
    <w:rsid w:val="003760C5"/>
    <w:rsid w:val="00376A72"/>
    <w:rsid w:val="003805B1"/>
    <w:rsid w:val="00380626"/>
    <w:rsid w:val="00381EDC"/>
    <w:rsid w:val="00382292"/>
    <w:rsid w:val="003836A3"/>
    <w:rsid w:val="003844AA"/>
    <w:rsid w:val="00384C3C"/>
    <w:rsid w:val="003850E4"/>
    <w:rsid w:val="00385430"/>
    <w:rsid w:val="00385B9E"/>
    <w:rsid w:val="00386B29"/>
    <w:rsid w:val="003872A4"/>
    <w:rsid w:val="003907E3"/>
    <w:rsid w:val="003911F1"/>
    <w:rsid w:val="00391B34"/>
    <w:rsid w:val="00392839"/>
    <w:rsid w:val="003929E0"/>
    <w:rsid w:val="0039376C"/>
    <w:rsid w:val="0039472E"/>
    <w:rsid w:val="00395288"/>
    <w:rsid w:val="00395F68"/>
    <w:rsid w:val="00395F95"/>
    <w:rsid w:val="003969B7"/>
    <w:rsid w:val="00396E90"/>
    <w:rsid w:val="003A0509"/>
    <w:rsid w:val="003A0E75"/>
    <w:rsid w:val="003A12F4"/>
    <w:rsid w:val="003A30E0"/>
    <w:rsid w:val="003A4314"/>
    <w:rsid w:val="003A5628"/>
    <w:rsid w:val="003A5E1A"/>
    <w:rsid w:val="003A6B5A"/>
    <w:rsid w:val="003A6CAF"/>
    <w:rsid w:val="003A70D7"/>
    <w:rsid w:val="003A7B56"/>
    <w:rsid w:val="003A7FF2"/>
    <w:rsid w:val="003B049C"/>
    <w:rsid w:val="003B08EA"/>
    <w:rsid w:val="003B0B26"/>
    <w:rsid w:val="003B1913"/>
    <w:rsid w:val="003B3555"/>
    <w:rsid w:val="003B3E5F"/>
    <w:rsid w:val="003B4AE5"/>
    <w:rsid w:val="003B5DB2"/>
    <w:rsid w:val="003B61B5"/>
    <w:rsid w:val="003B7593"/>
    <w:rsid w:val="003B7B61"/>
    <w:rsid w:val="003C03CD"/>
    <w:rsid w:val="003C083A"/>
    <w:rsid w:val="003C0F00"/>
    <w:rsid w:val="003C1B36"/>
    <w:rsid w:val="003C1DB3"/>
    <w:rsid w:val="003C221D"/>
    <w:rsid w:val="003C2690"/>
    <w:rsid w:val="003C26A0"/>
    <w:rsid w:val="003C381B"/>
    <w:rsid w:val="003C3C4D"/>
    <w:rsid w:val="003C3CDD"/>
    <w:rsid w:val="003C4EB3"/>
    <w:rsid w:val="003C5FEC"/>
    <w:rsid w:val="003C6B8A"/>
    <w:rsid w:val="003C757C"/>
    <w:rsid w:val="003C7E4D"/>
    <w:rsid w:val="003D08FD"/>
    <w:rsid w:val="003D0B05"/>
    <w:rsid w:val="003D107D"/>
    <w:rsid w:val="003D17B5"/>
    <w:rsid w:val="003D1B3B"/>
    <w:rsid w:val="003D1C35"/>
    <w:rsid w:val="003D1DCE"/>
    <w:rsid w:val="003D25A7"/>
    <w:rsid w:val="003D2CDE"/>
    <w:rsid w:val="003D46AD"/>
    <w:rsid w:val="003D5A3E"/>
    <w:rsid w:val="003D66FA"/>
    <w:rsid w:val="003D6CE1"/>
    <w:rsid w:val="003D7D06"/>
    <w:rsid w:val="003E14C9"/>
    <w:rsid w:val="003E1588"/>
    <w:rsid w:val="003E1677"/>
    <w:rsid w:val="003E1A32"/>
    <w:rsid w:val="003E1D26"/>
    <w:rsid w:val="003E1E42"/>
    <w:rsid w:val="003E280B"/>
    <w:rsid w:val="003E2846"/>
    <w:rsid w:val="003E293D"/>
    <w:rsid w:val="003E2B72"/>
    <w:rsid w:val="003E2C40"/>
    <w:rsid w:val="003E2D0C"/>
    <w:rsid w:val="003E351F"/>
    <w:rsid w:val="003E374F"/>
    <w:rsid w:val="003E3AF0"/>
    <w:rsid w:val="003E432A"/>
    <w:rsid w:val="003E4A06"/>
    <w:rsid w:val="003E5372"/>
    <w:rsid w:val="003E55D2"/>
    <w:rsid w:val="003E5800"/>
    <w:rsid w:val="003E5F59"/>
    <w:rsid w:val="003E6058"/>
    <w:rsid w:val="003E7615"/>
    <w:rsid w:val="003F069B"/>
    <w:rsid w:val="003F10E4"/>
    <w:rsid w:val="003F1D52"/>
    <w:rsid w:val="003F225E"/>
    <w:rsid w:val="003F2719"/>
    <w:rsid w:val="003F2B78"/>
    <w:rsid w:val="003F2DFD"/>
    <w:rsid w:val="003F365C"/>
    <w:rsid w:val="003F39B7"/>
    <w:rsid w:val="003F4231"/>
    <w:rsid w:val="003F70E4"/>
    <w:rsid w:val="003F748C"/>
    <w:rsid w:val="003F7ECD"/>
    <w:rsid w:val="0040052E"/>
    <w:rsid w:val="00400E0F"/>
    <w:rsid w:val="00401D47"/>
    <w:rsid w:val="004025FB"/>
    <w:rsid w:val="00403636"/>
    <w:rsid w:val="00403EA0"/>
    <w:rsid w:val="00404250"/>
    <w:rsid w:val="00404970"/>
    <w:rsid w:val="00405353"/>
    <w:rsid w:val="00405D9B"/>
    <w:rsid w:val="004063EC"/>
    <w:rsid w:val="00406C2D"/>
    <w:rsid w:val="00406D5A"/>
    <w:rsid w:val="004074F0"/>
    <w:rsid w:val="00411F77"/>
    <w:rsid w:val="0041217F"/>
    <w:rsid w:val="004125D3"/>
    <w:rsid w:val="00412FE4"/>
    <w:rsid w:val="004139BD"/>
    <w:rsid w:val="00414198"/>
    <w:rsid w:val="0041440A"/>
    <w:rsid w:val="00414F19"/>
    <w:rsid w:val="004156F1"/>
    <w:rsid w:val="004158C9"/>
    <w:rsid w:val="00415FA9"/>
    <w:rsid w:val="004175F4"/>
    <w:rsid w:val="00417B32"/>
    <w:rsid w:val="00420657"/>
    <w:rsid w:val="00420A74"/>
    <w:rsid w:val="00420F51"/>
    <w:rsid w:val="00421457"/>
    <w:rsid w:val="00421B4A"/>
    <w:rsid w:val="004221CB"/>
    <w:rsid w:val="00423082"/>
    <w:rsid w:val="0042375A"/>
    <w:rsid w:val="0042410B"/>
    <w:rsid w:val="00424E0E"/>
    <w:rsid w:val="00427496"/>
    <w:rsid w:val="0042796D"/>
    <w:rsid w:val="00427B89"/>
    <w:rsid w:val="0043038B"/>
    <w:rsid w:val="004317D4"/>
    <w:rsid w:val="0043261D"/>
    <w:rsid w:val="004329DF"/>
    <w:rsid w:val="00432A11"/>
    <w:rsid w:val="00432AD8"/>
    <w:rsid w:val="00432BA7"/>
    <w:rsid w:val="0043354A"/>
    <w:rsid w:val="00433610"/>
    <w:rsid w:val="00433A31"/>
    <w:rsid w:val="0043458C"/>
    <w:rsid w:val="00434608"/>
    <w:rsid w:val="00434BA9"/>
    <w:rsid w:val="00435870"/>
    <w:rsid w:val="00435C2B"/>
    <w:rsid w:val="004364FE"/>
    <w:rsid w:val="00437DEE"/>
    <w:rsid w:val="004401E3"/>
    <w:rsid w:val="00440892"/>
    <w:rsid w:val="00441B3F"/>
    <w:rsid w:val="00441D8C"/>
    <w:rsid w:val="00441FD3"/>
    <w:rsid w:val="00442417"/>
    <w:rsid w:val="00443368"/>
    <w:rsid w:val="004435FC"/>
    <w:rsid w:val="004438AC"/>
    <w:rsid w:val="00443B0D"/>
    <w:rsid w:val="00443E7A"/>
    <w:rsid w:val="004443B8"/>
    <w:rsid w:val="004447D6"/>
    <w:rsid w:val="00444A92"/>
    <w:rsid w:val="00444B48"/>
    <w:rsid w:val="00444BDF"/>
    <w:rsid w:val="00444BE8"/>
    <w:rsid w:val="004457C6"/>
    <w:rsid w:val="00445A55"/>
    <w:rsid w:val="00445A83"/>
    <w:rsid w:val="00445CE9"/>
    <w:rsid w:val="00445FC8"/>
    <w:rsid w:val="00446843"/>
    <w:rsid w:val="00446F0E"/>
    <w:rsid w:val="00447482"/>
    <w:rsid w:val="00447BB3"/>
    <w:rsid w:val="00450851"/>
    <w:rsid w:val="0045120B"/>
    <w:rsid w:val="0045172C"/>
    <w:rsid w:val="004536E4"/>
    <w:rsid w:val="00453F54"/>
    <w:rsid w:val="004541CC"/>
    <w:rsid w:val="0045563E"/>
    <w:rsid w:val="004557FD"/>
    <w:rsid w:val="004559F3"/>
    <w:rsid w:val="004562FE"/>
    <w:rsid w:val="0045714D"/>
    <w:rsid w:val="004572AD"/>
    <w:rsid w:val="00457956"/>
    <w:rsid w:val="00457FFE"/>
    <w:rsid w:val="004606EC"/>
    <w:rsid w:val="00460DB6"/>
    <w:rsid w:val="0046277B"/>
    <w:rsid w:val="00462D89"/>
    <w:rsid w:val="004630F2"/>
    <w:rsid w:val="00464258"/>
    <w:rsid w:val="004658F4"/>
    <w:rsid w:val="004664B4"/>
    <w:rsid w:val="0046692B"/>
    <w:rsid w:val="00466B92"/>
    <w:rsid w:val="004670F7"/>
    <w:rsid w:val="00467CD7"/>
    <w:rsid w:val="0047007F"/>
    <w:rsid w:val="00470116"/>
    <w:rsid w:val="00470410"/>
    <w:rsid w:val="004704AC"/>
    <w:rsid w:val="004707E4"/>
    <w:rsid w:val="0047086D"/>
    <w:rsid w:val="004708FF"/>
    <w:rsid w:val="00471A1A"/>
    <w:rsid w:val="00471A65"/>
    <w:rsid w:val="004757DB"/>
    <w:rsid w:val="00475B8F"/>
    <w:rsid w:val="004765BA"/>
    <w:rsid w:val="004766FA"/>
    <w:rsid w:val="00477140"/>
    <w:rsid w:val="004774D4"/>
    <w:rsid w:val="004778C8"/>
    <w:rsid w:val="0047797B"/>
    <w:rsid w:val="00480502"/>
    <w:rsid w:val="0048092C"/>
    <w:rsid w:val="00481476"/>
    <w:rsid w:val="004816E1"/>
    <w:rsid w:val="00481849"/>
    <w:rsid w:val="00481997"/>
    <w:rsid w:val="00481C63"/>
    <w:rsid w:val="00481CEF"/>
    <w:rsid w:val="00482387"/>
    <w:rsid w:val="00483C67"/>
    <w:rsid w:val="00483DF2"/>
    <w:rsid w:val="00484BE4"/>
    <w:rsid w:val="00485121"/>
    <w:rsid w:val="004856B6"/>
    <w:rsid w:val="00486559"/>
    <w:rsid w:val="00486CA5"/>
    <w:rsid w:val="00490481"/>
    <w:rsid w:val="004906B6"/>
    <w:rsid w:val="00490C4C"/>
    <w:rsid w:val="00490F1D"/>
    <w:rsid w:val="00491024"/>
    <w:rsid w:val="00491C32"/>
    <w:rsid w:val="00492464"/>
    <w:rsid w:val="00492BE7"/>
    <w:rsid w:val="0049302B"/>
    <w:rsid w:val="00493756"/>
    <w:rsid w:val="00495A5D"/>
    <w:rsid w:val="00495C27"/>
    <w:rsid w:val="00496AFF"/>
    <w:rsid w:val="00497340"/>
    <w:rsid w:val="004977AA"/>
    <w:rsid w:val="004A02CD"/>
    <w:rsid w:val="004A05BB"/>
    <w:rsid w:val="004A09C1"/>
    <w:rsid w:val="004A1F26"/>
    <w:rsid w:val="004A24AE"/>
    <w:rsid w:val="004A2B24"/>
    <w:rsid w:val="004A37E0"/>
    <w:rsid w:val="004A3DE9"/>
    <w:rsid w:val="004A4709"/>
    <w:rsid w:val="004A48AC"/>
    <w:rsid w:val="004A5597"/>
    <w:rsid w:val="004A673E"/>
    <w:rsid w:val="004A6C60"/>
    <w:rsid w:val="004A6F26"/>
    <w:rsid w:val="004A77ED"/>
    <w:rsid w:val="004A78C2"/>
    <w:rsid w:val="004A7EE0"/>
    <w:rsid w:val="004B16ED"/>
    <w:rsid w:val="004B3192"/>
    <w:rsid w:val="004B358B"/>
    <w:rsid w:val="004B3A05"/>
    <w:rsid w:val="004B42E0"/>
    <w:rsid w:val="004B45CF"/>
    <w:rsid w:val="004B4FA5"/>
    <w:rsid w:val="004B569D"/>
    <w:rsid w:val="004B65D0"/>
    <w:rsid w:val="004B7C5F"/>
    <w:rsid w:val="004B7C97"/>
    <w:rsid w:val="004C111C"/>
    <w:rsid w:val="004C12DB"/>
    <w:rsid w:val="004C2C08"/>
    <w:rsid w:val="004C2EF6"/>
    <w:rsid w:val="004C3116"/>
    <w:rsid w:val="004C35C9"/>
    <w:rsid w:val="004C404F"/>
    <w:rsid w:val="004C48D3"/>
    <w:rsid w:val="004C4B37"/>
    <w:rsid w:val="004C5085"/>
    <w:rsid w:val="004C586F"/>
    <w:rsid w:val="004C5971"/>
    <w:rsid w:val="004C6449"/>
    <w:rsid w:val="004C672B"/>
    <w:rsid w:val="004C6AC5"/>
    <w:rsid w:val="004C6EBA"/>
    <w:rsid w:val="004C70F4"/>
    <w:rsid w:val="004D10AB"/>
    <w:rsid w:val="004D1841"/>
    <w:rsid w:val="004D1B93"/>
    <w:rsid w:val="004D2410"/>
    <w:rsid w:val="004D25C5"/>
    <w:rsid w:val="004D275B"/>
    <w:rsid w:val="004D2CC7"/>
    <w:rsid w:val="004D33FF"/>
    <w:rsid w:val="004D39D4"/>
    <w:rsid w:val="004D3D1A"/>
    <w:rsid w:val="004D4066"/>
    <w:rsid w:val="004D4844"/>
    <w:rsid w:val="004D4F1E"/>
    <w:rsid w:val="004D50B4"/>
    <w:rsid w:val="004D5420"/>
    <w:rsid w:val="004D56DE"/>
    <w:rsid w:val="004D5722"/>
    <w:rsid w:val="004D5B55"/>
    <w:rsid w:val="004D6A57"/>
    <w:rsid w:val="004D73BC"/>
    <w:rsid w:val="004E0241"/>
    <w:rsid w:val="004E07F8"/>
    <w:rsid w:val="004E0E45"/>
    <w:rsid w:val="004E1DEC"/>
    <w:rsid w:val="004E22D6"/>
    <w:rsid w:val="004E281F"/>
    <w:rsid w:val="004E2950"/>
    <w:rsid w:val="004E2B34"/>
    <w:rsid w:val="004E31BF"/>
    <w:rsid w:val="004E36C7"/>
    <w:rsid w:val="004E3816"/>
    <w:rsid w:val="004E3863"/>
    <w:rsid w:val="004E3D90"/>
    <w:rsid w:val="004E3EE7"/>
    <w:rsid w:val="004E497C"/>
    <w:rsid w:val="004E4C1B"/>
    <w:rsid w:val="004E5AF0"/>
    <w:rsid w:val="004E5BBB"/>
    <w:rsid w:val="004E7164"/>
    <w:rsid w:val="004E72D6"/>
    <w:rsid w:val="004F0454"/>
    <w:rsid w:val="004F0C5F"/>
    <w:rsid w:val="004F0F64"/>
    <w:rsid w:val="004F1769"/>
    <w:rsid w:val="004F1C8C"/>
    <w:rsid w:val="004F2648"/>
    <w:rsid w:val="004F2B2C"/>
    <w:rsid w:val="004F2BCC"/>
    <w:rsid w:val="004F46B4"/>
    <w:rsid w:val="004F51CE"/>
    <w:rsid w:val="004F5268"/>
    <w:rsid w:val="004F5498"/>
    <w:rsid w:val="004F609F"/>
    <w:rsid w:val="004F6360"/>
    <w:rsid w:val="004F67C8"/>
    <w:rsid w:val="004F6844"/>
    <w:rsid w:val="004F68B9"/>
    <w:rsid w:val="004F6D17"/>
    <w:rsid w:val="004F6EBD"/>
    <w:rsid w:val="004F76A8"/>
    <w:rsid w:val="004F7DBF"/>
    <w:rsid w:val="004F7F5B"/>
    <w:rsid w:val="005006F8"/>
    <w:rsid w:val="0050118A"/>
    <w:rsid w:val="005014CB"/>
    <w:rsid w:val="00502BC3"/>
    <w:rsid w:val="00502F9A"/>
    <w:rsid w:val="0050321D"/>
    <w:rsid w:val="00503793"/>
    <w:rsid w:val="005068A9"/>
    <w:rsid w:val="00506D00"/>
    <w:rsid w:val="0050792C"/>
    <w:rsid w:val="00507E70"/>
    <w:rsid w:val="00507F0E"/>
    <w:rsid w:val="00510C3C"/>
    <w:rsid w:val="00511FDF"/>
    <w:rsid w:val="00512176"/>
    <w:rsid w:val="005123F0"/>
    <w:rsid w:val="005129B0"/>
    <w:rsid w:val="00512E77"/>
    <w:rsid w:val="00514057"/>
    <w:rsid w:val="0051427E"/>
    <w:rsid w:val="00514D4C"/>
    <w:rsid w:val="005153BC"/>
    <w:rsid w:val="0051628C"/>
    <w:rsid w:val="005162C8"/>
    <w:rsid w:val="00516325"/>
    <w:rsid w:val="005172E4"/>
    <w:rsid w:val="00517B51"/>
    <w:rsid w:val="00517CE1"/>
    <w:rsid w:val="005203F5"/>
    <w:rsid w:val="005217A6"/>
    <w:rsid w:val="005222D8"/>
    <w:rsid w:val="00522A4E"/>
    <w:rsid w:val="005238A9"/>
    <w:rsid w:val="00523B7C"/>
    <w:rsid w:val="00523DC9"/>
    <w:rsid w:val="00523E6A"/>
    <w:rsid w:val="00523F0F"/>
    <w:rsid w:val="00524353"/>
    <w:rsid w:val="00524D38"/>
    <w:rsid w:val="0052548F"/>
    <w:rsid w:val="00526254"/>
    <w:rsid w:val="0052736E"/>
    <w:rsid w:val="005278FB"/>
    <w:rsid w:val="00527E81"/>
    <w:rsid w:val="00527F31"/>
    <w:rsid w:val="0053088B"/>
    <w:rsid w:val="00531994"/>
    <w:rsid w:val="005321FD"/>
    <w:rsid w:val="00532BCE"/>
    <w:rsid w:val="00533409"/>
    <w:rsid w:val="005336A8"/>
    <w:rsid w:val="005341F0"/>
    <w:rsid w:val="00534F78"/>
    <w:rsid w:val="0053587F"/>
    <w:rsid w:val="00536BF3"/>
    <w:rsid w:val="0053705E"/>
    <w:rsid w:val="00537E6E"/>
    <w:rsid w:val="00540969"/>
    <w:rsid w:val="00540A06"/>
    <w:rsid w:val="00540D6F"/>
    <w:rsid w:val="00541195"/>
    <w:rsid w:val="005411B7"/>
    <w:rsid w:val="005414B5"/>
    <w:rsid w:val="00542006"/>
    <w:rsid w:val="005438B7"/>
    <w:rsid w:val="00544117"/>
    <w:rsid w:val="005441F1"/>
    <w:rsid w:val="00544333"/>
    <w:rsid w:val="005444D1"/>
    <w:rsid w:val="00544776"/>
    <w:rsid w:val="00545285"/>
    <w:rsid w:val="00546DB7"/>
    <w:rsid w:val="00547D12"/>
    <w:rsid w:val="005512AE"/>
    <w:rsid w:val="0055185E"/>
    <w:rsid w:val="00551869"/>
    <w:rsid w:val="00552752"/>
    <w:rsid w:val="0055324B"/>
    <w:rsid w:val="00553364"/>
    <w:rsid w:val="00553DBD"/>
    <w:rsid w:val="00554037"/>
    <w:rsid w:val="005545A8"/>
    <w:rsid w:val="005571A0"/>
    <w:rsid w:val="00557392"/>
    <w:rsid w:val="00560696"/>
    <w:rsid w:val="00560A2E"/>
    <w:rsid w:val="00560E9B"/>
    <w:rsid w:val="00560FCE"/>
    <w:rsid w:val="00561045"/>
    <w:rsid w:val="0056242E"/>
    <w:rsid w:val="005626A3"/>
    <w:rsid w:val="00562B9D"/>
    <w:rsid w:val="00563533"/>
    <w:rsid w:val="00563A20"/>
    <w:rsid w:val="00564058"/>
    <w:rsid w:val="00564512"/>
    <w:rsid w:val="0056454E"/>
    <w:rsid w:val="00564FBF"/>
    <w:rsid w:val="005656F9"/>
    <w:rsid w:val="005664C7"/>
    <w:rsid w:val="00566E2C"/>
    <w:rsid w:val="0057035A"/>
    <w:rsid w:val="005705A9"/>
    <w:rsid w:val="00570D28"/>
    <w:rsid w:val="00570E85"/>
    <w:rsid w:val="00572243"/>
    <w:rsid w:val="0057353A"/>
    <w:rsid w:val="0057359E"/>
    <w:rsid w:val="00573A65"/>
    <w:rsid w:val="00573AFD"/>
    <w:rsid w:val="00573FE3"/>
    <w:rsid w:val="005744E4"/>
    <w:rsid w:val="00574592"/>
    <w:rsid w:val="005756FB"/>
    <w:rsid w:val="005758A4"/>
    <w:rsid w:val="005769C4"/>
    <w:rsid w:val="005770E2"/>
    <w:rsid w:val="005770E6"/>
    <w:rsid w:val="0057779B"/>
    <w:rsid w:val="00577A5A"/>
    <w:rsid w:val="005818B4"/>
    <w:rsid w:val="00581B96"/>
    <w:rsid w:val="00581C22"/>
    <w:rsid w:val="0058221D"/>
    <w:rsid w:val="005827F9"/>
    <w:rsid w:val="00582886"/>
    <w:rsid w:val="00583697"/>
    <w:rsid w:val="005845F0"/>
    <w:rsid w:val="00584745"/>
    <w:rsid w:val="00584A6E"/>
    <w:rsid w:val="005863C6"/>
    <w:rsid w:val="00586800"/>
    <w:rsid w:val="00586A26"/>
    <w:rsid w:val="00586CA0"/>
    <w:rsid w:val="00586EC8"/>
    <w:rsid w:val="005870DD"/>
    <w:rsid w:val="00587CB4"/>
    <w:rsid w:val="00587CBA"/>
    <w:rsid w:val="00590168"/>
    <w:rsid w:val="005901E2"/>
    <w:rsid w:val="00590F63"/>
    <w:rsid w:val="0059140F"/>
    <w:rsid w:val="00591CB9"/>
    <w:rsid w:val="00593B78"/>
    <w:rsid w:val="00593F46"/>
    <w:rsid w:val="0059478D"/>
    <w:rsid w:val="00594CDE"/>
    <w:rsid w:val="0059560C"/>
    <w:rsid w:val="005959DA"/>
    <w:rsid w:val="0059638B"/>
    <w:rsid w:val="00596AA4"/>
    <w:rsid w:val="00597B3C"/>
    <w:rsid w:val="00597CEA"/>
    <w:rsid w:val="005A0D02"/>
    <w:rsid w:val="005A16C3"/>
    <w:rsid w:val="005A23EF"/>
    <w:rsid w:val="005A3335"/>
    <w:rsid w:val="005A3D42"/>
    <w:rsid w:val="005A3E7D"/>
    <w:rsid w:val="005A3E80"/>
    <w:rsid w:val="005A4303"/>
    <w:rsid w:val="005A4A01"/>
    <w:rsid w:val="005A5067"/>
    <w:rsid w:val="005A52E7"/>
    <w:rsid w:val="005A5A72"/>
    <w:rsid w:val="005A6057"/>
    <w:rsid w:val="005A6F62"/>
    <w:rsid w:val="005A75C2"/>
    <w:rsid w:val="005A768F"/>
    <w:rsid w:val="005A7B31"/>
    <w:rsid w:val="005B036A"/>
    <w:rsid w:val="005B0D92"/>
    <w:rsid w:val="005B19F3"/>
    <w:rsid w:val="005B1E32"/>
    <w:rsid w:val="005B2066"/>
    <w:rsid w:val="005B2C12"/>
    <w:rsid w:val="005B2CFD"/>
    <w:rsid w:val="005B434C"/>
    <w:rsid w:val="005B5B66"/>
    <w:rsid w:val="005B604D"/>
    <w:rsid w:val="005B60D3"/>
    <w:rsid w:val="005B6140"/>
    <w:rsid w:val="005B62E3"/>
    <w:rsid w:val="005B759E"/>
    <w:rsid w:val="005B7EBC"/>
    <w:rsid w:val="005C06D2"/>
    <w:rsid w:val="005C0B60"/>
    <w:rsid w:val="005C0DAE"/>
    <w:rsid w:val="005C14B0"/>
    <w:rsid w:val="005C16E1"/>
    <w:rsid w:val="005C1D2C"/>
    <w:rsid w:val="005C1D92"/>
    <w:rsid w:val="005C2152"/>
    <w:rsid w:val="005C23B0"/>
    <w:rsid w:val="005C33A9"/>
    <w:rsid w:val="005C49F7"/>
    <w:rsid w:val="005C5121"/>
    <w:rsid w:val="005C5ECF"/>
    <w:rsid w:val="005C646F"/>
    <w:rsid w:val="005C6734"/>
    <w:rsid w:val="005C676F"/>
    <w:rsid w:val="005C6B9D"/>
    <w:rsid w:val="005C7438"/>
    <w:rsid w:val="005D01AC"/>
    <w:rsid w:val="005D05C8"/>
    <w:rsid w:val="005D05E9"/>
    <w:rsid w:val="005D0EAC"/>
    <w:rsid w:val="005D100B"/>
    <w:rsid w:val="005D18EC"/>
    <w:rsid w:val="005D2F95"/>
    <w:rsid w:val="005D4F81"/>
    <w:rsid w:val="005D5A55"/>
    <w:rsid w:val="005D5F4A"/>
    <w:rsid w:val="005D6895"/>
    <w:rsid w:val="005D77D4"/>
    <w:rsid w:val="005E116F"/>
    <w:rsid w:val="005E11F1"/>
    <w:rsid w:val="005E1764"/>
    <w:rsid w:val="005E2E84"/>
    <w:rsid w:val="005E3726"/>
    <w:rsid w:val="005E3868"/>
    <w:rsid w:val="005E3EDF"/>
    <w:rsid w:val="005E400E"/>
    <w:rsid w:val="005E4895"/>
    <w:rsid w:val="005E4BB2"/>
    <w:rsid w:val="005E4EB2"/>
    <w:rsid w:val="005E4F11"/>
    <w:rsid w:val="005E4F4B"/>
    <w:rsid w:val="005E722E"/>
    <w:rsid w:val="005E7377"/>
    <w:rsid w:val="005F023F"/>
    <w:rsid w:val="005F06A4"/>
    <w:rsid w:val="005F0934"/>
    <w:rsid w:val="005F0BB6"/>
    <w:rsid w:val="005F1048"/>
    <w:rsid w:val="005F1C8B"/>
    <w:rsid w:val="005F20EC"/>
    <w:rsid w:val="005F281F"/>
    <w:rsid w:val="005F32FE"/>
    <w:rsid w:val="005F34A3"/>
    <w:rsid w:val="005F4993"/>
    <w:rsid w:val="005F5945"/>
    <w:rsid w:val="005F6453"/>
    <w:rsid w:val="005F6F72"/>
    <w:rsid w:val="006004F1"/>
    <w:rsid w:val="0060196A"/>
    <w:rsid w:val="00601F76"/>
    <w:rsid w:val="00602018"/>
    <w:rsid w:val="006020B9"/>
    <w:rsid w:val="00602DBB"/>
    <w:rsid w:val="00605936"/>
    <w:rsid w:val="00606204"/>
    <w:rsid w:val="00606338"/>
    <w:rsid w:val="0060697A"/>
    <w:rsid w:val="00606F8D"/>
    <w:rsid w:val="00607E3E"/>
    <w:rsid w:val="006102EE"/>
    <w:rsid w:val="006103BC"/>
    <w:rsid w:val="006104D4"/>
    <w:rsid w:val="00610CD2"/>
    <w:rsid w:val="006115DA"/>
    <w:rsid w:val="00611757"/>
    <w:rsid w:val="00611897"/>
    <w:rsid w:val="00611C2A"/>
    <w:rsid w:val="00613A56"/>
    <w:rsid w:val="00613DDE"/>
    <w:rsid w:val="0061445F"/>
    <w:rsid w:val="00614C27"/>
    <w:rsid w:val="006153F6"/>
    <w:rsid w:val="00615D78"/>
    <w:rsid w:val="00617727"/>
    <w:rsid w:val="00617A4C"/>
    <w:rsid w:val="006201A5"/>
    <w:rsid w:val="006205D5"/>
    <w:rsid w:val="00620D1A"/>
    <w:rsid w:val="006210F3"/>
    <w:rsid w:val="006232BF"/>
    <w:rsid w:val="006241C4"/>
    <w:rsid w:val="00624563"/>
    <w:rsid w:val="006247FF"/>
    <w:rsid w:val="00626568"/>
    <w:rsid w:val="00626FFA"/>
    <w:rsid w:val="006274EE"/>
    <w:rsid w:val="0063093A"/>
    <w:rsid w:val="00630D75"/>
    <w:rsid w:val="0063138B"/>
    <w:rsid w:val="00631A62"/>
    <w:rsid w:val="0063464F"/>
    <w:rsid w:val="00634F14"/>
    <w:rsid w:val="00634F9F"/>
    <w:rsid w:val="006350CE"/>
    <w:rsid w:val="00635A08"/>
    <w:rsid w:val="00635BF5"/>
    <w:rsid w:val="00635EC0"/>
    <w:rsid w:val="00635F1C"/>
    <w:rsid w:val="006363F7"/>
    <w:rsid w:val="00636479"/>
    <w:rsid w:val="00637E88"/>
    <w:rsid w:val="00640466"/>
    <w:rsid w:val="00640EDB"/>
    <w:rsid w:val="00642849"/>
    <w:rsid w:val="00642D1B"/>
    <w:rsid w:val="00642F1F"/>
    <w:rsid w:val="006433FF"/>
    <w:rsid w:val="00643EE7"/>
    <w:rsid w:val="006441EB"/>
    <w:rsid w:val="0064422D"/>
    <w:rsid w:val="006447CF"/>
    <w:rsid w:val="00644990"/>
    <w:rsid w:val="00644B69"/>
    <w:rsid w:val="00645F16"/>
    <w:rsid w:val="00645F28"/>
    <w:rsid w:val="006462A0"/>
    <w:rsid w:val="00646B13"/>
    <w:rsid w:val="006504BD"/>
    <w:rsid w:val="006504D4"/>
    <w:rsid w:val="00650C84"/>
    <w:rsid w:val="00650FCD"/>
    <w:rsid w:val="0065113C"/>
    <w:rsid w:val="00651178"/>
    <w:rsid w:val="006512D3"/>
    <w:rsid w:val="006512ED"/>
    <w:rsid w:val="00651573"/>
    <w:rsid w:val="006517B1"/>
    <w:rsid w:val="00652835"/>
    <w:rsid w:val="00652A9F"/>
    <w:rsid w:val="00653140"/>
    <w:rsid w:val="0065347A"/>
    <w:rsid w:val="00653B40"/>
    <w:rsid w:val="00654BEA"/>
    <w:rsid w:val="00654FAE"/>
    <w:rsid w:val="00656220"/>
    <w:rsid w:val="006570D7"/>
    <w:rsid w:val="00657590"/>
    <w:rsid w:val="0065783D"/>
    <w:rsid w:val="00657BC9"/>
    <w:rsid w:val="006601E8"/>
    <w:rsid w:val="0066253C"/>
    <w:rsid w:val="00662666"/>
    <w:rsid w:val="006628BB"/>
    <w:rsid w:val="0066344F"/>
    <w:rsid w:val="00663BAC"/>
    <w:rsid w:val="006642B5"/>
    <w:rsid w:val="006642D2"/>
    <w:rsid w:val="0066456D"/>
    <w:rsid w:val="006646D1"/>
    <w:rsid w:val="00664A18"/>
    <w:rsid w:val="00664F9B"/>
    <w:rsid w:val="0066541B"/>
    <w:rsid w:val="00666258"/>
    <w:rsid w:val="00666F01"/>
    <w:rsid w:val="006671D4"/>
    <w:rsid w:val="006674B3"/>
    <w:rsid w:val="00667BE3"/>
    <w:rsid w:val="00670D2F"/>
    <w:rsid w:val="00670DF7"/>
    <w:rsid w:val="00671B65"/>
    <w:rsid w:val="00671E4E"/>
    <w:rsid w:val="00672DD1"/>
    <w:rsid w:val="00672F03"/>
    <w:rsid w:val="006730F5"/>
    <w:rsid w:val="00673B13"/>
    <w:rsid w:val="006740BB"/>
    <w:rsid w:val="006752E2"/>
    <w:rsid w:val="00675369"/>
    <w:rsid w:val="00675ACB"/>
    <w:rsid w:val="006762F7"/>
    <w:rsid w:val="00677409"/>
    <w:rsid w:val="00677651"/>
    <w:rsid w:val="0067789B"/>
    <w:rsid w:val="0068084E"/>
    <w:rsid w:val="00681087"/>
    <w:rsid w:val="006813F0"/>
    <w:rsid w:val="006821B2"/>
    <w:rsid w:val="006824A2"/>
    <w:rsid w:val="00682669"/>
    <w:rsid w:val="0068283C"/>
    <w:rsid w:val="0068290C"/>
    <w:rsid w:val="00682AE8"/>
    <w:rsid w:val="00682FCB"/>
    <w:rsid w:val="006837BD"/>
    <w:rsid w:val="006848B7"/>
    <w:rsid w:val="00686928"/>
    <w:rsid w:val="006875F4"/>
    <w:rsid w:val="00687662"/>
    <w:rsid w:val="00687E06"/>
    <w:rsid w:val="00687E42"/>
    <w:rsid w:val="00690381"/>
    <w:rsid w:val="00690BBB"/>
    <w:rsid w:val="0069344E"/>
    <w:rsid w:val="00693CA1"/>
    <w:rsid w:val="006940D8"/>
    <w:rsid w:val="006944EC"/>
    <w:rsid w:val="006950D4"/>
    <w:rsid w:val="00695168"/>
    <w:rsid w:val="00695694"/>
    <w:rsid w:val="00695859"/>
    <w:rsid w:val="00695AEB"/>
    <w:rsid w:val="00696684"/>
    <w:rsid w:val="0069729B"/>
    <w:rsid w:val="006A0DB2"/>
    <w:rsid w:val="006A1B8F"/>
    <w:rsid w:val="006A1D8B"/>
    <w:rsid w:val="006A2501"/>
    <w:rsid w:val="006A3903"/>
    <w:rsid w:val="006A39B5"/>
    <w:rsid w:val="006A44C9"/>
    <w:rsid w:val="006A53EA"/>
    <w:rsid w:val="006A62D4"/>
    <w:rsid w:val="006A64D4"/>
    <w:rsid w:val="006A64DA"/>
    <w:rsid w:val="006A7DBD"/>
    <w:rsid w:val="006A7FE3"/>
    <w:rsid w:val="006B0811"/>
    <w:rsid w:val="006B1643"/>
    <w:rsid w:val="006B1677"/>
    <w:rsid w:val="006B1807"/>
    <w:rsid w:val="006B21F9"/>
    <w:rsid w:val="006B2E05"/>
    <w:rsid w:val="006B36A2"/>
    <w:rsid w:val="006B36DD"/>
    <w:rsid w:val="006B3900"/>
    <w:rsid w:val="006B456F"/>
    <w:rsid w:val="006B4873"/>
    <w:rsid w:val="006B5ADB"/>
    <w:rsid w:val="006B6834"/>
    <w:rsid w:val="006B717D"/>
    <w:rsid w:val="006B75E8"/>
    <w:rsid w:val="006B778E"/>
    <w:rsid w:val="006C0494"/>
    <w:rsid w:val="006C1635"/>
    <w:rsid w:val="006C253F"/>
    <w:rsid w:val="006C26FB"/>
    <w:rsid w:val="006C2D5B"/>
    <w:rsid w:val="006C2ED7"/>
    <w:rsid w:val="006C3100"/>
    <w:rsid w:val="006C4349"/>
    <w:rsid w:val="006C534C"/>
    <w:rsid w:val="006C5AE5"/>
    <w:rsid w:val="006C5B09"/>
    <w:rsid w:val="006C6467"/>
    <w:rsid w:val="006C71BF"/>
    <w:rsid w:val="006C7C36"/>
    <w:rsid w:val="006D000E"/>
    <w:rsid w:val="006D0F13"/>
    <w:rsid w:val="006D17A5"/>
    <w:rsid w:val="006D1897"/>
    <w:rsid w:val="006D1E2C"/>
    <w:rsid w:val="006D1FFC"/>
    <w:rsid w:val="006D25BC"/>
    <w:rsid w:val="006D3BF5"/>
    <w:rsid w:val="006D4384"/>
    <w:rsid w:val="006D45D8"/>
    <w:rsid w:val="006D4BC1"/>
    <w:rsid w:val="006D4FD7"/>
    <w:rsid w:val="006D51CA"/>
    <w:rsid w:val="006D546D"/>
    <w:rsid w:val="006D64D9"/>
    <w:rsid w:val="006D6607"/>
    <w:rsid w:val="006E1A25"/>
    <w:rsid w:val="006E2038"/>
    <w:rsid w:val="006E20D7"/>
    <w:rsid w:val="006E24CA"/>
    <w:rsid w:val="006E2BAA"/>
    <w:rsid w:val="006E2CC3"/>
    <w:rsid w:val="006E3A52"/>
    <w:rsid w:val="006E58C9"/>
    <w:rsid w:val="006E68DE"/>
    <w:rsid w:val="006E6D66"/>
    <w:rsid w:val="006E729F"/>
    <w:rsid w:val="006F004C"/>
    <w:rsid w:val="006F0402"/>
    <w:rsid w:val="006F149B"/>
    <w:rsid w:val="006F1E96"/>
    <w:rsid w:val="006F2092"/>
    <w:rsid w:val="006F21DC"/>
    <w:rsid w:val="006F2328"/>
    <w:rsid w:val="006F253C"/>
    <w:rsid w:val="006F39CD"/>
    <w:rsid w:val="006F3BBC"/>
    <w:rsid w:val="006F3E0E"/>
    <w:rsid w:val="006F49CC"/>
    <w:rsid w:val="006F53B5"/>
    <w:rsid w:val="006F5EF4"/>
    <w:rsid w:val="006F5F78"/>
    <w:rsid w:val="006F6617"/>
    <w:rsid w:val="006F7191"/>
    <w:rsid w:val="0070121F"/>
    <w:rsid w:val="00701794"/>
    <w:rsid w:val="007020F8"/>
    <w:rsid w:val="00705431"/>
    <w:rsid w:val="0070603E"/>
    <w:rsid w:val="00706079"/>
    <w:rsid w:val="00706E82"/>
    <w:rsid w:val="007071D1"/>
    <w:rsid w:val="00710035"/>
    <w:rsid w:val="007105A3"/>
    <w:rsid w:val="007108CC"/>
    <w:rsid w:val="00711DE3"/>
    <w:rsid w:val="00712916"/>
    <w:rsid w:val="0071359E"/>
    <w:rsid w:val="00714955"/>
    <w:rsid w:val="00714ADC"/>
    <w:rsid w:val="00714E70"/>
    <w:rsid w:val="0071556B"/>
    <w:rsid w:val="00715EDE"/>
    <w:rsid w:val="0071601C"/>
    <w:rsid w:val="00717CCC"/>
    <w:rsid w:val="00717E9E"/>
    <w:rsid w:val="00720D21"/>
    <w:rsid w:val="00721BAE"/>
    <w:rsid w:val="00721D50"/>
    <w:rsid w:val="007229A6"/>
    <w:rsid w:val="00723673"/>
    <w:rsid w:val="00724612"/>
    <w:rsid w:val="00730AC2"/>
    <w:rsid w:val="0073230C"/>
    <w:rsid w:val="0073352A"/>
    <w:rsid w:val="00733ECA"/>
    <w:rsid w:val="007347E0"/>
    <w:rsid w:val="00734EA0"/>
    <w:rsid w:val="0073572A"/>
    <w:rsid w:val="00735B7F"/>
    <w:rsid w:val="00736D3B"/>
    <w:rsid w:val="00740203"/>
    <w:rsid w:val="00740514"/>
    <w:rsid w:val="00740F52"/>
    <w:rsid w:val="00740FFA"/>
    <w:rsid w:val="00741FA3"/>
    <w:rsid w:val="007426F7"/>
    <w:rsid w:val="0074300E"/>
    <w:rsid w:val="00743617"/>
    <w:rsid w:val="00743741"/>
    <w:rsid w:val="007437CC"/>
    <w:rsid w:val="00743B92"/>
    <w:rsid w:val="007448B9"/>
    <w:rsid w:val="00745156"/>
    <w:rsid w:val="007456C0"/>
    <w:rsid w:val="00745875"/>
    <w:rsid w:val="00746709"/>
    <w:rsid w:val="00746A0F"/>
    <w:rsid w:val="00746EEB"/>
    <w:rsid w:val="00747114"/>
    <w:rsid w:val="00747293"/>
    <w:rsid w:val="00747C54"/>
    <w:rsid w:val="007502FD"/>
    <w:rsid w:val="00751EAB"/>
    <w:rsid w:val="00752D46"/>
    <w:rsid w:val="00752F6B"/>
    <w:rsid w:val="00752F78"/>
    <w:rsid w:val="00754A67"/>
    <w:rsid w:val="00754B0D"/>
    <w:rsid w:val="0075504D"/>
    <w:rsid w:val="00755755"/>
    <w:rsid w:val="00755B41"/>
    <w:rsid w:val="00755B5E"/>
    <w:rsid w:val="00756A22"/>
    <w:rsid w:val="00756D22"/>
    <w:rsid w:val="00756DDC"/>
    <w:rsid w:val="007622A9"/>
    <w:rsid w:val="007628B2"/>
    <w:rsid w:val="00762E27"/>
    <w:rsid w:val="00763B15"/>
    <w:rsid w:val="00763E7D"/>
    <w:rsid w:val="00764249"/>
    <w:rsid w:val="007649F7"/>
    <w:rsid w:val="00765DF6"/>
    <w:rsid w:val="00766225"/>
    <w:rsid w:val="007662B1"/>
    <w:rsid w:val="00766D4C"/>
    <w:rsid w:val="00766E7B"/>
    <w:rsid w:val="00767BBA"/>
    <w:rsid w:val="00767E49"/>
    <w:rsid w:val="00770311"/>
    <w:rsid w:val="0077063C"/>
    <w:rsid w:val="00770D18"/>
    <w:rsid w:val="007716A4"/>
    <w:rsid w:val="00771F5D"/>
    <w:rsid w:val="00772632"/>
    <w:rsid w:val="007732DE"/>
    <w:rsid w:val="00773C6B"/>
    <w:rsid w:val="00773D4F"/>
    <w:rsid w:val="007743E2"/>
    <w:rsid w:val="00774784"/>
    <w:rsid w:val="00774AC0"/>
    <w:rsid w:val="00774EB4"/>
    <w:rsid w:val="00776C90"/>
    <w:rsid w:val="00776E36"/>
    <w:rsid w:val="0077734C"/>
    <w:rsid w:val="007778BF"/>
    <w:rsid w:val="007778C7"/>
    <w:rsid w:val="00777F72"/>
    <w:rsid w:val="0078021A"/>
    <w:rsid w:val="00780643"/>
    <w:rsid w:val="00780F70"/>
    <w:rsid w:val="007815D7"/>
    <w:rsid w:val="00781B32"/>
    <w:rsid w:val="00783DD6"/>
    <w:rsid w:val="00785389"/>
    <w:rsid w:val="00785840"/>
    <w:rsid w:val="007873BA"/>
    <w:rsid w:val="007908E7"/>
    <w:rsid w:val="007916EC"/>
    <w:rsid w:val="007929C8"/>
    <w:rsid w:val="00792AD6"/>
    <w:rsid w:val="00793085"/>
    <w:rsid w:val="00793631"/>
    <w:rsid w:val="00794317"/>
    <w:rsid w:val="0079465E"/>
    <w:rsid w:val="00795CBC"/>
    <w:rsid w:val="007965D0"/>
    <w:rsid w:val="0079715D"/>
    <w:rsid w:val="0079749B"/>
    <w:rsid w:val="007974E4"/>
    <w:rsid w:val="00797F61"/>
    <w:rsid w:val="007A0645"/>
    <w:rsid w:val="007A0B87"/>
    <w:rsid w:val="007A0BBB"/>
    <w:rsid w:val="007A0D72"/>
    <w:rsid w:val="007A2347"/>
    <w:rsid w:val="007A29F3"/>
    <w:rsid w:val="007A3945"/>
    <w:rsid w:val="007A4077"/>
    <w:rsid w:val="007A4772"/>
    <w:rsid w:val="007A48D3"/>
    <w:rsid w:val="007A498A"/>
    <w:rsid w:val="007A4A6F"/>
    <w:rsid w:val="007A55CE"/>
    <w:rsid w:val="007A5D11"/>
    <w:rsid w:val="007A5F2E"/>
    <w:rsid w:val="007A6E7F"/>
    <w:rsid w:val="007A7C01"/>
    <w:rsid w:val="007B0586"/>
    <w:rsid w:val="007B124C"/>
    <w:rsid w:val="007B16A5"/>
    <w:rsid w:val="007B1808"/>
    <w:rsid w:val="007B18B6"/>
    <w:rsid w:val="007B1FF6"/>
    <w:rsid w:val="007B3218"/>
    <w:rsid w:val="007B3A6D"/>
    <w:rsid w:val="007B5D60"/>
    <w:rsid w:val="007B705D"/>
    <w:rsid w:val="007B731C"/>
    <w:rsid w:val="007C1006"/>
    <w:rsid w:val="007C1068"/>
    <w:rsid w:val="007C1E48"/>
    <w:rsid w:val="007C23B7"/>
    <w:rsid w:val="007C24DF"/>
    <w:rsid w:val="007C259C"/>
    <w:rsid w:val="007C2CF2"/>
    <w:rsid w:val="007C3D4A"/>
    <w:rsid w:val="007C474E"/>
    <w:rsid w:val="007C4997"/>
    <w:rsid w:val="007C4EF1"/>
    <w:rsid w:val="007C70A6"/>
    <w:rsid w:val="007C7324"/>
    <w:rsid w:val="007D0A44"/>
    <w:rsid w:val="007D0B54"/>
    <w:rsid w:val="007D0EC9"/>
    <w:rsid w:val="007D1A04"/>
    <w:rsid w:val="007D1D21"/>
    <w:rsid w:val="007D3016"/>
    <w:rsid w:val="007D3EE7"/>
    <w:rsid w:val="007D4391"/>
    <w:rsid w:val="007D43E9"/>
    <w:rsid w:val="007D4646"/>
    <w:rsid w:val="007D4948"/>
    <w:rsid w:val="007D4A3B"/>
    <w:rsid w:val="007D4D5B"/>
    <w:rsid w:val="007D5316"/>
    <w:rsid w:val="007D539E"/>
    <w:rsid w:val="007D53A7"/>
    <w:rsid w:val="007D5ADC"/>
    <w:rsid w:val="007D5B7D"/>
    <w:rsid w:val="007D6A8C"/>
    <w:rsid w:val="007D7138"/>
    <w:rsid w:val="007D7160"/>
    <w:rsid w:val="007D7A64"/>
    <w:rsid w:val="007E0D6E"/>
    <w:rsid w:val="007E1034"/>
    <w:rsid w:val="007E1069"/>
    <w:rsid w:val="007E16EB"/>
    <w:rsid w:val="007E2AA3"/>
    <w:rsid w:val="007E31F9"/>
    <w:rsid w:val="007E48EF"/>
    <w:rsid w:val="007E4DF9"/>
    <w:rsid w:val="007E5AF0"/>
    <w:rsid w:val="007E6CE8"/>
    <w:rsid w:val="007E7AFD"/>
    <w:rsid w:val="007E7B17"/>
    <w:rsid w:val="007F0507"/>
    <w:rsid w:val="007F0942"/>
    <w:rsid w:val="007F09AA"/>
    <w:rsid w:val="007F1734"/>
    <w:rsid w:val="007F1D77"/>
    <w:rsid w:val="007F25C4"/>
    <w:rsid w:val="007F2779"/>
    <w:rsid w:val="007F3826"/>
    <w:rsid w:val="007F39C5"/>
    <w:rsid w:val="007F51E2"/>
    <w:rsid w:val="007F564C"/>
    <w:rsid w:val="007F5E03"/>
    <w:rsid w:val="007F61A6"/>
    <w:rsid w:val="007F697B"/>
    <w:rsid w:val="007F72F6"/>
    <w:rsid w:val="007F7B16"/>
    <w:rsid w:val="007F7FD5"/>
    <w:rsid w:val="008012BB"/>
    <w:rsid w:val="008015D8"/>
    <w:rsid w:val="008017D3"/>
    <w:rsid w:val="008019D6"/>
    <w:rsid w:val="008020EE"/>
    <w:rsid w:val="008029B0"/>
    <w:rsid w:val="00802BA7"/>
    <w:rsid w:val="00802BE1"/>
    <w:rsid w:val="00802FD1"/>
    <w:rsid w:val="0080480F"/>
    <w:rsid w:val="00804F1F"/>
    <w:rsid w:val="0080577D"/>
    <w:rsid w:val="00805B67"/>
    <w:rsid w:val="00805D08"/>
    <w:rsid w:val="00805D93"/>
    <w:rsid w:val="00805F2E"/>
    <w:rsid w:val="008060D9"/>
    <w:rsid w:val="00806688"/>
    <w:rsid w:val="008068C8"/>
    <w:rsid w:val="008069B1"/>
    <w:rsid w:val="0081028F"/>
    <w:rsid w:val="008104DF"/>
    <w:rsid w:val="00810558"/>
    <w:rsid w:val="008106B0"/>
    <w:rsid w:val="00811177"/>
    <w:rsid w:val="008112E9"/>
    <w:rsid w:val="00811342"/>
    <w:rsid w:val="00812BCA"/>
    <w:rsid w:val="00813ED6"/>
    <w:rsid w:val="0081475F"/>
    <w:rsid w:val="00815988"/>
    <w:rsid w:val="00815C0A"/>
    <w:rsid w:val="00816F3B"/>
    <w:rsid w:val="008174A8"/>
    <w:rsid w:val="00817B57"/>
    <w:rsid w:val="00820636"/>
    <w:rsid w:val="008230D8"/>
    <w:rsid w:val="008241C9"/>
    <w:rsid w:val="008244C9"/>
    <w:rsid w:val="00825CB1"/>
    <w:rsid w:val="00825CF2"/>
    <w:rsid w:val="00825F91"/>
    <w:rsid w:val="00826E47"/>
    <w:rsid w:val="00827706"/>
    <w:rsid w:val="00827A82"/>
    <w:rsid w:val="00827B18"/>
    <w:rsid w:val="00830027"/>
    <w:rsid w:val="00830AAF"/>
    <w:rsid w:val="00832627"/>
    <w:rsid w:val="0083371A"/>
    <w:rsid w:val="00833AB7"/>
    <w:rsid w:val="00833EBE"/>
    <w:rsid w:val="0083406C"/>
    <w:rsid w:val="00834605"/>
    <w:rsid w:val="00834B7B"/>
    <w:rsid w:val="00836391"/>
    <w:rsid w:val="008376E6"/>
    <w:rsid w:val="0084035A"/>
    <w:rsid w:val="00841AF0"/>
    <w:rsid w:val="00841D80"/>
    <w:rsid w:val="0084245F"/>
    <w:rsid w:val="00843426"/>
    <w:rsid w:val="00843C6D"/>
    <w:rsid w:val="008445C0"/>
    <w:rsid w:val="008452ED"/>
    <w:rsid w:val="00845D23"/>
    <w:rsid w:val="008461D8"/>
    <w:rsid w:val="00846213"/>
    <w:rsid w:val="008462DB"/>
    <w:rsid w:val="0084659B"/>
    <w:rsid w:val="008469B3"/>
    <w:rsid w:val="0084709E"/>
    <w:rsid w:val="00847738"/>
    <w:rsid w:val="0084781D"/>
    <w:rsid w:val="008479B9"/>
    <w:rsid w:val="00847E13"/>
    <w:rsid w:val="008504DD"/>
    <w:rsid w:val="008512B7"/>
    <w:rsid w:val="00851861"/>
    <w:rsid w:val="00851868"/>
    <w:rsid w:val="00851CE7"/>
    <w:rsid w:val="00851EBB"/>
    <w:rsid w:val="00852148"/>
    <w:rsid w:val="0085317F"/>
    <w:rsid w:val="008533F1"/>
    <w:rsid w:val="00856639"/>
    <w:rsid w:val="0085743A"/>
    <w:rsid w:val="00857799"/>
    <w:rsid w:val="00857B4A"/>
    <w:rsid w:val="00857D15"/>
    <w:rsid w:val="00860439"/>
    <w:rsid w:val="00860CBE"/>
    <w:rsid w:val="00860D40"/>
    <w:rsid w:val="00861539"/>
    <w:rsid w:val="0086186F"/>
    <w:rsid w:val="00861CAF"/>
    <w:rsid w:val="00867325"/>
    <w:rsid w:val="00867B44"/>
    <w:rsid w:val="0087058F"/>
    <w:rsid w:val="00870598"/>
    <w:rsid w:val="00870CB0"/>
    <w:rsid w:val="008714B6"/>
    <w:rsid w:val="00871DA0"/>
    <w:rsid w:val="00872DC5"/>
    <w:rsid w:val="00872EF4"/>
    <w:rsid w:val="008732A0"/>
    <w:rsid w:val="00873B6D"/>
    <w:rsid w:val="00873FB2"/>
    <w:rsid w:val="008741E3"/>
    <w:rsid w:val="00874F81"/>
    <w:rsid w:val="008750FA"/>
    <w:rsid w:val="00875262"/>
    <w:rsid w:val="008754EB"/>
    <w:rsid w:val="008770DE"/>
    <w:rsid w:val="008771EE"/>
    <w:rsid w:val="008773C0"/>
    <w:rsid w:val="008778AC"/>
    <w:rsid w:val="008817B7"/>
    <w:rsid w:val="0088292D"/>
    <w:rsid w:val="0088395D"/>
    <w:rsid w:val="00884002"/>
    <w:rsid w:val="008844D5"/>
    <w:rsid w:val="0088562C"/>
    <w:rsid w:val="0088590A"/>
    <w:rsid w:val="00885ED1"/>
    <w:rsid w:val="00886183"/>
    <w:rsid w:val="00886611"/>
    <w:rsid w:val="00886C12"/>
    <w:rsid w:val="008876F7"/>
    <w:rsid w:val="00887DD2"/>
    <w:rsid w:val="00887F12"/>
    <w:rsid w:val="008908D2"/>
    <w:rsid w:val="00890C89"/>
    <w:rsid w:val="00892EFD"/>
    <w:rsid w:val="00893BED"/>
    <w:rsid w:val="008947DB"/>
    <w:rsid w:val="00896065"/>
    <w:rsid w:val="0089705D"/>
    <w:rsid w:val="008970CF"/>
    <w:rsid w:val="00897C8D"/>
    <w:rsid w:val="008A04F2"/>
    <w:rsid w:val="008A06D8"/>
    <w:rsid w:val="008A127A"/>
    <w:rsid w:val="008A18D2"/>
    <w:rsid w:val="008A2466"/>
    <w:rsid w:val="008A2C5C"/>
    <w:rsid w:val="008A320A"/>
    <w:rsid w:val="008A3428"/>
    <w:rsid w:val="008A35CD"/>
    <w:rsid w:val="008A366F"/>
    <w:rsid w:val="008A3BF3"/>
    <w:rsid w:val="008A423A"/>
    <w:rsid w:val="008A5776"/>
    <w:rsid w:val="008A5794"/>
    <w:rsid w:val="008A60EA"/>
    <w:rsid w:val="008A60F8"/>
    <w:rsid w:val="008A67E0"/>
    <w:rsid w:val="008A6C40"/>
    <w:rsid w:val="008A749B"/>
    <w:rsid w:val="008A74D9"/>
    <w:rsid w:val="008B001E"/>
    <w:rsid w:val="008B00BE"/>
    <w:rsid w:val="008B0C88"/>
    <w:rsid w:val="008B0D1C"/>
    <w:rsid w:val="008B0FEC"/>
    <w:rsid w:val="008B171A"/>
    <w:rsid w:val="008B22B9"/>
    <w:rsid w:val="008B2682"/>
    <w:rsid w:val="008B269E"/>
    <w:rsid w:val="008B2A20"/>
    <w:rsid w:val="008B4125"/>
    <w:rsid w:val="008B4505"/>
    <w:rsid w:val="008B45F7"/>
    <w:rsid w:val="008B598A"/>
    <w:rsid w:val="008B5F1B"/>
    <w:rsid w:val="008B660A"/>
    <w:rsid w:val="008B67FD"/>
    <w:rsid w:val="008B6EFD"/>
    <w:rsid w:val="008B7088"/>
    <w:rsid w:val="008B7973"/>
    <w:rsid w:val="008B79C2"/>
    <w:rsid w:val="008C0CC3"/>
    <w:rsid w:val="008C0DDF"/>
    <w:rsid w:val="008C123F"/>
    <w:rsid w:val="008C1672"/>
    <w:rsid w:val="008C19A0"/>
    <w:rsid w:val="008C22C5"/>
    <w:rsid w:val="008C22E0"/>
    <w:rsid w:val="008C2A64"/>
    <w:rsid w:val="008C323F"/>
    <w:rsid w:val="008C33BA"/>
    <w:rsid w:val="008C3A1E"/>
    <w:rsid w:val="008C453C"/>
    <w:rsid w:val="008C4ABC"/>
    <w:rsid w:val="008C4F2A"/>
    <w:rsid w:val="008C7255"/>
    <w:rsid w:val="008C7D3E"/>
    <w:rsid w:val="008C7DCC"/>
    <w:rsid w:val="008D08E4"/>
    <w:rsid w:val="008D10BF"/>
    <w:rsid w:val="008D19EB"/>
    <w:rsid w:val="008D1B8B"/>
    <w:rsid w:val="008D1E79"/>
    <w:rsid w:val="008D35E9"/>
    <w:rsid w:val="008D38CB"/>
    <w:rsid w:val="008D3BD7"/>
    <w:rsid w:val="008D434A"/>
    <w:rsid w:val="008D5041"/>
    <w:rsid w:val="008D6107"/>
    <w:rsid w:val="008D6176"/>
    <w:rsid w:val="008D69BE"/>
    <w:rsid w:val="008D6F4E"/>
    <w:rsid w:val="008D720F"/>
    <w:rsid w:val="008D72F7"/>
    <w:rsid w:val="008D74CF"/>
    <w:rsid w:val="008E1B0D"/>
    <w:rsid w:val="008E243C"/>
    <w:rsid w:val="008E2753"/>
    <w:rsid w:val="008E2AB3"/>
    <w:rsid w:val="008E34DA"/>
    <w:rsid w:val="008E3547"/>
    <w:rsid w:val="008E3D0E"/>
    <w:rsid w:val="008E4525"/>
    <w:rsid w:val="008E4796"/>
    <w:rsid w:val="008E5073"/>
    <w:rsid w:val="008E7EB4"/>
    <w:rsid w:val="008F00CA"/>
    <w:rsid w:val="008F04EF"/>
    <w:rsid w:val="008F0EAC"/>
    <w:rsid w:val="008F2459"/>
    <w:rsid w:val="008F278F"/>
    <w:rsid w:val="008F2C97"/>
    <w:rsid w:val="008F3019"/>
    <w:rsid w:val="008F38B0"/>
    <w:rsid w:val="008F4147"/>
    <w:rsid w:val="008F45E3"/>
    <w:rsid w:val="008F4762"/>
    <w:rsid w:val="008F48FB"/>
    <w:rsid w:val="008F4C89"/>
    <w:rsid w:val="008F5167"/>
    <w:rsid w:val="008F5A2B"/>
    <w:rsid w:val="008F6940"/>
    <w:rsid w:val="008F7E90"/>
    <w:rsid w:val="009004CF"/>
    <w:rsid w:val="0090059F"/>
    <w:rsid w:val="009019D1"/>
    <w:rsid w:val="009019FD"/>
    <w:rsid w:val="00903352"/>
    <w:rsid w:val="009036E6"/>
    <w:rsid w:val="009047D5"/>
    <w:rsid w:val="0090698B"/>
    <w:rsid w:val="00906E16"/>
    <w:rsid w:val="00907482"/>
    <w:rsid w:val="00907C6F"/>
    <w:rsid w:val="009105FB"/>
    <w:rsid w:val="0091159C"/>
    <w:rsid w:val="009119DB"/>
    <w:rsid w:val="009133A0"/>
    <w:rsid w:val="00914241"/>
    <w:rsid w:val="00914405"/>
    <w:rsid w:val="00914454"/>
    <w:rsid w:val="00917463"/>
    <w:rsid w:val="009207D3"/>
    <w:rsid w:val="00920C44"/>
    <w:rsid w:val="00920D97"/>
    <w:rsid w:val="00920DC5"/>
    <w:rsid w:val="0092193C"/>
    <w:rsid w:val="00922212"/>
    <w:rsid w:val="0092268E"/>
    <w:rsid w:val="00923240"/>
    <w:rsid w:val="00923719"/>
    <w:rsid w:val="009238BD"/>
    <w:rsid w:val="009243B2"/>
    <w:rsid w:val="00924BF2"/>
    <w:rsid w:val="009252F5"/>
    <w:rsid w:val="00925A89"/>
    <w:rsid w:val="00926289"/>
    <w:rsid w:val="00926393"/>
    <w:rsid w:val="00926894"/>
    <w:rsid w:val="00926DBD"/>
    <w:rsid w:val="009306F7"/>
    <w:rsid w:val="00930CA1"/>
    <w:rsid w:val="0093127D"/>
    <w:rsid w:val="009312F5"/>
    <w:rsid w:val="00931FAF"/>
    <w:rsid w:val="0093223C"/>
    <w:rsid w:val="00932459"/>
    <w:rsid w:val="00932E2E"/>
    <w:rsid w:val="00933024"/>
    <w:rsid w:val="00933C70"/>
    <w:rsid w:val="009344CF"/>
    <w:rsid w:val="00934778"/>
    <w:rsid w:val="009350D6"/>
    <w:rsid w:val="009350E6"/>
    <w:rsid w:val="0093535F"/>
    <w:rsid w:val="00935895"/>
    <w:rsid w:val="00935DBC"/>
    <w:rsid w:val="00935DCE"/>
    <w:rsid w:val="00937096"/>
    <w:rsid w:val="009379F4"/>
    <w:rsid w:val="009401BC"/>
    <w:rsid w:val="00940B27"/>
    <w:rsid w:val="00941708"/>
    <w:rsid w:val="00941851"/>
    <w:rsid w:val="00941F96"/>
    <w:rsid w:val="009428EE"/>
    <w:rsid w:val="00942ED6"/>
    <w:rsid w:val="00944E9B"/>
    <w:rsid w:val="00945A61"/>
    <w:rsid w:val="00945C56"/>
    <w:rsid w:val="00945C90"/>
    <w:rsid w:val="00946239"/>
    <w:rsid w:val="00946521"/>
    <w:rsid w:val="009466C3"/>
    <w:rsid w:val="009478EA"/>
    <w:rsid w:val="00950011"/>
    <w:rsid w:val="00950D69"/>
    <w:rsid w:val="00951E3F"/>
    <w:rsid w:val="009536B2"/>
    <w:rsid w:val="00953C02"/>
    <w:rsid w:val="00953D2B"/>
    <w:rsid w:val="00954CDE"/>
    <w:rsid w:val="00955831"/>
    <w:rsid w:val="009567E9"/>
    <w:rsid w:val="00956C1D"/>
    <w:rsid w:val="00957217"/>
    <w:rsid w:val="00957A33"/>
    <w:rsid w:val="00957C41"/>
    <w:rsid w:val="00957F8D"/>
    <w:rsid w:val="00960986"/>
    <w:rsid w:val="0096125B"/>
    <w:rsid w:val="00961760"/>
    <w:rsid w:val="009619A2"/>
    <w:rsid w:val="00964EB1"/>
    <w:rsid w:val="00965FD0"/>
    <w:rsid w:val="00966053"/>
    <w:rsid w:val="009672A1"/>
    <w:rsid w:val="00970065"/>
    <w:rsid w:val="00971032"/>
    <w:rsid w:val="009741A8"/>
    <w:rsid w:val="009747B8"/>
    <w:rsid w:val="0097520C"/>
    <w:rsid w:val="0097580D"/>
    <w:rsid w:val="00975DCB"/>
    <w:rsid w:val="00976876"/>
    <w:rsid w:val="0097691E"/>
    <w:rsid w:val="00976B4B"/>
    <w:rsid w:val="00976C19"/>
    <w:rsid w:val="00977D24"/>
    <w:rsid w:val="00980FEB"/>
    <w:rsid w:val="00982D94"/>
    <w:rsid w:val="009830A8"/>
    <w:rsid w:val="0098359B"/>
    <w:rsid w:val="009841AE"/>
    <w:rsid w:val="009842AE"/>
    <w:rsid w:val="00985053"/>
    <w:rsid w:val="00985273"/>
    <w:rsid w:val="00986844"/>
    <w:rsid w:val="00990F08"/>
    <w:rsid w:val="0099116F"/>
    <w:rsid w:val="00991E1B"/>
    <w:rsid w:val="0099207F"/>
    <w:rsid w:val="00992D03"/>
    <w:rsid w:val="00992E48"/>
    <w:rsid w:val="00993468"/>
    <w:rsid w:val="009937F6"/>
    <w:rsid w:val="00995011"/>
    <w:rsid w:val="009954E2"/>
    <w:rsid w:val="0099638E"/>
    <w:rsid w:val="009963A0"/>
    <w:rsid w:val="00996659"/>
    <w:rsid w:val="00996B47"/>
    <w:rsid w:val="00996D21"/>
    <w:rsid w:val="009A0561"/>
    <w:rsid w:val="009A0702"/>
    <w:rsid w:val="009A1AC1"/>
    <w:rsid w:val="009A1E07"/>
    <w:rsid w:val="009A210A"/>
    <w:rsid w:val="009A2A53"/>
    <w:rsid w:val="009A2F00"/>
    <w:rsid w:val="009A3D8E"/>
    <w:rsid w:val="009A4B6D"/>
    <w:rsid w:val="009A571E"/>
    <w:rsid w:val="009A6504"/>
    <w:rsid w:val="009B0B4B"/>
    <w:rsid w:val="009B1749"/>
    <w:rsid w:val="009B2163"/>
    <w:rsid w:val="009B28F6"/>
    <w:rsid w:val="009B2DFF"/>
    <w:rsid w:val="009B3453"/>
    <w:rsid w:val="009B37B8"/>
    <w:rsid w:val="009B4061"/>
    <w:rsid w:val="009B442B"/>
    <w:rsid w:val="009B4FB1"/>
    <w:rsid w:val="009B56A4"/>
    <w:rsid w:val="009B688A"/>
    <w:rsid w:val="009C016E"/>
    <w:rsid w:val="009C0702"/>
    <w:rsid w:val="009C0B3A"/>
    <w:rsid w:val="009C1FE6"/>
    <w:rsid w:val="009C20FD"/>
    <w:rsid w:val="009C28CB"/>
    <w:rsid w:val="009C4A5F"/>
    <w:rsid w:val="009C700E"/>
    <w:rsid w:val="009C7058"/>
    <w:rsid w:val="009C7CAD"/>
    <w:rsid w:val="009C7CFC"/>
    <w:rsid w:val="009D03CC"/>
    <w:rsid w:val="009D0C2F"/>
    <w:rsid w:val="009D101F"/>
    <w:rsid w:val="009D11F5"/>
    <w:rsid w:val="009D18DD"/>
    <w:rsid w:val="009D25C2"/>
    <w:rsid w:val="009D27F3"/>
    <w:rsid w:val="009D315E"/>
    <w:rsid w:val="009D4797"/>
    <w:rsid w:val="009D5C56"/>
    <w:rsid w:val="009D5C5F"/>
    <w:rsid w:val="009D6C4F"/>
    <w:rsid w:val="009D6CB4"/>
    <w:rsid w:val="009D7298"/>
    <w:rsid w:val="009D7A20"/>
    <w:rsid w:val="009E0436"/>
    <w:rsid w:val="009E0846"/>
    <w:rsid w:val="009E09FA"/>
    <w:rsid w:val="009E15DC"/>
    <w:rsid w:val="009E1FA5"/>
    <w:rsid w:val="009E2A22"/>
    <w:rsid w:val="009E2A40"/>
    <w:rsid w:val="009E33DE"/>
    <w:rsid w:val="009E42FC"/>
    <w:rsid w:val="009E4FB5"/>
    <w:rsid w:val="009E5315"/>
    <w:rsid w:val="009E552F"/>
    <w:rsid w:val="009E56F8"/>
    <w:rsid w:val="009E5C4B"/>
    <w:rsid w:val="009E6668"/>
    <w:rsid w:val="009E6778"/>
    <w:rsid w:val="009E7FDC"/>
    <w:rsid w:val="009F011C"/>
    <w:rsid w:val="009F0B6C"/>
    <w:rsid w:val="009F155A"/>
    <w:rsid w:val="009F2724"/>
    <w:rsid w:val="009F2FFF"/>
    <w:rsid w:val="009F3071"/>
    <w:rsid w:val="009F3B77"/>
    <w:rsid w:val="009F4BE1"/>
    <w:rsid w:val="009F4EE2"/>
    <w:rsid w:val="009F6455"/>
    <w:rsid w:val="009F66CE"/>
    <w:rsid w:val="009F68B2"/>
    <w:rsid w:val="009F68DB"/>
    <w:rsid w:val="009F6CBB"/>
    <w:rsid w:val="009F70BF"/>
    <w:rsid w:val="009F74FA"/>
    <w:rsid w:val="009F7B2E"/>
    <w:rsid w:val="009F7E2A"/>
    <w:rsid w:val="00A01183"/>
    <w:rsid w:val="00A01986"/>
    <w:rsid w:val="00A01D8D"/>
    <w:rsid w:val="00A0224A"/>
    <w:rsid w:val="00A032E8"/>
    <w:rsid w:val="00A03BD2"/>
    <w:rsid w:val="00A04077"/>
    <w:rsid w:val="00A043AE"/>
    <w:rsid w:val="00A04BE5"/>
    <w:rsid w:val="00A070DE"/>
    <w:rsid w:val="00A07EC8"/>
    <w:rsid w:val="00A10AA7"/>
    <w:rsid w:val="00A11053"/>
    <w:rsid w:val="00A11DF6"/>
    <w:rsid w:val="00A12FA6"/>
    <w:rsid w:val="00A137BA"/>
    <w:rsid w:val="00A142D2"/>
    <w:rsid w:val="00A15ABA"/>
    <w:rsid w:val="00A16E52"/>
    <w:rsid w:val="00A2037B"/>
    <w:rsid w:val="00A213ED"/>
    <w:rsid w:val="00A2219C"/>
    <w:rsid w:val="00A22319"/>
    <w:rsid w:val="00A2243E"/>
    <w:rsid w:val="00A22CD7"/>
    <w:rsid w:val="00A22F11"/>
    <w:rsid w:val="00A23177"/>
    <w:rsid w:val="00A23638"/>
    <w:rsid w:val="00A24319"/>
    <w:rsid w:val="00A24695"/>
    <w:rsid w:val="00A247B4"/>
    <w:rsid w:val="00A2498C"/>
    <w:rsid w:val="00A269F2"/>
    <w:rsid w:val="00A318C9"/>
    <w:rsid w:val="00A31926"/>
    <w:rsid w:val="00A33457"/>
    <w:rsid w:val="00A3378A"/>
    <w:rsid w:val="00A33FC2"/>
    <w:rsid w:val="00A34424"/>
    <w:rsid w:val="00A34D85"/>
    <w:rsid w:val="00A3539D"/>
    <w:rsid w:val="00A36EE7"/>
    <w:rsid w:val="00A40D3F"/>
    <w:rsid w:val="00A41BED"/>
    <w:rsid w:val="00A426F2"/>
    <w:rsid w:val="00A4278D"/>
    <w:rsid w:val="00A42C85"/>
    <w:rsid w:val="00A43401"/>
    <w:rsid w:val="00A438CE"/>
    <w:rsid w:val="00A439C9"/>
    <w:rsid w:val="00A4435B"/>
    <w:rsid w:val="00A44514"/>
    <w:rsid w:val="00A45013"/>
    <w:rsid w:val="00A45053"/>
    <w:rsid w:val="00A452D0"/>
    <w:rsid w:val="00A45610"/>
    <w:rsid w:val="00A45697"/>
    <w:rsid w:val="00A45864"/>
    <w:rsid w:val="00A463C0"/>
    <w:rsid w:val="00A4671C"/>
    <w:rsid w:val="00A46934"/>
    <w:rsid w:val="00A46971"/>
    <w:rsid w:val="00A4719D"/>
    <w:rsid w:val="00A4785B"/>
    <w:rsid w:val="00A4789F"/>
    <w:rsid w:val="00A478E3"/>
    <w:rsid w:val="00A47D64"/>
    <w:rsid w:val="00A5052A"/>
    <w:rsid w:val="00A50761"/>
    <w:rsid w:val="00A50CEA"/>
    <w:rsid w:val="00A515E6"/>
    <w:rsid w:val="00A51863"/>
    <w:rsid w:val="00A52B91"/>
    <w:rsid w:val="00A5399D"/>
    <w:rsid w:val="00A53C9B"/>
    <w:rsid w:val="00A54C4C"/>
    <w:rsid w:val="00A54CC7"/>
    <w:rsid w:val="00A553DD"/>
    <w:rsid w:val="00A5580B"/>
    <w:rsid w:val="00A55ACC"/>
    <w:rsid w:val="00A579BE"/>
    <w:rsid w:val="00A60315"/>
    <w:rsid w:val="00A60C46"/>
    <w:rsid w:val="00A61605"/>
    <w:rsid w:val="00A61BBE"/>
    <w:rsid w:val="00A6242D"/>
    <w:rsid w:val="00A629AE"/>
    <w:rsid w:val="00A62CDA"/>
    <w:rsid w:val="00A62E8A"/>
    <w:rsid w:val="00A63AF4"/>
    <w:rsid w:val="00A64BE0"/>
    <w:rsid w:val="00A65332"/>
    <w:rsid w:val="00A66274"/>
    <w:rsid w:val="00A664C5"/>
    <w:rsid w:val="00A66924"/>
    <w:rsid w:val="00A66956"/>
    <w:rsid w:val="00A6774A"/>
    <w:rsid w:val="00A679DD"/>
    <w:rsid w:val="00A7005E"/>
    <w:rsid w:val="00A70170"/>
    <w:rsid w:val="00A70349"/>
    <w:rsid w:val="00A703FB"/>
    <w:rsid w:val="00A7049C"/>
    <w:rsid w:val="00A70590"/>
    <w:rsid w:val="00A70A27"/>
    <w:rsid w:val="00A70AFF"/>
    <w:rsid w:val="00A70E4E"/>
    <w:rsid w:val="00A731BA"/>
    <w:rsid w:val="00A7374D"/>
    <w:rsid w:val="00A73A91"/>
    <w:rsid w:val="00A74314"/>
    <w:rsid w:val="00A743FE"/>
    <w:rsid w:val="00A74A0F"/>
    <w:rsid w:val="00A74B47"/>
    <w:rsid w:val="00A757F6"/>
    <w:rsid w:val="00A76562"/>
    <w:rsid w:val="00A7736A"/>
    <w:rsid w:val="00A8065B"/>
    <w:rsid w:val="00A808C3"/>
    <w:rsid w:val="00A80D1A"/>
    <w:rsid w:val="00A8149F"/>
    <w:rsid w:val="00A81AE7"/>
    <w:rsid w:val="00A81C6F"/>
    <w:rsid w:val="00A81C8F"/>
    <w:rsid w:val="00A820CB"/>
    <w:rsid w:val="00A83AAE"/>
    <w:rsid w:val="00A84D5B"/>
    <w:rsid w:val="00A84EFD"/>
    <w:rsid w:val="00A86AAF"/>
    <w:rsid w:val="00A87F5E"/>
    <w:rsid w:val="00A9007A"/>
    <w:rsid w:val="00A90169"/>
    <w:rsid w:val="00A903F5"/>
    <w:rsid w:val="00A906BD"/>
    <w:rsid w:val="00A919D9"/>
    <w:rsid w:val="00A9268F"/>
    <w:rsid w:val="00A92D10"/>
    <w:rsid w:val="00A92DB7"/>
    <w:rsid w:val="00A93065"/>
    <w:rsid w:val="00A942B0"/>
    <w:rsid w:val="00A94400"/>
    <w:rsid w:val="00A95356"/>
    <w:rsid w:val="00A95795"/>
    <w:rsid w:val="00A957B6"/>
    <w:rsid w:val="00A96063"/>
    <w:rsid w:val="00A97DB5"/>
    <w:rsid w:val="00AA066D"/>
    <w:rsid w:val="00AA0D74"/>
    <w:rsid w:val="00AA11D6"/>
    <w:rsid w:val="00AA1BD3"/>
    <w:rsid w:val="00AA2E92"/>
    <w:rsid w:val="00AA491F"/>
    <w:rsid w:val="00AA4949"/>
    <w:rsid w:val="00AA6436"/>
    <w:rsid w:val="00AA7223"/>
    <w:rsid w:val="00AA7F20"/>
    <w:rsid w:val="00AB037A"/>
    <w:rsid w:val="00AB05C6"/>
    <w:rsid w:val="00AB0BF2"/>
    <w:rsid w:val="00AB3326"/>
    <w:rsid w:val="00AB3C43"/>
    <w:rsid w:val="00AB410C"/>
    <w:rsid w:val="00AB46F7"/>
    <w:rsid w:val="00AB5252"/>
    <w:rsid w:val="00AB6B15"/>
    <w:rsid w:val="00AC0602"/>
    <w:rsid w:val="00AC0EDB"/>
    <w:rsid w:val="00AC1ACD"/>
    <w:rsid w:val="00AC1F92"/>
    <w:rsid w:val="00AC242A"/>
    <w:rsid w:val="00AC2637"/>
    <w:rsid w:val="00AC354B"/>
    <w:rsid w:val="00AC37D3"/>
    <w:rsid w:val="00AC3D01"/>
    <w:rsid w:val="00AC3DFF"/>
    <w:rsid w:val="00AC3F0C"/>
    <w:rsid w:val="00AC44D1"/>
    <w:rsid w:val="00AC47EC"/>
    <w:rsid w:val="00AC4C3A"/>
    <w:rsid w:val="00AC64B3"/>
    <w:rsid w:val="00AC6F41"/>
    <w:rsid w:val="00AC727C"/>
    <w:rsid w:val="00AC734A"/>
    <w:rsid w:val="00AC795A"/>
    <w:rsid w:val="00AC7AD5"/>
    <w:rsid w:val="00AD0112"/>
    <w:rsid w:val="00AD041C"/>
    <w:rsid w:val="00AD0786"/>
    <w:rsid w:val="00AD13DD"/>
    <w:rsid w:val="00AD13FE"/>
    <w:rsid w:val="00AD1492"/>
    <w:rsid w:val="00AD1F46"/>
    <w:rsid w:val="00AD20F5"/>
    <w:rsid w:val="00AD20F8"/>
    <w:rsid w:val="00AD2492"/>
    <w:rsid w:val="00AD29A3"/>
    <w:rsid w:val="00AD3545"/>
    <w:rsid w:val="00AD3BBD"/>
    <w:rsid w:val="00AD49DD"/>
    <w:rsid w:val="00AD6027"/>
    <w:rsid w:val="00AD68A4"/>
    <w:rsid w:val="00AD6B25"/>
    <w:rsid w:val="00AD6CAA"/>
    <w:rsid w:val="00AD73AC"/>
    <w:rsid w:val="00AD73E1"/>
    <w:rsid w:val="00AD7868"/>
    <w:rsid w:val="00AD7A60"/>
    <w:rsid w:val="00AE01AC"/>
    <w:rsid w:val="00AE1247"/>
    <w:rsid w:val="00AE1335"/>
    <w:rsid w:val="00AE15B0"/>
    <w:rsid w:val="00AE17A4"/>
    <w:rsid w:val="00AE2D31"/>
    <w:rsid w:val="00AE31A6"/>
    <w:rsid w:val="00AE4375"/>
    <w:rsid w:val="00AE4AF6"/>
    <w:rsid w:val="00AE4B09"/>
    <w:rsid w:val="00AE51A7"/>
    <w:rsid w:val="00AE6811"/>
    <w:rsid w:val="00AE7EB3"/>
    <w:rsid w:val="00AF01DF"/>
    <w:rsid w:val="00AF0320"/>
    <w:rsid w:val="00AF03C6"/>
    <w:rsid w:val="00AF0811"/>
    <w:rsid w:val="00AF12D7"/>
    <w:rsid w:val="00AF1F68"/>
    <w:rsid w:val="00AF2854"/>
    <w:rsid w:val="00AF3EFD"/>
    <w:rsid w:val="00AF4A21"/>
    <w:rsid w:val="00AF4BD5"/>
    <w:rsid w:val="00AF4BDC"/>
    <w:rsid w:val="00AF65B4"/>
    <w:rsid w:val="00AF67DF"/>
    <w:rsid w:val="00AF73B9"/>
    <w:rsid w:val="00AF7B2E"/>
    <w:rsid w:val="00B0014F"/>
    <w:rsid w:val="00B0156E"/>
    <w:rsid w:val="00B03FC5"/>
    <w:rsid w:val="00B04DB1"/>
    <w:rsid w:val="00B051B8"/>
    <w:rsid w:val="00B05ADF"/>
    <w:rsid w:val="00B05EC8"/>
    <w:rsid w:val="00B063C2"/>
    <w:rsid w:val="00B066F9"/>
    <w:rsid w:val="00B0756F"/>
    <w:rsid w:val="00B076AF"/>
    <w:rsid w:val="00B0779F"/>
    <w:rsid w:val="00B07DE9"/>
    <w:rsid w:val="00B108F9"/>
    <w:rsid w:val="00B11366"/>
    <w:rsid w:val="00B1235B"/>
    <w:rsid w:val="00B12A19"/>
    <w:rsid w:val="00B12D3E"/>
    <w:rsid w:val="00B147E5"/>
    <w:rsid w:val="00B14B32"/>
    <w:rsid w:val="00B15D9D"/>
    <w:rsid w:val="00B165D4"/>
    <w:rsid w:val="00B2003A"/>
    <w:rsid w:val="00B214EE"/>
    <w:rsid w:val="00B21DF4"/>
    <w:rsid w:val="00B2285A"/>
    <w:rsid w:val="00B22EF1"/>
    <w:rsid w:val="00B2335A"/>
    <w:rsid w:val="00B2444D"/>
    <w:rsid w:val="00B249D7"/>
    <w:rsid w:val="00B24D2C"/>
    <w:rsid w:val="00B24E3D"/>
    <w:rsid w:val="00B25824"/>
    <w:rsid w:val="00B25D16"/>
    <w:rsid w:val="00B26357"/>
    <w:rsid w:val="00B26E48"/>
    <w:rsid w:val="00B3076F"/>
    <w:rsid w:val="00B3158A"/>
    <w:rsid w:val="00B318FA"/>
    <w:rsid w:val="00B31E06"/>
    <w:rsid w:val="00B31EF5"/>
    <w:rsid w:val="00B32102"/>
    <w:rsid w:val="00B324B7"/>
    <w:rsid w:val="00B32BA1"/>
    <w:rsid w:val="00B32D23"/>
    <w:rsid w:val="00B3333D"/>
    <w:rsid w:val="00B346CA"/>
    <w:rsid w:val="00B346CD"/>
    <w:rsid w:val="00B3506D"/>
    <w:rsid w:val="00B3526E"/>
    <w:rsid w:val="00B355C1"/>
    <w:rsid w:val="00B363B0"/>
    <w:rsid w:val="00B36675"/>
    <w:rsid w:val="00B368BD"/>
    <w:rsid w:val="00B37AEA"/>
    <w:rsid w:val="00B42592"/>
    <w:rsid w:val="00B433F0"/>
    <w:rsid w:val="00B44B04"/>
    <w:rsid w:val="00B45543"/>
    <w:rsid w:val="00B464DF"/>
    <w:rsid w:val="00B46D0E"/>
    <w:rsid w:val="00B47846"/>
    <w:rsid w:val="00B479F6"/>
    <w:rsid w:val="00B50D38"/>
    <w:rsid w:val="00B51A9E"/>
    <w:rsid w:val="00B522E2"/>
    <w:rsid w:val="00B52336"/>
    <w:rsid w:val="00B53214"/>
    <w:rsid w:val="00B54D7B"/>
    <w:rsid w:val="00B54E06"/>
    <w:rsid w:val="00B55B4C"/>
    <w:rsid w:val="00B56E2E"/>
    <w:rsid w:val="00B56E6C"/>
    <w:rsid w:val="00B56EAE"/>
    <w:rsid w:val="00B57257"/>
    <w:rsid w:val="00B625CE"/>
    <w:rsid w:val="00B62B5F"/>
    <w:rsid w:val="00B634C7"/>
    <w:rsid w:val="00B63EE6"/>
    <w:rsid w:val="00B647D2"/>
    <w:rsid w:val="00B649B7"/>
    <w:rsid w:val="00B64D50"/>
    <w:rsid w:val="00B651D5"/>
    <w:rsid w:val="00B6556E"/>
    <w:rsid w:val="00B66171"/>
    <w:rsid w:val="00B66BF2"/>
    <w:rsid w:val="00B67288"/>
    <w:rsid w:val="00B705CA"/>
    <w:rsid w:val="00B70FD5"/>
    <w:rsid w:val="00B7142C"/>
    <w:rsid w:val="00B729A3"/>
    <w:rsid w:val="00B72AF7"/>
    <w:rsid w:val="00B7338A"/>
    <w:rsid w:val="00B73BEA"/>
    <w:rsid w:val="00B73DED"/>
    <w:rsid w:val="00B74953"/>
    <w:rsid w:val="00B76201"/>
    <w:rsid w:val="00B76EF3"/>
    <w:rsid w:val="00B76F8C"/>
    <w:rsid w:val="00B77147"/>
    <w:rsid w:val="00B773B2"/>
    <w:rsid w:val="00B77E56"/>
    <w:rsid w:val="00B803F8"/>
    <w:rsid w:val="00B805B3"/>
    <w:rsid w:val="00B80A3D"/>
    <w:rsid w:val="00B80C4D"/>
    <w:rsid w:val="00B80CA4"/>
    <w:rsid w:val="00B817F4"/>
    <w:rsid w:val="00B81801"/>
    <w:rsid w:val="00B832A1"/>
    <w:rsid w:val="00B844FC"/>
    <w:rsid w:val="00B84ED2"/>
    <w:rsid w:val="00B85538"/>
    <w:rsid w:val="00B856BD"/>
    <w:rsid w:val="00B85706"/>
    <w:rsid w:val="00B8581D"/>
    <w:rsid w:val="00B86503"/>
    <w:rsid w:val="00B86A7E"/>
    <w:rsid w:val="00B86BCF"/>
    <w:rsid w:val="00B86E1C"/>
    <w:rsid w:val="00B87AA3"/>
    <w:rsid w:val="00B87FF8"/>
    <w:rsid w:val="00B90C11"/>
    <w:rsid w:val="00B90E1B"/>
    <w:rsid w:val="00B91106"/>
    <w:rsid w:val="00B91186"/>
    <w:rsid w:val="00B92233"/>
    <w:rsid w:val="00B92564"/>
    <w:rsid w:val="00B92D91"/>
    <w:rsid w:val="00B93008"/>
    <w:rsid w:val="00B93451"/>
    <w:rsid w:val="00B936F8"/>
    <w:rsid w:val="00B9390B"/>
    <w:rsid w:val="00B945C5"/>
    <w:rsid w:val="00B94D59"/>
    <w:rsid w:val="00B959A3"/>
    <w:rsid w:val="00B96589"/>
    <w:rsid w:val="00B97CF5"/>
    <w:rsid w:val="00BA13BB"/>
    <w:rsid w:val="00BA40BC"/>
    <w:rsid w:val="00BA489D"/>
    <w:rsid w:val="00BA4A54"/>
    <w:rsid w:val="00BA5E4A"/>
    <w:rsid w:val="00BA68F1"/>
    <w:rsid w:val="00BA71EB"/>
    <w:rsid w:val="00BB0C15"/>
    <w:rsid w:val="00BB1837"/>
    <w:rsid w:val="00BB1F59"/>
    <w:rsid w:val="00BB2CFC"/>
    <w:rsid w:val="00BB2FA9"/>
    <w:rsid w:val="00BB32B7"/>
    <w:rsid w:val="00BB3C33"/>
    <w:rsid w:val="00BB3EDF"/>
    <w:rsid w:val="00BB56AD"/>
    <w:rsid w:val="00BB6047"/>
    <w:rsid w:val="00BB6307"/>
    <w:rsid w:val="00BB7387"/>
    <w:rsid w:val="00BB7CBE"/>
    <w:rsid w:val="00BC0516"/>
    <w:rsid w:val="00BC05A2"/>
    <w:rsid w:val="00BC1515"/>
    <w:rsid w:val="00BC168A"/>
    <w:rsid w:val="00BC1711"/>
    <w:rsid w:val="00BC1D0A"/>
    <w:rsid w:val="00BC1DAC"/>
    <w:rsid w:val="00BC1F9C"/>
    <w:rsid w:val="00BC2477"/>
    <w:rsid w:val="00BC281E"/>
    <w:rsid w:val="00BC3352"/>
    <w:rsid w:val="00BC444A"/>
    <w:rsid w:val="00BC4852"/>
    <w:rsid w:val="00BC4901"/>
    <w:rsid w:val="00BC4AB1"/>
    <w:rsid w:val="00BC5BD7"/>
    <w:rsid w:val="00BC6FC6"/>
    <w:rsid w:val="00BC74BA"/>
    <w:rsid w:val="00BD0004"/>
    <w:rsid w:val="00BD0AD2"/>
    <w:rsid w:val="00BD1C83"/>
    <w:rsid w:val="00BD2262"/>
    <w:rsid w:val="00BD250A"/>
    <w:rsid w:val="00BD25D0"/>
    <w:rsid w:val="00BD306A"/>
    <w:rsid w:val="00BD399A"/>
    <w:rsid w:val="00BD39F1"/>
    <w:rsid w:val="00BD4236"/>
    <w:rsid w:val="00BD48D5"/>
    <w:rsid w:val="00BD4C51"/>
    <w:rsid w:val="00BD4E1A"/>
    <w:rsid w:val="00BD5B43"/>
    <w:rsid w:val="00BD6B11"/>
    <w:rsid w:val="00BD7624"/>
    <w:rsid w:val="00BE070A"/>
    <w:rsid w:val="00BE083E"/>
    <w:rsid w:val="00BE231C"/>
    <w:rsid w:val="00BE2329"/>
    <w:rsid w:val="00BE259D"/>
    <w:rsid w:val="00BE26D1"/>
    <w:rsid w:val="00BE2900"/>
    <w:rsid w:val="00BE3040"/>
    <w:rsid w:val="00BE3793"/>
    <w:rsid w:val="00BE3F10"/>
    <w:rsid w:val="00BE4EAE"/>
    <w:rsid w:val="00BE4EF7"/>
    <w:rsid w:val="00BE5E5A"/>
    <w:rsid w:val="00BE69B2"/>
    <w:rsid w:val="00BE7087"/>
    <w:rsid w:val="00BF08E6"/>
    <w:rsid w:val="00BF17AE"/>
    <w:rsid w:val="00BF1C15"/>
    <w:rsid w:val="00BF1C73"/>
    <w:rsid w:val="00BF1E00"/>
    <w:rsid w:val="00BF1FE1"/>
    <w:rsid w:val="00BF2623"/>
    <w:rsid w:val="00BF272E"/>
    <w:rsid w:val="00BF29CE"/>
    <w:rsid w:val="00BF2FD2"/>
    <w:rsid w:val="00BF3B87"/>
    <w:rsid w:val="00BF5448"/>
    <w:rsid w:val="00BF59CE"/>
    <w:rsid w:val="00BF5C28"/>
    <w:rsid w:val="00BF6125"/>
    <w:rsid w:val="00BF65B3"/>
    <w:rsid w:val="00BF6940"/>
    <w:rsid w:val="00BF6E97"/>
    <w:rsid w:val="00BF7120"/>
    <w:rsid w:val="00BF771B"/>
    <w:rsid w:val="00BF7EF6"/>
    <w:rsid w:val="00C0067C"/>
    <w:rsid w:val="00C01FFA"/>
    <w:rsid w:val="00C0222A"/>
    <w:rsid w:val="00C0422C"/>
    <w:rsid w:val="00C044E4"/>
    <w:rsid w:val="00C057A3"/>
    <w:rsid w:val="00C0593B"/>
    <w:rsid w:val="00C05F37"/>
    <w:rsid w:val="00C06520"/>
    <w:rsid w:val="00C067A1"/>
    <w:rsid w:val="00C06868"/>
    <w:rsid w:val="00C077CD"/>
    <w:rsid w:val="00C07DAA"/>
    <w:rsid w:val="00C10498"/>
    <w:rsid w:val="00C111A8"/>
    <w:rsid w:val="00C11B0E"/>
    <w:rsid w:val="00C11BD4"/>
    <w:rsid w:val="00C121A8"/>
    <w:rsid w:val="00C128BB"/>
    <w:rsid w:val="00C13CCE"/>
    <w:rsid w:val="00C1406B"/>
    <w:rsid w:val="00C1424F"/>
    <w:rsid w:val="00C15D68"/>
    <w:rsid w:val="00C16256"/>
    <w:rsid w:val="00C16741"/>
    <w:rsid w:val="00C17515"/>
    <w:rsid w:val="00C20F0E"/>
    <w:rsid w:val="00C21B6F"/>
    <w:rsid w:val="00C226E9"/>
    <w:rsid w:val="00C24472"/>
    <w:rsid w:val="00C2449B"/>
    <w:rsid w:val="00C24EE3"/>
    <w:rsid w:val="00C250D7"/>
    <w:rsid w:val="00C2526F"/>
    <w:rsid w:val="00C2698E"/>
    <w:rsid w:val="00C27C26"/>
    <w:rsid w:val="00C3099E"/>
    <w:rsid w:val="00C30C1A"/>
    <w:rsid w:val="00C32F4C"/>
    <w:rsid w:val="00C33411"/>
    <w:rsid w:val="00C336FB"/>
    <w:rsid w:val="00C345EC"/>
    <w:rsid w:val="00C34683"/>
    <w:rsid w:val="00C34D8E"/>
    <w:rsid w:val="00C3501C"/>
    <w:rsid w:val="00C354D4"/>
    <w:rsid w:val="00C3672A"/>
    <w:rsid w:val="00C37A0A"/>
    <w:rsid w:val="00C37AEF"/>
    <w:rsid w:val="00C40302"/>
    <w:rsid w:val="00C40458"/>
    <w:rsid w:val="00C40A24"/>
    <w:rsid w:val="00C40DDA"/>
    <w:rsid w:val="00C4154F"/>
    <w:rsid w:val="00C41877"/>
    <w:rsid w:val="00C41A5B"/>
    <w:rsid w:val="00C42EA3"/>
    <w:rsid w:val="00C43202"/>
    <w:rsid w:val="00C43A63"/>
    <w:rsid w:val="00C43B6C"/>
    <w:rsid w:val="00C43C25"/>
    <w:rsid w:val="00C43E50"/>
    <w:rsid w:val="00C451D6"/>
    <w:rsid w:val="00C452CE"/>
    <w:rsid w:val="00C458EB"/>
    <w:rsid w:val="00C45B4F"/>
    <w:rsid w:val="00C45F8F"/>
    <w:rsid w:val="00C46385"/>
    <w:rsid w:val="00C478EF"/>
    <w:rsid w:val="00C478F0"/>
    <w:rsid w:val="00C50159"/>
    <w:rsid w:val="00C5038E"/>
    <w:rsid w:val="00C5121B"/>
    <w:rsid w:val="00C517BF"/>
    <w:rsid w:val="00C51939"/>
    <w:rsid w:val="00C51AD1"/>
    <w:rsid w:val="00C51BA9"/>
    <w:rsid w:val="00C51F2B"/>
    <w:rsid w:val="00C51F41"/>
    <w:rsid w:val="00C5226B"/>
    <w:rsid w:val="00C5396A"/>
    <w:rsid w:val="00C54169"/>
    <w:rsid w:val="00C54C6B"/>
    <w:rsid w:val="00C54E98"/>
    <w:rsid w:val="00C553A8"/>
    <w:rsid w:val="00C559F8"/>
    <w:rsid w:val="00C57140"/>
    <w:rsid w:val="00C57677"/>
    <w:rsid w:val="00C604F9"/>
    <w:rsid w:val="00C6094D"/>
    <w:rsid w:val="00C60B37"/>
    <w:rsid w:val="00C637A3"/>
    <w:rsid w:val="00C649FC"/>
    <w:rsid w:val="00C64B4D"/>
    <w:rsid w:val="00C652DE"/>
    <w:rsid w:val="00C653CD"/>
    <w:rsid w:val="00C65FBB"/>
    <w:rsid w:val="00C6626A"/>
    <w:rsid w:val="00C663EA"/>
    <w:rsid w:val="00C66678"/>
    <w:rsid w:val="00C66D78"/>
    <w:rsid w:val="00C673A9"/>
    <w:rsid w:val="00C67715"/>
    <w:rsid w:val="00C67C1F"/>
    <w:rsid w:val="00C67EE2"/>
    <w:rsid w:val="00C70686"/>
    <w:rsid w:val="00C71740"/>
    <w:rsid w:val="00C737FA"/>
    <w:rsid w:val="00C73DD7"/>
    <w:rsid w:val="00C74206"/>
    <w:rsid w:val="00C74AF5"/>
    <w:rsid w:val="00C74C88"/>
    <w:rsid w:val="00C759EF"/>
    <w:rsid w:val="00C75AEB"/>
    <w:rsid w:val="00C75BC1"/>
    <w:rsid w:val="00C75EBF"/>
    <w:rsid w:val="00C76162"/>
    <w:rsid w:val="00C76307"/>
    <w:rsid w:val="00C76961"/>
    <w:rsid w:val="00C77154"/>
    <w:rsid w:val="00C8147E"/>
    <w:rsid w:val="00C815FD"/>
    <w:rsid w:val="00C81A19"/>
    <w:rsid w:val="00C824B6"/>
    <w:rsid w:val="00C824CF"/>
    <w:rsid w:val="00C83BBC"/>
    <w:rsid w:val="00C83FF9"/>
    <w:rsid w:val="00C841A2"/>
    <w:rsid w:val="00C847F9"/>
    <w:rsid w:val="00C84EFC"/>
    <w:rsid w:val="00C85D95"/>
    <w:rsid w:val="00C85E5B"/>
    <w:rsid w:val="00C861AE"/>
    <w:rsid w:val="00C86369"/>
    <w:rsid w:val="00C8642A"/>
    <w:rsid w:val="00C8686C"/>
    <w:rsid w:val="00C86999"/>
    <w:rsid w:val="00C87D2F"/>
    <w:rsid w:val="00C9053A"/>
    <w:rsid w:val="00C920B7"/>
    <w:rsid w:val="00C92FE0"/>
    <w:rsid w:val="00C938FB"/>
    <w:rsid w:val="00C93DE6"/>
    <w:rsid w:val="00C94494"/>
    <w:rsid w:val="00C9547C"/>
    <w:rsid w:val="00C95582"/>
    <w:rsid w:val="00C95A30"/>
    <w:rsid w:val="00C95B4F"/>
    <w:rsid w:val="00C967F0"/>
    <w:rsid w:val="00C96BE3"/>
    <w:rsid w:val="00C96CFF"/>
    <w:rsid w:val="00C9729E"/>
    <w:rsid w:val="00CA0E8E"/>
    <w:rsid w:val="00CA1902"/>
    <w:rsid w:val="00CA1933"/>
    <w:rsid w:val="00CA22D6"/>
    <w:rsid w:val="00CA266B"/>
    <w:rsid w:val="00CA281E"/>
    <w:rsid w:val="00CA311D"/>
    <w:rsid w:val="00CA32EC"/>
    <w:rsid w:val="00CA4883"/>
    <w:rsid w:val="00CA5498"/>
    <w:rsid w:val="00CA55E0"/>
    <w:rsid w:val="00CA5F6D"/>
    <w:rsid w:val="00CA5FF3"/>
    <w:rsid w:val="00CA6128"/>
    <w:rsid w:val="00CB0472"/>
    <w:rsid w:val="00CB074D"/>
    <w:rsid w:val="00CB198F"/>
    <w:rsid w:val="00CB1A27"/>
    <w:rsid w:val="00CB1EEF"/>
    <w:rsid w:val="00CB207A"/>
    <w:rsid w:val="00CB2111"/>
    <w:rsid w:val="00CB2568"/>
    <w:rsid w:val="00CB288C"/>
    <w:rsid w:val="00CB2DA1"/>
    <w:rsid w:val="00CB35E8"/>
    <w:rsid w:val="00CB376B"/>
    <w:rsid w:val="00CB4345"/>
    <w:rsid w:val="00CB5128"/>
    <w:rsid w:val="00CB5EBE"/>
    <w:rsid w:val="00CB67A2"/>
    <w:rsid w:val="00CB6AF1"/>
    <w:rsid w:val="00CC0396"/>
    <w:rsid w:val="00CC0C3A"/>
    <w:rsid w:val="00CC13FA"/>
    <w:rsid w:val="00CC2B7D"/>
    <w:rsid w:val="00CC2CBF"/>
    <w:rsid w:val="00CC2CED"/>
    <w:rsid w:val="00CC2E77"/>
    <w:rsid w:val="00CC36BD"/>
    <w:rsid w:val="00CC4066"/>
    <w:rsid w:val="00CC4F79"/>
    <w:rsid w:val="00CC5BA3"/>
    <w:rsid w:val="00CC6BBA"/>
    <w:rsid w:val="00CC6DA3"/>
    <w:rsid w:val="00CC7036"/>
    <w:rsid w:val="00CC7463"/>
    <w:rsid w:val="00CC77C3"/>
    <w:rsid w:val="00CC7A00"/>
    <w:rsid w:val="00CC7E8A"/>
    <w:rsid w:val="00CD05FF"/>
    <w:rsid w:val="00CD10E6"/>
    <w:rsid w:val="00CD15B4"/>
    <w:rsid w:val="00CD16FA"/>
    <w:rsid w:val="00CD1BA9"/>
    <w:rsid w:val="00CD259C"/>
    <w:rsid w:val="00CD379B"/>
    <w:rsid w:val="00CD3B15"/>
    <w:rsid w:val="00CD4162"/>
    <w:rsid w:val="00CD590C"/>
    <w:rsid w:val="00CD7567"/>
    <w:rsid w:val="00CE240D"/>
    <w:rsid w:val="00CE3605"/>
    <w:rsid w:val="00CE5A33"/>
    <w:rsid w:val="00CE6ABF"/>
    <w:rsid w:val="00CE7499"/>
    <w:rsid w:val="00CE7987"/>
    <w:rsid w:val="00CF0D28"/>
    <w:rsid w:val="00CF0D84"/>
    <w:rsid w:val="00CF2652"/>
    <w:rsid w:val="00CF39FC"/>
    <w:rsid w:val="00CF3C56"/>
    <w:rsid w:val="00CF470E"/>
    <w:rsid w:val="00CF6947"/>
    <w:rsid w:val="00CF7DA4"/>
    <w:rsid w:val="00CF7F16"/>
    <w:rsid w:val="00D00C4B"/>
    <w:rsid w:val="00D01D0B"/>
    <w:rsid w:val="00D01D1F"/>
    <w:rsid w:val="00D02382"/>
    <w:rsid w:val="00D02B39"/>
    <w:rsid w:val="00D045F1"/>
    <w:rsid w:val="00D050B3"/>
    <w:rsid w:val="00D06020"/>
    <w:rsid w:val="00D06CDA"/>
    <w:rsid w:val="00D070A2"/>
    <w:rsid w:val="00D0722D"/>
    <w:rsid w:val="00D07F37"/>
    <w:rsid w:val="00D1059B"/>
    <w:rsid w:val="00D106A8"/>
    <w:rsid w:val="00D12196"/>
    <w:rsid w:val="00D12900"/>
    <w:rsid w:val="00D129FA"/>
    <w:rsid w:val="00D12AC6"/>
    <w:rsid w:val="00D130B5"/>
    <w:rsid w:val="00D139A4"/>
    <w:rsid w:val="00D13DD2"/>
    <w:rsid w:val="00D13E64"/>
    <w:rsid w:val="00D14F72"/>
    <w:rsid w:val="00D15321"/>
    <w:rsid w:val="00D15F9B"/>
    <w:rsid w:val="00D16191"/>
    <w:rsid w:val="00D170BE"/>
    <w:rsid w:val="00D21592"/>
    <w:rsid w:val="00D216A0"/>
    <w:rsid w:val="00D235EE"/>
    <w:rsid w:val="00D23C46"/>
    <w:rsid w:val="00D24501"/>
    <w:rsid w:val="00D24EAC"/>
    <w:rsid w:val="00D264EC"/>
    <w:rsid w:val="00D26E65"/>
    <w:rsid w:val="00D27453"/>
    <w:rsid w:val="00D27560"/>
    <w:rsid w:val="00D30376"/>
    <w:rsid w:val="00D304B4"/>
    <w:rsid w:val="00D304C8"/>
    <w:rsid w:val="00D31765"/>
    <w:rsid w:val="00D327DF"/>
    <w:rsid w:val="00D33105"/>
    <w:rsid w:val="00D3432F"/>
    <w:rsid w:val="00D34493"/>
    <w:rsid w:val="00D34573"/>
    <w:rsid w:val="00D34ADD"/>
    <w:rsid w:val="00D360D2"/>
    <w:rsid w:val="00D36E3F"/>
    <w:rsid w:val="00D37E83"/>
    <w:rsid w:val="00D4056F"/>
    <w:rsid w:val="00D406D2"/>
    <w:rsid w:val="00D41351"/>
    <w:rsid w:val="00D4318E"/>
    <w:rsid w:val="00D4352D"/>
    <w:rsid w:val="00D439C6"/>
    <w:rsid w:val="00D44D50"/>
    <w:rsid w:val="00D45597"/>
    <w:rsid w:val="00D461EF"/>
    <w:rsid w:val="00D46883"/>
    <w:rsid w:val="00D46B13"/>
    <w:rsid w:val="00D473FF"/>
    <w:rsid w:val="00D5001E"/>
    <w:rsid w:val="00D50DD2"/>
    <w:rsid w:val="00D50FBA"/>
    <w:rsid w:val="00D52DA7"/>
    <w:rsid w:val="00D539BA"/>
    <w:rsid w:val="00D54359"/>
    <w:rsid w:val="00D54A20"/>
    <w:rsid w:val="00D55329"/>
    <w:rsid w:val="00D55AAD"/>
    <w:rsid w:val="00D55D77"/>
    <w:rsid w:val="00D56CF6"/>
    <w:rsid w:val="00D57449"/>
    <w:rsid w:val="00D5799D"/>
    <w:rsid w:val="00D60153"/>
    <w:rsid w:val="00D61F37"/>
    <w:rsid w:val="00D63619"/>
    <w:rsid w:val="00D64180"/>
    <w:rsid w:val="00D656A0"/>
    <w:rsid w:val="00D65E23"/>
    <w:rsid w:val="00D66356"/>
    <w:rsid w:val="00D66986"/>
    <w:rsid w:val="00D67332"/>
    <w:rsid w:val="00D70051"/>
    <w:rsid w:val="00D709B6"/>
    <w:rsid w:val="00D70ECA"/>
    <w:rsid w:val="00D7252E"/>
    <w:rsid w:val="00D74F30"/>
    <w:rsid w:val="00D7649E"/>
    <w:rsid w:val="00D77643"/>
    <w:rsid w:val="00D77ADF"/>
    <w:rsid w:val="00D803A9"/>
    <w:rsid w:val="00D8059A"/>
    <w:rsid w:val="00D83892"/>
    <w:rsid w:val="00D842A2"/>
    <w:rsid w:val="00D84750"/>
    <w:rsid w:val="00D84D00"/>
    <w:rsid w:val="00D85C26"/>
    <w:rsid w:val="00D861FB"/>
    <w:rsid w:val="00D869D0"/>
    <w:rsid w:val="00D872DE"/>
    <w:rsid w:val="00D87609"/>
    <w:rsid w:val="00D90220"/>
    <w:rsid w:val="00D90682"/>
    <w:rsid w:val="00D906E0"/>
    <w:rsid w:val="00D90A56"/>
    <w:rsid w:val="00D91F0E"/>
    <w:rsid w:val="00D923DD"/>
    <w:rsid w:val="00D92608"/>
    <w:rsid w:val="00D92A10"/>
    <w:rsid w:val="00D92E36"/>
    <w:rsid w:val="00D93DD2"/>
    <w:rsid w:val="00D9483C"/>
    <w:rsid w:val="00D9542D"/>
    <w:rsid w:val="00D9570E"/>
    <w:rsid w:val="00D96CB1"/>
    <w:rsid w:val="00D972E9"/>
    <w:rsid w:val="00D9734D"/>
    <w:rsid w:val="00D976DE"/>
    <w:rsid w:val="00D97F21"/>
    <w:rsid w:val="00DA0218"/>
    <w:rsid w:val="00DA09C8"/>
    <w:rsid w:val="00DA0A70"/>
    <w:rsid w:val="00DA0B80"/>
    <w:rsid w:val="00DA16E7"/>
    <w:rsid w:val="00DA1D35"/>
    <w:rsid w:val="00DA1D8F"/>
    <w:rsid w:val="00DA2372"/>
    <w:rsid w:val="00DA25E8"/>
    <w:rsid w:val="00DA2EA1"/>
    <w:rsid w:val="00DA5C3C"/>
    <w:rsid w:val="00DA6C17"/>
    <w:rsid w:val="00DA6E56"/>
    <w:rsid w:val="00DA78B2"/>
    <w:rsid w:val="00DA7A5E"/>
    <w:rsid w:val="00DB0DA9"/>
    <w:rsid w:val="00DB1083"/>
    <w:rsid w:val="00DB13FD"/>
    <w:rsid w:val="00DB1D03"/>
    <w:rsid w:val="00DB28F4"/>
    <w:rsid w:val="00DB4A85"/>
    <w:rsid w:val="00DB4BB4"/>
    <w:rsid w:val="00DB545E"/>
    <w:rsid w:val="00DB67B7"/>
    <w:rsid w:val="00DB7493"/>
    <w:rsid w:val="00DB7692"/>
    <w:rsid w:val="00DB7B6D"/>
    <w:rsid w:val="00DC04EE"/>
    <w:rsid w:val="00DC0C4D"/>
    <w:rsid w:val="00DC0FBD"/>
    <w:rsid w:val="00DC105B"/>
    <w:rsid w:val="00DC1170"/>
    <w:rsid w:val="00DC19FE"/>
    <w:rsid w:val="00DC2BEA"/>
    <w:rsid w:val="00DC357D"/>
    <w:rsid w:val="00DC3A03"/>
    <w:rsid w:val="00DC448B"/>
    <w:rsid w:val="00DC4E30"/>
    <w:rsid w:val="00DC5045"/>
    <w:rsid w:val="00DC7571"/>
    <w:rsid w:val="00DC783E"/>
    <w:rsid w:val="00DD07B1"/>
    <w:rsid w:val="00DD084A"/>
    <w:rsid w:val="00DD1912"/>
    <w:rsid w:val="00DD3409"/>
    <w:rsid w:val="00DD376C"/>
    <w:rsid w:val="00DD452C"/>
    <w:rsid w:val="00DD4851"/>
    <w:rsid w:val="00DD499C"/>
    <w:rsid w:val="00DD4D95"/>
    <w:rsid w:val="00DD5CB7"/>
    <w:rsid w:val="00DD6940"/>
    <w:rsid w:val="00DD6F08"/>
    <w:rsid w:val="00DD793F"/>
    <w:rsid w:val="00DD7AA5"/>
    <w:rsid w:val="00DE03B5"/>
    <w:rsid w:val="00DE1230"/>
    <w:rsid w:val="00DE19B3"/>
    <w:rsid w:val="00DE273F"/>
    <w:rsid w:val="00DE2C83"/>
    <w:rsid w:val="00DE337B"/>
    <w:rsid w:val="00DE35D6"/>
    <w:rsid w:val="00DE36C2"/>
    <w:rsid w:val="00DE386A"/>
    <w:rsid w:val="00DE3D9B"/>
    <w:rsid w:val="00DE41DE"/>
    <w:rsid w:val="00DE52BF"/>
    <w:rsid w:val="00DE55A2"/>
    <w:rsid w:val="00DE56E5"/>
    <w:rsid w:val="00DE6541"/>
    <w:rsid w:val="00DE7793"/>
    <w:rsid w:val="00DE7D01"/>
    <w:rsid w:val="00DF02B6"/>
    <w:rsid w:val="00DF1637"/>
    <w:rsid w:val="00DF2071"/>
    <w:rsid w:val="00DF26F7"/>
    <w:rsid w:val="00DF2B9D"/>
    <w:rsid w:val="00DF2DE8"/>
    <w:rsid w:val="00DF37A4"/>
    <w:rsid w:val="00DF3D0C"/>
    <w:rsid w:val="00DF56D5"/>
    <w:rsid w:val="00DF5EA1"/>
    <w:rsid w:val="00DF658B"/>
    <w:rsid w:val="00DF6AE5"/>
    <w:rsid w:val="00DF6B5F"/>
    <w:rsid w:val="00DF7A4C"/>
    <w:rsid w:val="00E0040B"/>
    <w:rsid w:val="00E00CC3"/>
    <w:rsid w:val="00E01210"/>
    <w:rsid w:val="00E018BE"/>
    <w:rsid w:val="00E019EB"/>
    <w:rsid w:val="00E022DE"/>
    <w:rsid w:val="00E02AF4"/>
    <w:rsid w:val="00E02F33"/>
    <w:rsid w:val="00E04ADC"/>
    <w:rsid w:val="00E04DCF"/>
    <w:rsid w:val="00E05435"/>
    <w:rsid w:val="00E07829"/>
    <w:rsid w:val="00E10359"/>
    <w:rsid w:val="00E1183E"/>
    <w:rsid w:val="00E11B93"/>
    <w:rsid w:val="00E12233"/>
    <w:rsid w:val="00E12247"/>
    <w:rsid w:val="00E125F4"/>
    <w:rsid w:val="00E12C32"/>
    <w:rsid w:val="00E12D3E"/>
    <w:rsid w:val="00E12E69"/>
    <w:rsid w:val="00E138D3"/>
    <w:rsid w:val="00E13F40"/>
    <w:rsid w:val="00E14225"/>
    <w:rsid w:val="00E145C9"/>
    <w:rsid w:val="00E1478F"/>
    <w:rsid w:val="00E14849"/>
    <w:rsid w:val="00E149C6"/>
    <w:rsid w:val="00E15CBB"/>
    <w:rsid w:val="00E162F7"/>
    <w:rsid w:val="00E16814"/>
    <w:rsid w:val="00E16B59"/>
    <w:rsid w:val="00E16DDC"/>
    <w:rsid w:val="00E1722C"/>
    <w:rsid w:val="00E17524"/>
    <w:rsid w:val="00E1785F"/>
    <w:rsid w:val="00E203A7"/>
    <w:rsid w:val="00E23610"/>
    <w:rsid w:val="00E23F21"/>
    <w:rsid w:val="00E24691"/>
    <w:rsid w:val="00E24F01"/>
    <w:rsid w:val="00E2513C"/>
    <w:rsid w:val="00E256FF"/>
    <w:rsid w:val="00E258C7"/>
    <w:rsid w:val="00E25C8E"/>
    <w:rsid w:val="00E25FE7"/>
    <w:rsid w:val="00E26169"/>
    <w:rsid w:val="00E27B26"/>
    <w:rsid w:val="00E30106"/>
    <w:rsid w:val="00E30384"/>
    <w:rsid w:val="00E31611"/>
    <w:rsid w:val="00E324A0"/>
    <w:rsid w:val="00E33B6F"/>
    <w:rsid w:val="00E34C74"/>
    <w:rsid w:val="00E34CD3"/>
    <w:rsid w:val="00E35FC9"/>
    <w:rsid w:val="00E36AB7"/>
    <w:rsid w:val="00E37CA0"/>
    <w:rsid w:val="00E40FF8"/>
    <w:rsid w:val="00E41B37"/>
    <w:rsid w:val="00E41EC9"/>
    <w:rsid w:val="00E41FD9"/>
    <w:rsid w:val="00E433C1"/>
    <w:rsid w:val="00E452EC"/>
    <w:rsid w:val="00E45C32"/>
    <w:rsid w:val="00E45C3E"/>
    <w:rsid w:val="00E475CA"/>
    <w:rsid w:val="00E4769B"/>
    <w:rsid w:val="00E47E1F"/>
    <w:rsid w:val="00E47EB4"/>
    <w:rsid w:val="00E50186"/>
    <w:rsid w:val="00E505E0"/>
    <w:rsid w:val="00E50D54"/>
    <w:rsid w:val="00E516DB"/>
    <w:rsid w:val="00E518D9"/>
    <w:rsid w:val="00E53D1E"/>
    <w:rsid w:val="00E541C6"/>
    <w:rsid w:val="00E54EE7"/>
    <w:rsid w:val="00E5530A"/>
    <w:rsid w:val="00E55A80"/>
    <w:rsid w:val="00E562B3"/>
    <w:rsid w:val="00E5687E"/>
    <w:rsid w:val="00E57904"/>
    <w:rsid w:val="00E6020E"/>
    <w:rsid w:val="00E60A47"/>
    <w:rsid w:val="00E6142D"/>
    <w:rsid w:val="00E6142E"/>
    <w:rsid w:val="00E6159C"/>
    <w:rsid w:val="00E622BE"/>
    <w:rsid w:val="00E629CC"/>
    <w:rsid w:val="00E629D7"/>
    <w:rsid w:val="00E62B2F"/>
    <w:rsid w:val="00E6300E"/>
    <w:rsid w:val="00E635A4"/>
    <w:rsid w:val="00E637D3"/>
    <w:rsid w:val="00E63977"/>
    <w:rsid w:val="00E63CE4"/>
    <w:rsid w:val="00E64109"/>
    <w:rsid w:val="00E65005"/>
    <w:rsid w:val="00E661FC"/>
    <w:rsid w:val="00E665D4"/>
    <w:rsid w:val="00E666E1"/>
    <w:rsid w:val="00E667D4"/>
    <w:rsid w:val="00E66CBB"/>
    <w:rsid w:val="00E672D7"/>
    <w:rsid w:val="00E67408"/>
    <w:rsid w:val="00E7058B"/>
    <w:rsid w:val="00E711EE"/>
    <w:rsid w:val="00E71BFB"/>
    <w:rsid w:val="00E71E07"/>
    <w:rsid w:val="00E73236"/>
    <w:rsid w:val="00E747E3"/>
    <w:rsid w:val="00E74CC3"/>
    <w:rsid w:val="00E750AF"/>
    <w:rsid w:val="00E753A6"/>
    <w:rsid w:val="00E75BEF"/>
    <w:rsid w:val="00E75C30"/>
    <w:rsid w:val="00E7608B"/>
    <w:rsid w:val="00E76A78"/>
    <w:rsid w:val="00E76DF1"/>
    <w:rsid w:val="00E77C7F"/>
    <w:rsid w:val="00E803B9"/>
    <w:rsid w:val="00E80A47"/>
    <w:rsid w:val="00E80EA7"/>
    <w:rsid w:val="00E81721"/>
    <w:rsid w:val="00E823A7"/>
    <w:rsid w:val="00E82A3A"/>
    <w:rsid w:val="00E82AF8"/>
    <w:rsid w:val="00E8322C"/>
    <w:rsid w:val="00E84311"/>
    <w:rsid w:val="00E8487A"/>
    <w:rsid w:val="00E8503A"/>
    <w:rsid w:val="00E85830"/>
    <w:rsid w:val="00E85AF4"/>
    <w:rsid w:val="00E85F1D"/>
    <w:rsid w:val="00E8601F"/>
    <w:rsid w:val="00E864AA"/>
    <w:rsid w:val="00E86B48"/>
    <w:rsid w:val="00E86CBE"/>
    <w:rsid w:val="00E876F5"/>
    <w:rsid w:val="00E87CCB"/>
    <w:rsid w:val="00E87EDD"/>
    <w:rsid w:val="00E91E35"/>
    <w:rsid w:val="00E92348"/>
    <w:rsid w:val="00E9246A"/>
    <w:rsid w:val="00E92CFD"/>
    <w:rsid w:val="00E92E5C"/>
    <w:rsid w:val="00E935FC"/>
    <w:rsid w:val="00E939B3"/>
    <w:rsid w:val="00E93CAC"/>
    <w:rsid w:val="00E94E15"/>
    <w:rsid w:val="00E9502B"/>
    <w:rsid w:val="00E950D9"/>
    <w:rsid w:val="00E957E5"/>
    <w:rsid w:val="00E961C4"/>
    <w:rsid w:val="00E97456"/>
    <w:rsid w:val="00E977CB"/>
    <w:rsid w:val="00E97A35"/>
    <w:rsid w:val="00EA05E2"/>
    <w:rsid w:val="00EA06E1"/>
    <w:rsid w:val="00EA1B07"/>
    <w:rsid w:val="00EA1C7F"/>
    <w:rsid w:val="00EA2339"/>
    <w:rsid w:val="00EA2643"/>
    <w:rsid w:val="00EA2F09"/>
    <w:rsid w:val="00EA3395"/>
    <w:rsid w:val="00EA37FF"/>
    <w:rsid w:val="00EA3E97"/>
    <w:rsid w:val="00EA41F3"/>
    <w:rsid w:val="00EA46D8"/>
    <w:rsid w:val="00EA477C"/>
    <w:rsid w:val="00EA51BB"/>
    <w:rsid w:val="00EA6084"/>
    <w:rsid w:val="00EA6925"/>
    <w:rsid w:val="00EA7513"/>
    <w:rsid w:val="00EA7B47"/>
    <w:rsid w:val="00EB00C6"/>
    <w:rsid w:val="00EB042E"/>
    <w:rsid w:val="00EB0523"/>
    <w:rsid w:val="00EB0538"/>
    <w:rsid w:val="00EB1533"/>
    <w:rsid w:val="00EB1944"/>
    <w:rsid w:val="00EB235E"/>
    <w:rsid w:val="00EB268E"/>
    <w:rsid w:val="00EB46EB"/>
    <w:rsid w:val="00EB4969"/>
    <w:rsid w:val="00EB4AA9"/>
    <w:rsid w:val="00EB4C5F"/>
    <w:rsid w:val="00EB5437"/>
    <w:rsid w:val="00EB5E69"/>
    <w:rsid w:val="00EB61AD"/>
    <w:rsid w:val="00EB64E3"/>
    <w:rsid w:val="00EB74B0"/>
    <w:rsid w:val="00EC0AAA"/>
    <w:rsid w:val="00EC0CC5"/>
    <w:rsid w:val="00EC1538"/>
    <w:rsid w:val="00EC15E0"/>
    <w:rsid w:val="00EC164F"/>
    <w:rsid w:val="00EC226B"/>
    <w:rsid w:val="00EC2337"/>
    <w:rsid w:val="00EC31E0"/>
    <w:rsid w:val="00EC3200"/>
    <w:rsid w:val="00EC33EC"/>
    <w:rsid w:val="00EC3D62"/>
    <w:rsid w:val="00EC4E17"/>
    <w:rsid w:val="00EC6039"/>
    <w:rsid w:val="00EC6183"/>
    <w:rsid w:val="00EC62FF"/>
    <w:rsid w:val="00EC650A"/>
    <w:rsid w:val="00EC6C92"/>
    <w:rsid w:val="00EC767B"/>
    <w:rsid w:val="00EC7FA8"/>
    <w:rsid w:val="00ED06F5"/>
    <w:rsid w:val="00ED0B60"/>
    <w:rsid w:val="00ED1DF6"/>
    <w:rsid w:val="00ED22F3"/>
    <w:rsid w:val="00ED317B"/>
    <w:rsid w:val="00ED3970"/>
    <w:rsid w:val="00ED4DD6"/>
    <w:rsid w:val="00ED5265"/>
    <w:rsid w:val="00ED5CE1"/>
    <w:rsid w:val="00ED5DF6"/>
    <w:rsid w:val="00ED600C"/>
    <w:rsid w:val="00ED60DB"/>
    <w:rsid w:val="00ED6575"/>
    <w:rsid w:val="00ED6948"/>
    <w:rsid w:val="00ED6AFF"/>
    <w:rsid w:val="00ED7606"/>
    <w:rsid w:val="00ED7FC9"/>
    <w:rsid w:val="00EE10C9"/>
    <w:rsid w:val="00EE1110"/>
    <w:rsid w:val="00EE1A7C"/>
    <w:rsid w:val="00EE240B"/>
    <w:rsid w:val="00EE3012"/>
    <w:rsid w:val="00EE363E"/>
    <w:rsid w:val="00EE46C3"/>
    <w:rsid w:val="00EE4718"/>
    <w:rsid w:val="00EE5F82"/>
    <w:rsid w:val="00EE6048"/>
    <w:rsid w:val="00EE61D2"/>
    <w:rsid w:val="00EE7283"/>
    <w:rsid w:val="00EE789B"/>
    <w:rsid w:val="00EF0558"/>
    <w:rsid w:val="00EF1076"/>
    <w:rsid w:val="00EF1FBC"/>
    <w:rsid w:val="00EF2812"/>
    <w:rsid w:val="00EF2D7C"/>
    <w:rsid w:val="00EF3C48"/>
    <w:rsid w:val="00EF450D"/>
    <w:rsid w:val="00EF45C3"/>
    <w:rsid w:val="00EF5C81"/>
    <w:rsid w:val="00F00886"/>
    <w:rsid w:val="00F009D9"/>
    <w:rsid w:val="00F01C2D"/>
    <w:rsid w:val="00F01D4B"/>
    <w:rsid w:val="00F01F2D"/>
    <w:rsid w:val="00F01F2F"/>
    <w:rsid w:val="00F02D45"/>
    <w:rsid w:val="00F03B55"/>
    <w:rsid w:val="00F050EA"/>
    <w:rsid w:val="00F05AC2"/>
    <w:rsid w:val="00F067F9"/>
    <w:rsid w:val="00F06D66"/>
    <w:rsid w:val="00F07364"/>
    <w:rsid w:val="00F07548"/>
    <w:rsid w:val="00F10302"/>
    <w:rsid w:val="00F1042E"/>
    <w:rsid w:val="00F118B5"/>
    <w:rsid w:val="00F11923"/>
    <w:rsid w:val="00F11A7A"/>
    <w:rsid w:val="00F11D3F"/>
    <w:rsid w:val="00F131F7"/>
    <w:rsid w:val="00F144D0"/>
    <w:rsid w:val="00F14B09"/>
    <w:rsid w:val="00F14B4F"/>
    <w:rsid w:val="00F14D21"/>
    <w:rsid w:val="00F14F8D"/>
    <w:rsid w:val="00F157B2"/>
    <w:rsid w:val="00F15879"/>
    <w:rsid w:val="00F15CE6"/>
    <w:rsid w:val="00F165DC"/>
    <w:rsid w:val="00F1729A"/>
    <w:rsid w:val="00F17309"/>
    <w:rsid w:val="00F17EC3"/>
    <w:rsid w:val="00F209A0"/>
    <w:rsid w:val="00F2216E"/>
    <w:rsid w:val="00F227FA"/>
    <w:rsid w:val="00F22EF5"/>
    <w:rsid w:val="00F236E9"/>
    <w:rsid w:val="00F23C71"/>
    <w:rsid w:val="00F23E97"/>
    <w:rsid w:val="00F24A94"/>
    <w:rsid w:val="00F25818"/>
    <w:rsid w:val="00F26050"/>
    <w:rsid w:val="00F26510"/>
    <w:rsid w:val="00F26F3D"/>
    <w:rsid w:val="00F27585"/>
    <w:rsid w:val="00F27832"/>
    <w:rsid w:val="00F27C27"/>
    <w:rsid w:val="00F27C60"/>
    <w:rsid w:val="00F27E52"/>
    <w:rsid w:val="00F301D7"/>
    <w:rsid w:val="00F304FF"/>
    <w:rsid w:val="00F30B36"/>
    <w:rsid w:val="00F30B8C"/>
    <w:rsid w:val="00F30E33"/>
    <w:rsid w:val="00F31295"/>
    <w:rsid w:val="00F316A6"/>
    <w:rsid w:val="00F31E45"/>
    <w:rsid w:val="00F324C7"/>
    <w:rsid w:val="00F328A1"/>
    <w:rsid w:val="00F34D9E"/>
    <w:rsid w:val="00F359E7"/>
    <w:rsid w:val="00F35DB3"/>
    <w:rsid w:val="00F36060"/>
    <w:rsid w:val="00F36281"/>
    <w:rsid w:val="00F36845"/>
    <w:rsid w:val="00F36BDC"/>
    <w:rsid w:val="00F3725F"/>
    <w:rsid w:val="00F37D7E"/>
    <w:rsid w:val="00F40273"/>
    <w:rsid w:val="00F404C9"/>
    <w:rsid w:val="00F40516"/>
    <w:rsid w:val="00F40EFE"/>
    <w:rsid w:val="00F41608"/>
    <w:rsid w:val="00F41EB0"/>
    <w:rsid w:val="00F424D6"/>
    <w:rsid w:val="00F4280C"/>
    <w:rsid w:val="00F43090"/>
    <w:rsid w:val="00F43285"/>
    <w:rsid w:val="00F449DA"/>
    <w:rsid w:val="00F457C4"/>
    <w:rsid w:val="00F460A3"/>
    <w:rsid w:val="00F464A2"/>
    <w:rsid w:val="00F46AB3"/>
    <w:rsid w:val="00F4744F"/>
    <w:rsid w:val="00F50672"/>
    <w:rsid w:val="00F506AD"/>
    <w:rsid w:val="00F50D82"/>
    <w:rsid w:val="00F517FE"/>
    <w:rsid w:val="00F51DB8"/>
    <w:rsid w:val="00F525A0"/>
    <w:rsid w:val="00F5284A"/>
    <w:rsid w:val="00F52CD8"/>
    <w:rsid w:val="00F5390E"/>
    <w:rsid w:val="00F547C6"/>
    <w:rsid w:val="00F55DC9"/>
    <w:rsid w:val="00F56140"/>
    <w:rsid w:val="00F5765B"/>
    <w:rsid w:val="00F6002B"/>
    <w:rsid w:val="00F60A07"/>
    <w:rsid w:val="00F615C5"/>
    <w:rsid w:val="00F61B29"/>
    <w:rsid w:val="00F63715"/>
    <w:rsid w:val="00F63A95"/>
    <w:rsid w:val="00F63F48"/>
    <w:rsid w:val="00F6409C"/>
    <w:rsid w:val="00F64861"/>
    <w:rsid w:val="00F64FDC"/>
    <w:rsid w:val="00F652F4"/>
    <w:rsid w:val="00F65F97"/>
    <w:rsid w:val="00F66D76"/>
    <w:rsid w:val="00F67739"/>
    <w:rsid w:val="00F67E7A"/>
    <w:rsid w:val="00F70437"/>
    <w:rsid w:val="00F70F80"/>
    <w:rsid w:val="00F72473"/>
    <w:rsid w:val="00F72987"/>
    <w:rsid w:val="00F72FCB"/>
    <w:rsid w:val="00F747EC"/>
    <w:rsid w:val="00F75360"/>
    <w:rsid w:val="00F75414"/>
    <w:rsid w:val="00F75B7A"/>
    <w:rsid w:val="00F75D18"/>
    <w:rsid w:val="00F7634A"/>
    <w:rsid w:val="00F76595"/>
    <w:rsid w:val="00F769FE"/>
    <w:rsid w:val="00F76DCB"/>
    <w:rsid w:val="00F76F16"/>
    <w:rsid w:val="00F776E8"/>
    <w:rsid w:val="00F77745"/>
    <w:rsid w:val="00F77784"/>
    <w:rsid w:val="00F77C41"/>
    <w:rsid w:val="00F806A6"/>
    <w:rsid w:val="00F80DE0"/>
    <w:rsid w:val="00F8114F"/>
    <w:rsid w:val="00F81239"/>
    <w:rsid w:val="00F816C4"/>
    <w:rsid w:val="00F81789"/>
    <w:rsid w:val="00F8235E"/>
    <w:rsid w:val="00F83184"/>
    <w:rsid w:val="00F8374B"/>
    <w:rsid w:val="00F83B14"/>
    <w:rsid w:val="00F83F3E"/>
    <w:rsid w:val="00F85584"/>
    <w:rsid w:val="00F85C2A"/>
    <w:rsid w:val="00F86110"/>
    <w:rsid w:val="00F8692F"/>
    <w:rsid w:val="00F8778D"/>
    <w:rsid w:val="00F90F15"/>
    <w:rsid w:val="00F91B81"/>
    <w:rsid w:val="00F920D4"/>
    <w:rsid w:val="00F923D7"/>
    <w:rsid w:val="00F9257F"/>
    <w:rsid w:val="00F92B94"/>
    <w:rsid w:val="00F93398"/>
    <w:rsid w:val="00F9389B"/>
    <w:rsid w:val="00F93CCA"/>
    <w:rsid w:val="00F94776"/>
    <w:rsid w:val="00F94AC1"/>
    <w:rsid w:val="00F94C4D"/>
    <w:rsid w:val="00F94EB3"/>
    <w:rsid w:val="00F9547B"/>
    <w:rsid w:val="00F95DE2"/>
    <w:rsid w:val="00F96438"/>
    <w:rsid w:val="00F97A31"/>
    <w:rsid w:val="00F97F23"/>
    <w:rsid w:val="00FA0E98"/>
    <w:rsid w:val="00FA240D"/>
    <w:rsid w:val="00FA332D"/>
    <w:rsid w:val="00FA39B0"/>
    <w:rsid w:val="00FA3C67"/>
    <w:rsid w:val="00FA3DD6"/>
    <w:rsid w:val="00FA483F"/>
    <w:rsid w:val="00FA6650"/>
    <w:rsid w:val="00FA6D77"/>
    <w:rsid w:val="00FA6DF0"/>
    <w:rsid w:val="00FA788B"/>
    <w:rsid w:val="00FB0603"/>
    <w:rsid w:val="00FB0BDF"/>
    <w:rsid w:val="00FB1CB5"/>
    <w:rsid w:val="00FB1DA2"/>
    <w:rsid w:val="00FB21E3"/>
    <w:rsid w:val="00FB24BD"/>
    <w:rsid w:val="00FB2CFF"/>
    <w:rsid w:val="00FB2E49"/>
    <w:rsid w:val="00FB30EE"/>
    <w:rsid w:val="00FB35F1"/>
    <w:rsid w:val="00FB3D90"/>
    <w:rsid w:val="00FB438F"/>
    <w:rsid w:val="00FB4419"/>
    <w:rsid w:val="00FB4BC5"/>
    <w:rsid w:val="00FB4E6B"/>
    <w:rsid w:val="00FB53B8"/>
    <w:rsid w:val="00FB70ED"/>
    <w:rsid w:val="00FB7372"/>
    <w:rsid w:val="00FB7842"/>
    <w:rsid w:val="00FB78B2"/>
    <w:rsid w:val="00FC09FF"/>
    <w:rsid w:val="00FC14B8"/>
    <w:rsid w:val="00FC3A74"/>
    <w:rsid w:val="00FC47A0"/>
    <w:rsid w:val="00FC4CB4"/>
    <w:rsid w:val="00FC4DB6"/>
    <w:rsid w:val="00FC512D"/>
    <w:rsid w:val="00FC5D42"/>
    <w:rsid w:val="00FC6C09"/>
    <w:rsid w:val="00FC6C21"/>
    <w:rsid w:val="00FC6EC6"/>
    <w:rsid w:val="00FC75D9"/>
    <w:rsid w:val="00FC7E92"/>
    <w:rsid w:val="00FD051D"/>
    <w:rsid w:val="00FD123C"/>
    <w:rsid w:val="00FD26AC"/>
    <w:rsid w:val="00FD27DD"/>
    <w:rsid w:val="00FD38A7"/>
    <w:rsid w:val="00FD3F15"/>
    <w:rsid w:val="00FD4648"/>
    <w:rsid w:val="00FD4C91"/>
    <w:rsid w:val="00FD6EE5"/>
    <w:rsid w:val="00FD7E06"/>
    <w:rsid w:val="00FE0EB3"/>
    <w:rsid w:val="00FE1B96"/>
    <w:rsid w:val="00FE1F20"/>
    <w:rsid w:val="00FE2696"/>
    <w:rsid w:val="00FE549C"/>
    <w:rsid w:val="00FE5616"/>
    <w:rsid w:val="00FE5918"/>
    <w:rsid w:val="00FE64CD"/>
    <w:rsid w:val="00FE7F73"/>
    <w:rsid w:val="00FF21AD"/>
    <w:rsid w:val="00FF256F"/>
    <w:rsid w:val="00FF3058"/>
    <w:rsid w:val="00FF395B"/>
    <w:rsid w:val="00FF429D"/>
    <w:rsid w:val="00FF4F53"/>
    <w:rsid w:val="00FF4FB8"/>
    <w:rsid w:val="00FF5C3F"/>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Title" w:qFormat="1"/>
    <w:lsdException w:name="Body Text" w:qFormat="1"/>
    <w:lsdException w:name="Subtitle" w:qFormat="1"/>
    <w:lsdException w:name="Body Text 3" w:uiPriority="99"/>
    <w:lsdException w:name="Hyperlink" w:uiPriority="99"/>
    <w:lsdException w:name="FollowedHyperlink" w:uiPriority="99"/>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D44D50"/>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754A67"/>
    <w:pPr>
      <w:numPr>
        <w:ilvl w:val="1"/>
        <w:numId w:val="1"/>
      </w:numPr>
      <w:tabs>
        <w:tab w:val="clear" w:pos="1702"/>
        <w:tab w:val="num" w:pos="2269"/>
      </w:tabs>
      <w:suppressAutoHyphens/>
      <w:adjustRightInd/>
      <w:spacing w:before="240"/>
      <w:ind w:left="1514" w:hanging="567"/>
      <w:outlineLvl w:val="1"/>
    </w:pPr>
    <w:rPr>
      <w:rFonts w:ascii="Arial Black" w:hAnsi="Arial Black"/>
      <w:spacing w:val="-10"/>
      <w:kern w:val="28"/>
      <w:szCs w:val="24"/>
    </w:rPr>
  </w:style>
  <w:style w:type="paragraph" w:styleId="3">
    <w:name w:val="heading 3"/>
    <w:basedOn w:val="a1"/>
    <w:next w:val="a1"/>
    <w:link w:val="31"/>
    <w:qFormat/>
    <w:rsid w:val="00754A67"/>
    <w:pPr>
      <w:numPr>
        <w:ilvl w:val="2"/>
        <w:numId w:val="1"/>
      </w:numPr>
      <w:spacing w:before="240" w:line="240" w:lineRule="atLeast"/>
      <w:ind w:left="1639" w:hanging="567"/>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ind w:left="709"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5">
    <w:name w:val="index heading"/>
    <w:basedOn w:val="a1"/>
    <w:next w:val="13"/>
    <w:semiHidden/>
    <w:rsid w:val="00B74953"/>
    <w:pPr>
      <w:spacing w:line="480" w:lineRule="atLeast"/>
    </w:pPr>
    <w:rPr>
      <w:rFonts w:ascii="Arial Black" w:hAnsi="Arial Black"/>
    </w:rPr>
  </w:style>
  <w:style w:type="character" w:styleId="af6">
    <w:name w:val="line number"/>
    <w:rsid w:val="006504D4"/>
    <w:rPr>
      <w:sz w:val="18"/>
    </w:rPr>
  </w:style>
  <w:style w:type="paragraph" w:styleId="af7">
    <w:name w:val="List"/>
    <w:basedOn w:val="a1"/>
    <w:link w:val="a7"/>
    <w:rsid w:val="00246F93"/>
    <w:pPr>
      <w:ind w:firstLine="0"/>
    </w:pPr>
    <w:rPr>
      <w:sz w:val="20"/>
    </w:rPr>
  </w:style>
  <w:style w:type="character" w:customStyle="1" w:styleId="a7">
    <w:name w:val="Список Знак"/>
    <w:basedOn w:val="a2"/>
    <w:link w:val="af7"/>
    <w:rsid w:val="00246F93"/>
    <w:rPr>
      <w:spacing w:val="-5"/>
      <w:szCs w:val="22"/>
      <w:lang w:eastAsia="en-US"/>
    </w:rPr>
  </w:style>
  <w:style w:type="character" w:styleId="af8">
    <w:name w:val="page number"/>
    <w:rsid w:val="006504D4"/>
    <w:rPr>
      <w:rFonts w:ascii="Arial Black" w:hAnsi="Arial Black"/>
      <w:spacing w:val="-10"/>
      <w:sz w:val="18"/>
    </w:rPr>
  </w:style>
  <w:style w:type="paragraph" w:styleId="af9">
    <w:name w:val="table of authorities"/>
    <w:basedOn w:val="a1"/>
    <w:semiHidden/>
    <w:locked/>
    <w:rsid w:val="006504D4"/>
    <w:pPr>
      <w:tabs>
        <w:tab w:val="right" w:leader="dot" w:pos="7560"/>
      </w:tabs>
      <w:ind w:left="1440" w:hanging="360"/>
    </w:pPr>
  </w:style>
  <w:style w:type="paragraph" w:styleId="afa">
    <w:name w:val="toa heading"/>
    <w:basedOn w:val="a1"/>
    <w:next w:val="af9"/>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b">
    <w:name w:val="Document Map"/>
    <w:basedOn w:val="a1"/>
    <w:link w:val="afc"/>
    <w:semiHidden/>
    <w:rsid w:val="00F75D18"/>
    <w:pPr>
      <w:shd w:val="clear" w:color="auto" w:fill="000080"/>
    </w:pPr>
    <w:rPr>
      <w:rFonts w:ascii="Tahoma" w:hAnsi="Tahoma" w:cs="Tahoma"/>
    </w:rPr>
  </w:style>
  <w:style w:type="table" w:styleId="afd">
    <w:name w:val="Table Grid"/>
    <w:basedOn w:val="a3"/>
    <w:uiPriority w:val="59"/>
    <w:locked/>
    <w:rsid w:val="000B2EE3"/>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e">
    <w:name w:val="рисунок Знак"/>
    <w:basedOn w:val="a2"/>
    <w:link w:val="aff"/>
    <w:rsid w:val="00D02B39"/>
    <w:rPr>
      <w:lang w:eastAsia="ru-RU"/>
    </w:rPr>
  </w:style>
  <w:style w:type="paragraph" w:customStyle="1" w:styleId="aff">
    <w:name w:val="рисунок"/>
    <w:basedOn w:val="a1"/>
    <w:next w:val="a1"/>
    <w:link w:val="afe"/>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d"/>
    <w:rsid w:val="00F7247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0">
    <w:name w:val="Папушкин"/>
    <w:basedOn w:val="afd"/>
    <w:rsid w:val="00F72473"/>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1">
    <w:name w:val="Заголовок таблицы"/>
    <w:basedOn w:val="a1"/>
    <w:next w:val="a1"/>
    <w:link w:val="aff2"/>
    <w:rsid w:val="00A61BBE"/>
    <w:pPr>
      <w:keepNext/>
      <w:keepLines/>
      <w:widowControl/>
      <w:adjustRightInd/>
      <w:spacing w:before="80" w:after="80" w:line="360" w:lineRule="auto"/>
      <w:jc w:val="left"/>
      <w:textAlignment w:val="auto"/>
    </w:pPr>
    <w:rPr>
      <w:spacing w:val="0"/>
      <w:lang w:eastAsia="ru-RU"/>
    </w:rPr>
  </w:style>
  <w:style w:type="character" w:customStyle="1" w:styleId="aff2">
    <w:name w:val="Заголовок таблицы Знак"/>
    <w:basedOn w:val="a2"/>
    <w:link w:val="aff1"/>
    <w:rsid w:val="00A61BBE"/>
    <w:rPr>
      <w:lang w:eastAsia="ru-RU"/>
    </w:rPr>
  </w:style>
  <w:style w:type="paragraph" w:styleId="aff3">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8E7EB4"/>
    <w:pPr>
      <w:numPr>
        <w:numId w:val="3"/>
      </w:numPr>
      <w:contextualSpacing/>
    </w:pPr>
  </w:style>
  <w:style w:type="character" w:customStyle="1" w:styleId="aff4">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5"/>
    <w:rsid w:val="008C4F2A"/>
    <w:rPr>
      <w:rFonts w:ascii="Arial Narrow" w:eastAsia="Microsoft YaHei" w:hAnsi="Arial Narrow"/>
      <w:b/>
      <w:bCs/>
      <w:spacing w:val="-5"/>
      <w:szCs w:val="24"/>
      <w:lang w:eastAsia="en-US"/>
    </w:rPr>
  </w:style>
  <w:style w:type="character" w:styleId="aff6">
    <w:name w:val="Emphasis"/>
    <w:qFormat/>
    <w:rsid w:val="00C34D8E"/>
    <w:rPr>
      <w:rFonts w:ascii="Arial Black" w:hAnsi="Arial Black"/>
      <w:spacing w:val="-4"/>
      <w:sz w:val="18"/>
    </w:rPr>
  </w:style>
  <w:style w:type="paragraph" w:styleId="33">
    <w:name w:val="List 3"/>
    <w:basedOn w:val="af7"/>
    <w:rsid w:val="00C34D8E"/>
    <w:pPr>
      <w:ind w:left="2160"/>
    </w:pPr>
  </w:style>
  <w:style w:type="paragraph" w:styleId="43">
    <w:name w:val="List 4"/>
    <w:basedOn w:val="af7"/>
    <w:rsid w:val="00C34D8E"/>
    <w:pPr>
      <w:ind w:left="2520"/>
    </w:pPr>
  </w:style>
  <w:style w:type="paragraph" w:styleId="54">
    <w:name w:val="List 5"/>
    <w:basedOn w:val="af7"/>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7">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5">
    <w:name w:val="caption"/>
    <w:aliases w:val="Таблица - Название объекта,!! Object Novogor !!, Знак,Caption Char,Caption Char1 Char1 Char Char,Caption Char Char2 Char1 Char Char,Caption Char Char Char Char Char1 Char1 Char Char1 Char,Caption Char Char Char1 Char Char Char"/>
    <w:basedOn w:val="a1"/>
    <w:next w:val="a1"/>
    <w:link w:val="aff4"/>
    <w:qFormat/>
    <w:rsid w:val="008C4F2A"/>
    <w:pPr>
      <w:spacing w:after="200"/>
      <w:ind w:firstLine="0"/>
      <w:jc w:val="left"/>
    </w:pPr>
    <w:rPr>
      <w:rFonts w:ascii="Arial Narrow" w:hAnsi="Arial Narrow"/>
      <w:b/>
      <w:bCs/>
      <w:sz w:val="20"/>
      <w:szCs w:val="24"/>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8">
    <w:name w:val="Table Contemporary"/>
    <w:basedOn w:val="a3"/>
    <w:rsid w:val="00FA6D77"/>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9">
    <w:name w:val="Table Professional"/>
    <w:basedOn w:val="a3"/>
    <w:rsid w:val="004C48D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7"/>
    <w:link w:val="affa"/>
    <w:rsid w:val="00262801"/>
    <w:pPr>
      <w:numPr>
        <w:numId w:val="5"/>
      </w:numPr>
    </w:pPr>
    <w:rPr>
      <w:rFonts w:eastAsia="Times New Roman"/>
      <w:sz w:val="22"/>
    </w:rPr>
  </w:style>
  <w:style w:type="paragraph" w:styleId="2">
    <w:name w:val="List Bullet 2"/>
    <w:basedOn w:val="a0"/>
    <w:autoRedefine/>
    <w:rsid w:val="00825F91"/>
    <w:pPr>
      <w:numPr>
        <w:numId w:val="6"/>
      </w:numPr>
    </w:pPr>
  </w:style>
  <w:style w:type="paragraph" w:styleId="affb">
    <w:name w:val="table of figures"/>
    <w:basedOn w:val="a1"/>
    <w:uiPriority w:val="99"/>
    <w:rsid w:val="00496AFF"/>
    <w:pPr>
      <w:spacing w:before="0" w:after="0"/>
      <w:ind w:firstLine="0"/>
    </w:pPr>
    <w:rPr>
      <w:rFonts w:ascii="Times New Roman" w:eastAsia="Times New Roman" w:hAnsi="Times New Roman"/>
      <w:i/>
      <w:iCs/>
      <w:sz w:val="20"/>
      <w:szCs w:val="20"/>
      <w:lang w:val="en-US"/>
    </w:rPr>
  </w:style>
  <w:style w:type="table" w:styleId="14">
    <w:name w:val="Table Classic 1"/>
    <w:basedOn w:val="a3"/>
    <w:rsid w:val="00AA4949"/>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c">
    <w:name w:val="Table Elegant"/>
    <w:basedOn w:val="a3"/>
    <w:rsid w:val="00AF65B4"/>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table" w:styleId="2a">
    <w:name w:val="Table Classic 2"/>
    <w:basedOn w:val="a3"/>
    <w:rsid w:val="00DE55A2"/>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c">
    <w:name w:val="Схема документа Знак"/>
    <w:basedOn w:val="a2"/>
    <w:link w:val="afb"/>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d"/>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d"/>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a">
    <w:name w:val="Маркированный список Знак"/>
    <w:basedOn w:val="a2"/>
    <w:link w:val="a0"/>
    <w:rsid w:val="005E4F4B"/>
    <w:rPr>
      <w:rFonts w:ascii="Arial" w:hAnsi="Arial"/>
      <w:spacing w:val="-5"/>
      <w:sz w:val="22"/>
      <w:szCs w:val="22"/>
      <w:lang w:eastAsia="en-US"/>
    </w:rPr>
  </w:style>
  <w:style w:type="paragraph" w:styleId="affe">
    <w:name w:val="Normal (Web)"/>
    <w:aliases w:val="Обычный (Web)"/>
    <w:basedOn w:val="a1"/>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
    <w:name w:val="Body Text Indent"/>
    <w:basedOn w:val="a1"/>
    <w:link w:val="afff0"/>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0">
    <w:name w:val="Основной текст с отступом Знак"/>
    <w:basedOn w:val="a2"/>
    <w:link w:val="afff"/>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1">
    <w:name w:val="Подрисуночный текст"/>
    <w:basedOn w:val="a1"/>
    <w:next w:val="a1"/>
    <w:link w:val="afff2"/>
    <w:rsid w:val="005E4F4B"/>
    <w:pPr>
      <w:keepNext/>
      <w:widowControl/>
      <w:adjustRightInd/>
      <w:spacing w:line="360" w:lineRule="auto"/>
      <w:jc w:val="center"/>
      <w:textAlignment w:val="auto"/>
    </w:pPr>
    <w:rPr>
      <w:spacing w:val="0"/>
      <w:lang w:eastAsia="ru-RU"/>
    </w:rPr>
  </w:style>
  <w:style w:type="character" w:customStyle="1" w:styleId="afff2">
    <w:name w:val="Подрисуночный текст Знак"/>
    <w:basedOn w:val="a2"/>
    <w:link w:val="afff1"/>
    <w:rsid w:val="005E4F4B"/>
    <w:rPr>
      <w:rFonts w:ascii="Arial" w:eastAsia="Microsoft YaHei" w:hAnsi="Arial"/>
      <w:sz w:val="22"/>
      <w:szCs w:val="22"/>
    </w:rPr>
  </w:style>
  <w:style w:type="paragraph" w:styleId="afff3">
    <w:name w:val="List Continue"/>
    <w:basedOn w:val="af7"/>
    <w:rsid w:val="005E4F4B"/>
  </w:style>
  <w:style w:type="paragraph" w:styleId="2c">
    <w:name w:val="List Continue 2"/>
    <w:basedOn w:val="afff3"/>
    <w:rsid w:val="005E4F4B"/>
    <w:pPr>
      <w:ind w:left="2160"/>
    </w:pPr>
  </w:style>
  <w:style w:type="paragraph" w:styleId="37">
    <w:name w:val="List Continue 3"/>
    <w:basedOn w:val="afff3"/>
    <w:rsid w:val="005E4F4B"/>
    <w:pPr>
      <w:ind w:left="2520"/>
    </w:pPr>
  </w:style>
  <w:style w:type="paragraph" w:styleId="47">
    <w:name w:val="List Continue 4"/>
    <w:basedOn w:val="afff3"/>
    <w:rsid w:val="005E4F4B"/>
    <w:pPr>
      <w:ind w:left="2880"/>
    </w:pPr>
  </w:style>
  <w:style w:type="paragraph" w:styleId="58">
    <w:name w:val="List Continue 5"/>
    <w:basedOn w:val="afff3"/>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4">
    <w:name w:val="Подпись рисунков/таблиц"/>
    <w:basedOn w:val="aff5"/>
    <w:uiPriority w:val="99"/>
    <w:qFormat/>
    <w:rsid w:val="008C4F2A"/>
    <w:pPr>
      <w:keepNext/>
      <w:widowControl/>
      <w:adjustRightInd/>
      <w:spacing w:after="0" w:line="360" w:lineRule="auto"/>
      <w:ind w:firstLine="426"/>
      <w:jc w:val="center"/>
      <w:textAlignment w:val="auto"/>
    </w:pPr>
    <w:rPr>
      <w:rFonts w:eastAsia="Times New Roman"/>
      <w:spacing w:val="0"/>
      <w:lang w:eastAsia="ru-RU"/>
    </w:rPr>
  </w:style>
  <w:style w:type="table" w:styleId="3c">
    <w:name w:val="Table Simple 3"/>
    <w:basedOn w:val="a3"/>
    <w:rsid w:val="00930CA1"/>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340BEA"/>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ff5">
    <w:name w:val="header"/>
    <w:basedOn w:val="a1"/>
    <w:link w:val="afff6"/>
    <w:uiPriority w:val="99"/>
    <w:rsid w:val="00C128BB"/>
    <w:pPr>
      <w:tabs>
        <w:tab w:val="center" w:pos="4677"/>
        <w:tab w:val="right" w:pos="9355"/>
      </w:tabs>
      <w:spacing w:before="0" w:after="0"/>
    </w:pPr>
  </w:style>
  <w:style w:type="character" w:customStyle="1" w:styleId="afff6">
    <w:name w:val="Верхний колонтитул Знак"/>
    <w:basedOn w:val="a2"/>
    <w:link w:val="afff5"/>
    <w:uiPriority w:val="99"/>
    <w:rsid w:val="00C128BB"/>
    <w:rPr>
      <w:rFonts w:ascii="Arial" w:eastAsia="Microsoft YaHei" w:hAnsi="Arial"/>
      <w:spacing w:val="-5"/>
      <w:sz w:val="22"/>
      <w:szCs w:val="22"/>
      <w:lang w:eastAsia="en-US"/>
    </w:rPr>
  </w:style>
  <w:style w:type="character" w:styleId="afff7">
    <w:name w:val="Hyperlink"/>
    <w:basedOn w:val="a2"/>
    <w:uiPriority w:val="99"/>
    <w:unhideWhenUsed/>
    <w:rsid w:val="002E4B13"/>
    <w:rPr>
      <w:color w:val="0000FF" w:themeColor="hyperlink"/>
      <w:u w:val="single"/>
    </w:rPr>
  </w:style>
  <w:style w:type="character" w:styleId="afff8">
    <w:name w:val="FollowedHyperlink"/>
    <w:uiPriority w:val="99"/>
    <w:unhideWhenUsed/>
    <w:rsid w:val="002E4B13"/>
    <w:rPr>
      <w:color w:val="800080"/>
      <w:u w:val="single"/>
    </w:rPr>
  </w:style>
  <w:style w:type="paragraph" w:styleId="HTML">
    <w:name w:val="HTML Preformatted"/>
    <w:basedOn w:val="a1"/>
    <w:link w:val="HTML0"/>
    <w:unhideWhenUsed/>
    <w:rsid w:val="002E4B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spacing w:val="0"/>
      <w:sz w:val="20"/>
      <w:szCs w:val="20"/>
    </w:rPr>
  </w:style>
  <w:style w:type="character" w:customStyle="1" w:styleId="HTML0">
    <w:name w:val="Стандартный HTML Знак"/>
    <w:basedOn w:val="a2"/>
    <w:link w:val="HTML"/>
    <w:rsid w:val="002E4B13"/>
    <w:rPr>
      <w:rFonts w:ascii="Courier New" w:hAnsi="Courier New"/>
    </w:rPr>
  </w:style>
  <w:style w:type="paragraph" w:styleId="afff9">
    <w:name w:val="Body Text"/>
    <w:basedOn w:val="a1"/>
    <w:link w:val="afffa"/>
    <w:qFormat/>
    <w:rsid w:val="002E4B13"/>
  </w:style>
  <w:style w:type="character" w:customStyle="1" w:styleId="afffa">
    <w:name w:val="Основной текст Знак"/>
    <w:basedOn w:val="a2"/>
    <w:link w:val="afff9"/>
    <w:rsid w:val="002E4B13"/>
    <w:rPr>
      <w:rFonts w:ascii="Arial" w:eastAsia="Microsoft YaHei" w:hAnsi="Arial"/>
      <w:spacing w:val="-5"/>
      <w:sz w:val="22"/>
      <w:szCs w:val="22"/>
      <w:lang w:eastAsia="en-US"/>
    </w:rPr>
  </w:style>
  <w:style w:type="paragraph" w:styleId="afffb">
    <w:name w:val="annotation subject"/>
    <w:basedOn w:val="ab"/>
    <w:next w:val="ab"/>
    <w:link w:val="afffc"/>
    <w:rsid w:val="002E4B13"/>
    <w:rPr>
      <w:b/>
      <w:bCs/>
      <w:sz w:val="16"/>
      <w:szCs w:val="20"/>
      <w:lang w:val="en-US"/>
    </w:rPr>
  </w:style>
  <w:style w:type="character" w:customStyle="1" w:styleId="afffc">
    <w:name w:val="Тема примечания Знак"/>
    <w:basedOn w:val="ac"/>
    <w:link w:val="afffb"/>
    <w:rsid w:val="002E4B13"/>
    <w:rPr>
      <w:rFonts w:ascii="Arial" w:eastAsia="Microsoft YaHei" w:hAnsi="Arial"/>
      <w:b/>
      <w:bCs/>
      <w:spacing w:val="-5"/>
      <w:sz w:val="16"/>
      <w:lang w:val="en-US" w:eastAsia="en-US"/>
    </w:rPr>
  </w:style>
  <w:style w:type="numbering" w:customStyle="1" w:styleId="1a">
    <w:name w:val="Нет списка1"/>
    <w:next w:val="a4"/>
    <w:uiPriority w:val="99"/>
    <w:semiHidden/>
    <w:unhideWhenUsed/>
    <w:rsid w:val="002E4B13"/>
  </w:style>
  <w:style w:type="paragraph" w:styleId="afffd">
    <w:name w:val="Revision"/>
    <w:hidden/>
    <w:uiPriority w:val="99"/>
    <w:semiHidden/>
    <w:rsid w:val="002E4B13"/>
    <w:rPr>
      <w:rFonts w:ascii="Arial" w:eastAsia="Microsoft YaHei" w:hAnsi="Arial"/>
      <w:spacing w:val="-5"/>
      <w:sz w:val="22"/>
      <w:szCs w:val="22"/>
      <w:lang w:eastAsia="en-US"/>
    </w:rPr>
  </w:style>
  <w:style w:type="paragraph" w:styleId="afffe">
    <w:name w:val="No Spacing"/>
    <w:link w:val="affff"/>
    <w:uiPriority w:val="1"/>
    <w:qFormat/>
    <w:rsid w:val="002E4B13"/>
    <w:rPr>
      <w:rFonts w:ascii="Calibri" w:hAnsi="Calibri"/>
      <w:sz w:val="22"/>
      <w:szCs w:val="22"/>
    </w:rPr>
  </w:style>
  <w:style w:type="character" w:customStyle="1" w:styleId="affff">
    <w:name w:val="Без интервала Знак"/>
    <w:link w:val="afffe"/>
    <w:uiPriority w:val="1"/>
    <w:rsid w:val="002E4B13"/>
    <w:rPr>
      <w:rFonts w:ascii="Calibri" w:hAnsi="Calibri"/>
      <w:sz w:val="22"/>
      <w:szCs w:val="22"/>
    </w:rPr>
  </w:style>
  <w:style w:type="paragraph" w:styleId="2f0">
    <w:name w:val="Body Text 2"/>
    <w:basedOn w:val="a1"/>
    <w:link w:val="2f1"/>
    <w:rsid w:val="00677409"/>
    <w:pPr>
      <w:spacing w:line="480" w:lineRule="auto"/>
    </w:pPr>
  </w:style>
  <w:style w:type="character" w:customStyle="1" w:styleId="2f1">
    <w:name w:val="Основной текст 2 Знак"/>
    <w:basedOn w:val="a2"/>
    <w:link w:val="2f0"/>
    <w:rsid w:val="00677409"/>
    <w:rPr>
      <w:rFonts w:ascii="Arial" w:eastAsia="Microsoft YaHei" w:hAnsi="Arial"/>
      <w:spacing w:val="-5"/>
      <w:sz w:val="22"/>
      <w:szCs w:val="22"/>
      <w:lang w:eastAsia="en-US"/>
    </w:rPr>
  </w:style>
  <w:style w:type="paragraph" w:customStyle="1" w:styleId="affff0">
    <w:name w:val="Стиль алаеваМаркированный список + По ширине Междустр.интервал:  по..."/>
    <w:basedOn w:val="a1"/>
    <w:link w:val="affff1"/>
    <w:autoRedefine/>
    <w:rsid w:val="001D4714"/>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1D4714"/>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1D4714"/>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lang w:eastAsia="ru-RU"/>
    </w:rPr>
  </w:style>
  <w:style w:type="character" w:customStyle="1" w:styleId="affff1">
    <w:name w:val="Стиль алаеваМаркированный список + По ширине Междустр.интервал:  по... Знак Знак"/>
    <w:basedOn w:val="a2"/>
    <w:link w:val="affff0"/>
    <w:rsid w:val="001D4714"/>
    <w:rPr>
      <w:rFonts w:ascii="Arial" w:hAnsi="Arial"/>
      <w:snapToGrid w:val="0"/>
      <w:sz w:val="22"/>
      <w:szCs w:val="24"/>
    </w:rPr>
  </w:style>
  <w:style w:type="paragraph" w:customStyle="1" w:styleId="1">
    <w:name w:val="Маркированный_1"/>
    <w:basedOn w:val="a1"/>
    <w:rsid w:val="007778C7"/>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paragraph" w:customStyle="1" w:styleId="font5">
    <w:name w:val="font5"/>
    <w:basedOn w:val="a1"/>
    <w:rsid w:val="00093890"/>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8"/>
      <w:szCs w:val="18"/>
      <w:lang w:eastAsia="ru-RU"/>
    </w:rPr>
  </w:style>
  <w:style w:type="paragraph" w:customStyle="1" w:styleId="font6">
    <w:name w:val="font6"/>
    <w:basedOn w:val="a1"/>
    <w:rsid w:val="00093890"/>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8"/>
      <w:szCs w:val="18"/>
      <w:lang w:eastAsia="ru-RU"/>
    </w:rPr>
  </w:style>
  <w:style w:type="paragraph" w:customStyle="1" w:styleId="xl66">
    <w:name w:val="xl6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7">
    <w:name w:val="xl67"/>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8">
    <w:name w:val="xl68"/>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9">
    <w:name w:val="xl69"/>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70">
    <w:name w:val="xl70"/>
    <w:basedOn w:val="a1"/>
    <w:rsid w:val="00093890"/>
    <w:pPr>
      <w:widowControl/>
      <w:shd w:val="clear" w:color="000000" w:fill="C5BE97"/>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71">
    <w:name w:val="xl71"/>
    <w:basedOn w:val="a1"/>
    <w:rsid w:val="00093890"/>
    <w:pPr>
      <w:widowControl/>
      <w:pBdr>
        <w:left w:val="single" w:sz="4" w:space="0" w:color="auto"/>
        <w:bottom w:val="single" w:sz="4" w:space="0" w:color="auto"/>
        <w:right w:val="single" w:sz="4" w:space="0" w:color="auto"/>
      </w:pBdr>
      <w:shd w:val="clear" w:color="000000" w:fill="C5BE97"/>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72">
    <w:name w:val="xl72"/>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73">
    <w:name w:val="xl73"/>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74">
    <w:name w:val="xl74"/>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5">
    <w:name w:val="xl75"/>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6">
    <w:name w:val="xl76"/>
    <w:basedOn w:val="a1"/>
    <w:rsid w:val="00093890"/>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7">
    <w:name w:val="xl77"/>
    <w:basedOn w:val="a1"/>
    <w:rsid w:val="00093890"/>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8">
    <w:name w:val="xl78"/>
    <w:basedOn w:val="a1"/>
    <w:rsid w:val="00093890"/>
    <w:pPr>
      <w:widowControl/>
      <w:pBdr>
        <w:top w:val="single" w:sz="4" w:space="0" w:color="auto"/>
        <w:left w:val="single" w:sz="4" w:space="0" w:color="auto"/>
        <w:bottom w:val="single" w:sz="4" w:space="0" w:color="auto"/>
        <w:right w:val="single" w:sz="4" w:space="0" w:color="auto"/>
      </w:pBdr>
      <w:shd w:val="clear" w:color="000000" w:fill="E6B9B8"/>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9">
    <w:name w:val="xl79"/>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0">
    <w:name w:val="xl80"/>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1">
    <w:name w:val="xl81"/>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2">
    <w:name w:val="xl82"/>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3">
    <w:name w:val="xl83"/>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4">
    <w:name w:val="xl84"/>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85">
    <w:name w:val="xl85"/>
    <w:basedOn w:val="a1"/>
    <w:rsid w:val="00093890"/>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6">
    <w:name w:val="xl8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7">
    <w:name w:val="xl87"/>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character" w:styleId="affff2">
    <w:name w:val="Placeholder Text"/>
    <w:basedOn w:val="a2"/>
    <w:uiPriority w:val="99"/>
    <w:semiHidden/>
    <w:rsid w:val="00A906BD"/>
    <w:rPr>
      <w:color w:val="808080"/>
    </w:rPr>
  </w:style>
  <w:style w:type="paragraph" w:customStyle="1" w:styleId="xl65">
    <w:name w:val="xl65"/>
    <w:basedOn w:val="a1"/>
    <w:rsid w:val="006F49C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3">
    <w:name w:val="xl63"/>
    <w:basedOn w:val="a1"/>
    <w:rsid w:val="009E15D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0"/>
      <w:szCs w:val="20"/>
      <w:lang w:eastAsia="ru-RU"/>
    </w:rPr>
  </w:style>
  <w:style w:type="paragraph" w:customStyle="1" w:styleId="xl64">
    <w:name w:val="xl64"/>
    <w:basedOn w:val="a1"/>
    <w:rsid w:val="009E15D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Title" w:qFormat="1"/>
    <w:lsdException w:name="Body Text" w:qFormat="1"/>
    <w:lsdException w:name="Subtitle" w:qFormat="1"/>
    <w:lsdException w:name="Body Text 3" w:uiPriority="99"/>
    <w:lsdException w:name="Hyperlink" w:uiPriority="99"/>
    <w:lsdException w:name="FollowedHyperlink" w:uiPriority="99"/>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D44D50"/>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754A67"/>
    <w:pPr>
      <w:numPr>
        <w:ilvl w:val="1"/>
        <w:numId w:val="1"/>
      </w:numPr>
      <w:tabs>
        <w:tab w:val="clear" w:pos="1702"/>
        <w:tab w:val="num" w:pos="2269"/>
      </w:tabs>
      <w:suppressAutoHyphens/>
      <w:adjustRightInd/>
      <w:spacing w:before="240"/>
      <w:ind w:left="1514" w:hanging="567"/>
      <w:outlineLvl w:val="1"/>
    </w:pPr>
    <w:rPr>
      <w:rFonts w:ascii="Arial Black" w:hAnsi="Arial Black"/>
      <w:spacing w:val="-10"/>
      <w:kern w:val="28"/>
      <w:szCs w:val="24"/>
    </w:rPr>
  </w:style>
  <w:style w:type="paragraph" w:styleId="3">
    <w:name w:val="heading 3"/>
    <w:basedOn w:val="a1"/>
    <w:next w:val="a1"/>
    <w:link w:val="31"/>
    <w:qFormat/>
    <w:rsid w:val="00754A67"/>
    <w:pPr>
      <w:numPr>
        <w:ilvl w:val="2"/>
        <w:numId w:val="1"/>
      </w:numPr>
      <w:spacing w:before="240" w:line="240" w:lineRule="atLeast"/>
      <w:ind w:left="1639" w:hanging="567"/>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ind w:left="709"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5">
    <w:name w:val="index heading"/>
    <w:basedOn w:val="a1"/>
    <w:next w:val="13"/>
    <w:semiHidden/>
    <w:rsid w:val="00B74953"/>
    <w:pPr>
      <w:spacing w:line="480" w:lineRule="atLeast"/>
    </w:pPr>
    <w:rPr>
      <w:rFonts w:ascii="Arial Black" w:hAnsi="Arial Black"/>
    </w:rPr>
  </w:style>
  <w:style w:type="character" w:styleId="af6">
    <w:name w:val="line number"/>
    <w:rsid w:val="006504D4"/>
    <w:rPr>
      <w:sz w:val="18"/>
    </w:rPr>
  </w:style>
  <w:style w:type="paragraph" w:styleId="af7">
    <w:name w:val="List"/>
    <w:basedOn w:val="a1"/>
    <w:link w:val="a7"/>
    <w:rsid w:val="00246F93"/>
    <w:pPr>
      <w:ind w:firstLine="0"/>
    </w:pPr>
    <w:rPr>
      <w:sz w:val="20"/>
    </w:rPr>
  </w:style>
  <w:style w:type="character" w:customStyle="1" w:styleId="a7">
    <w:name w:val="Список Знак"/>
    <w:basedOn w:val="a2"/>
    <w:link w:val="af7"/>
    <w:rsid w:val="00246F93"/>
    <w:rPr>
      <w:spacing w:val="-5"/>
      <w:szCs w:val="22"/>
      <w:lang w:eastAsia="en-US"/>
    </w:rPr>
  </w:style>
  <w:style w:type="character" w:styleId="af8">
    <w:name w:val="page number"/>
    <w:rsid w:val="006504D4"/>
    <w:rPr>
      <w:rFonts w:ascii="Arial Black" w:hAnsi="Arial Black"/>
      <w:spacing w:val="-10"/>
      <w:sz w:val="18"/>
    </w:rPr>
  </w:style>
  <w:style w:type="paragraph" w:styleId="af9">
    <w:name w:val="table of authorities"/>
    <w:basedOn w:val="a1"/>
    <w:semiHidden/>
    <w:locked/>
    <w:rsid w:val="006504D4"/>
    <w:pPr>
      <w:tabs>
        <w:tab w:val="right" w:leader="dot" w:pos="7560"/>
      </w:tabs>
      <w:ind w:left="1440" w:hanging="360"/>
    </w:pPr>
  </w:style>
  <w:style w:type="paragraph" w:styleId="afa">
    <w:name w:val="toa heading"/>
    <w:basedOn w:val="a1"/>
    <w:next w:val="af9"/>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b">
    <w:name w:val="Document Map"/>
    <w:basedOn w:val="a1"/>
    <w:link w:val="afc"/>
    <w:semiHidden/>
    <w:rsid w:val="00F75D18"/>
    <w:pPr>
      <w:shd w:val="clear" w:color="auto" w:fill="000080"/>
    </w:pPr>
    <w:rPr>
      <w:rFonts w:ascii="Tahoma" w:hAnsi="Tahoma" w:cs="Tahoma"/>
    </w:rPr>
  </w:style>
  <w:style w:type="table" w:styleId="afd">
    <w:name w:val="Table Grid"/>
    <w:basedOn w:val="a3"/>
    <w:uiPriority w:val="59"/>
    <w:locked/>
    <w:rsid w:val="000B2EE3"/>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e">
    <w:name w:val="рисунок Знак"/>
    <w:basedOn w:val="a2"/>
    <w:link w:val="aff"/>
    <w:rsid w:val="00D02B39"/>
    <w:rPr>
      <w:lang w:eastAsia="ru-RU"/>
    </w:rPr>
  </w:style>
  <w:style w:type="paragraph" w:customStyle="1" w:styleId="aff">
    <w:name w:val="рисунок"/>
    <w:basedOn w:val="a1"/>
    <w:next w:val="a1"/>
    <w:link w:val="afe"/>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d"/>
    <w:rsid w:val="00F7247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0">
    <w:name w:val="Папушкин"/>
    <w:basedOn w:val="afd"/>
    <w:rsid w:val="00F72473"/>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1">
    <w:name w:val="Заголовок таблицы"/>
    <w:basedOn w:val="a1"/>
    <w:next w:val="a1"/>
    <w:link w:val="aff2"/>
    <w:rsid w:val="00A61BBE"/>
    <w:pPr>
      <w:keepNext/>
      <w:keepLines/>
      <w:widowControl/>
      <w:adjustRightInd/>
      <w:spacing w:before="80" w:after="80" w:line="360" w:lineRule="auto"/>
      <w:jc w:val="left"/>
      <w:textAlignment w:val="auto"/>
    </w:pPr>
    <w:rPr>
      <w:spacing w:val="0"/>
      <w:lang w:eastAsia="ru-RU"/>
    </w:rPr>
  </w:style>
  <w:style w:type="character" w:customStyle="1" w:styleId="aff2">
    <w:name w:val="Заголовок таблицы Знак"/>
    <w:basedOn w:val="a2"/>
    <w:link w:val="aff1"/>
    <w:rsid w:val="00A61BBE"/>
    <w:rPr>
      <w:lang w:eastAsia="ru-RU"/>
    </w:rPr>
  </w:style>
  <w:style w:type="paragraph" w:styleId="aff3">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8E7EB4"/>
    <w:pPr>
      <w:numPr>
        <w:numId w:val="3"/>
      </w:numPr>
      <w:contextualSpacing/>
    </w:pPr>
  </w:style>
  <w:style w:type="character" w:customStyle="1" w:styleId="aff4">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5"/>
    <w:rsid w:val="008C4F2A"/>
    <w:rPr>
      <w:rFonts w:ascii="Arial Narrow" w:eastAsia="Microsoft YaHei" w:hAnsi="Arial Narrow"/>
      <w:b/>
      <w:bCs/>
      <w:spacing w:val="-5"/>
      <w:szCs w:val="24"/>
      <w:lang w:eastAsia="en-US"/>
    </w:rPr>
  </w:style>
  <w:style w:type="character" w:styleId="aff6">
    <w:name w:val="Emphasis"/>
    <w:qFormat/>
    <w:rsid w:val="00C34D8E"/>
    <w:rPr>
      <w:rFonts w:ascii="Arial Black" w:hAnsi="Arial Black"/>
      <w:spacing w:val="-4"/>
      <w:sz w:val="18"/>
    </w:rPr>
  </w:style>
  <w:style w:type="paragraph" w:styleId="33">
    <w:name w:val="List 3"/>
    <w:basedOn w:val="af7"/>
    <w:rsid w:val="00C34D8E"/>
    <w:pPr>
      <w:ind w:left="2160"/>
    </w:pPr>
  </w:style>
  <w:style w:type="paragraph" w:styleId="43">
    <w:name w:val="List 4"/>
    <w:basedOn w:val="af7"/>
    <w:rsid w:val="00C34D8E"/>
    <w:pPr>
      <w:ind w:left="2520"/>
    </w:pPr>
  </w:style>
  <w:style w:type="paragraph" w:styleId="54">
    <w:name w:val="List 5"/>
    <w:basedOn w:val="af7"/>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7">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5">
    <w:name w:val="caption"/>
    <w:aliases w:val="Таблица - Название объекта,!! Object Novogor !!, Знак,Caption Char,Caption Char1 Char1 Char Char,Caption Char Char2 Char1 Char Char,Caption Char Char Char Char Char1 Char1 Char Char1 Char,Caption Char Char Char1 Char Char Char"/>
    <w:basedOn w:val="a1"/>
    <w:next w:val="a1"/>
    <w:link w:val="aff4"/>
    <w:qFormat/>
    <w:rsid w:val="008C4F2A"/>
    <w:pPr>
      <w:spacing w:after="200"/>
      <w:ind w:firstLine="0"/>
      <w:jc w:val="left"/>
    </w:pPr>
    <w:rPr>
      <w:rFonts w:ascii="Arial Narrow" w:hAnsi="Arial Narrow"/>
      <w:b/>
      <w:bCs/>
      <w:sz w:val="20"/>
      <w:szCs w:val="24"/>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8">
    <w:name w:val="Table Contemporary"/>
    <w:basedOn w:val="a3"/>
    <w:rsid w:val="00FA6D77"/>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9">
    <w:name w:val="Table Professional"/>
    <w:basedOn w:val="a3"/>
    <w:rsid w:val="004C48D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7"/>
    <w:link w:val="affa"/>
    <w:rsid w:val="00262801"/>
    <w:pPr>
      <w:numPr>
        <w:numId w:val="5"/>
      </w:numPr>
    </w:pPr>
    <w:rPr>
      <w:rFonts w:eastAsia="Times New Roman"/>
      <w:sz w:val="22"/>
    </w:rPr>
  </w:style>
  <w:style w:type="paragraph" w:styleId="2">
    <w:name w:val="List Bullet 2"/>
    <w:basedOn w:val="a0"/>
    <w:autoRedefine/>
    <w:rsid w:val="00825F91"/>
    <w:pPr>
      <w:numPr>
        <w:numId w:val="6"/>
      </w:numPr>
    </w:pPr>
  </w:style>
  <w:style w:type="paragraph" w:styleId="affb">
    <w:name w:val="table of figures"/>
    <w:basedOn w:val="a1"/>
    <w:uiPriority w:val="99"/>
    <w:rsid w:val="00496AFF"/>
    <w:pPr>
      <w:spacing w:before="0" w:after="0"/>
      <w:ind w:firstLine="0"/>
    </w:pPr>
    <w:rPr>
      <w:rFonts w:ascii="Times New Roman" w:eastAsia="Times New Roman" w:hAnsi="Times New Roman"/>
      <w:i/>
      <w:iCs/>
      <w:sz w:val="20"/>
      <w:szCs w:val="20"/>
      <w:lang w:val="en-US"/>
    </w:rPr>
  </w:style>
  <w:style w:type="table" w:styleId="14">
    <w:name w:val="Table Classic 1"/>
    <w:basedOn w:val="a3"/>
    <w:rsid w:val="00AA4949"/>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c">
    <w:name w:val="Table Elegant"/>
    <w:basedOn w:val="a3"/>
    <w:rsid w:val="00AF65B4"/>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table" w:styleId="2a">
    <w:name w:val="Table Classic 2"/>
    <w:basedOn w:val="a3"/>
    <w:rsid w:val="00DE55A2"/>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c">
    <w:name w:val="Схема документа Знак"/>
    <w:basedOn w:val="a2"/>
    <w:link w:val="afb"/>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d"/>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d"/>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a">
    <w:name w:val="Маркированный список Знак"/>
    <w:basedOn w:val="a2"/>
    <w:link w:val="a0"/>
    <w:rsid w:val="005E4F4B"/>
    <w:rPr>
      <w:rFonts w:ascii="Arial" w:hAnsi="Arial"/>
      <w:spacing w:val="-5"/>
      <w:sz w:val="22"/>
      <w:szCs w:val="22"/>
      <w:lang w:eastAsia="en-US"/>
    </w:rPr>
  </w:style>
  <w:style w:type="paragraph" w:styleId="affe">
    <w:name w:val="Normal (Web)"/>
    <w:aliases w:val="Обычный (Web)"/>
    <w:basedOn w:val="a1"/>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
    <w:name w:val="Body Text Indent"/>
    <w:basedOn w:val="a1"/>
    <w:link w:val="afff0"/>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0">
    <w:name w:val="Основной текст с отступом Знак"/>
    <w:basedOn w:val="a2"/>
    <w:link w:val="afff"/>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1">
    <w:name w:val="Подрисуночный текст"/>
    <w:basedOn w:val="a1"/>
    <w:next w:val="a1"/>
    <w:link w:val="afff2"/>
    <w:rsid w:val="005E4F4B"/>
    <w:pPr>
      <w:keepNext/>
      <w:widowControl/>
      <w:adjustRightInd/>
      <w:spacing w:line="360" w:lineRule="auto"/>
      <w:jc w:val="center"/>
      <w:textAlignment w:val="auto"/>
    </w:pPr>
    <w:rPr>
      <w:spacing w:val="0"/>
      <w:lang w:eastAsia="ru-RU"/>
    </w:rPr>
  </w:style>
  <w:style w:type="character" w:customStyle="1" w:styleId="afff2">
    <w:name w:val="Подрисуночный текст Знак"/>
    <w:basedOn w:val="a2"/>
    <w:link w:val="afff1"/>
    <w:rsid w:val="005E4F4B"/>
    <w:rPr>
      <w:rFonts w:ascii="Arial" w:eastAsia="Microsoft YaHei" w:hAnsi="Arial"/>
      <w:sz w:val="22"/>
      <w:szCs w:val="22"/>
    </w:rPr>
  </w:style>
  <w:style w:type="paragraph" w:styleId="afff3">
    <w:name w:val="List Continue"/>
    <w:basedOn w:val="af7"/>
    <w:rsid w:val="005E4F4B"/>
  </w:style>
  <w:style w:type="paragraph" w:styleId="2c">
    <w:name w:val="List Continue 2"/>
    <w:basedOn w:val="afff3"/>
    <w:rsid w:val="005E4F4B"/>
    <w:pPr>
      <w:ind w:left="2160"/>
    </w:pPr>
  </w:style>
  <w:style w:type="paragraph" w:styleId="37">
    <w:name w:val="List Continue 3"/>
    <w:basedOn w:val="afff3"/>
    <w:rsid w:val="005E4F4B"/>
    <w:pPr>
      <w:ind w:left="2520"/>
    </w:pPr>
  </w:style>
  <w:style w:type="paragraph" w:styleId="47">
    <w:name w:val="List Continue 4"/>
    <w:basedOn w:val="afff3"/>
    <w:rsid w:val="005E4F4B"/>
    <w:pPr>
      <w:ind w:left="2880"/>
    </w:pPr>
  </w:style>
  <w:style w:type="paragraph" w:styleId="58">
    <w:name w:val="List Continue 5"/>
    <w:basedOn w:val="afff3"/>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4">
    <w:name w:val="Подпись рисунков/таблиц"/>
    <w:basedOn w:val="aff5"/>
    <w:uiPriority w:val="99"/>
    <w:qFormat/>
    <w:rsid w:val="008C4F2A"/>
    <w:pPr>
      <w:keepNext/>
      <w:widowControl/>
      <w:adjustRightInd/>
      <w:spacing w:after="0" w:line="360" w:lineRule="auto"/>
      <w:ind w:firstLine="426"/>
      <w:jc w:val="center"/>
      <w:textAlignment w:val="auto"/>
    </w:pPr>
    <w:rPr>
      <w:rFonts w:eastAsia="Times New Roman"/>
      <w:spacing w:val="0"/>
      <w:lang w:eastAsia="ru-RU"/>
    </w:rPr>
  </w:style>
  <w:style w:type="table" w:styleId="3c">
    <w:name w:val="Table Simple 3"/>
    <w:basedOn w:val="a3"/>
    <w:rsid w:val="00930CA1"/>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340BEA"/>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ff5">
    <w:name w:val="header"/>
    <w:basedOn w:val="a1"/>
    <w:link w:val="afff6"/>
    <w:uiPriority w:val="99"/>
    <w:rsid w:val="00C128BB"/>
    <w:pPr>
      <w:tabs>
        <w:tab w:val="center" w:pos="4677"/>
        <w:tab w:val="right" w:pos="9355"/>
      </w:tabs>
      <w:spacing w:before="0" w:after="0"/>
    </w:pPr>
  </w:style>
  <w:style w:type="character" w:customStyle="1" w:styleId="afff6">
    <w:name w:val="Верхний колонтитул Знак"/>
    <w:basedOn w:val="a2"/>
    <w:link w:val="afff5"/>
    <w:uiPriority w:val="99"/>
    <w:rsid w:val="00C128BB"/>
    <w:rPr>
      <w:rFonts w:ascii="Arial" w:eastAsia="Microsoft YaHei" w:hAnsi="Arial"/>
      <w:spacing w:val="-5"/>
      <w:sz w:val="22"/>
      <w:szCs w:val="22"/>
      <w:lang w:eastAsia="en-US"/>
    </w:rPr>
  </w:style>
  <w:style w:type="character" w:styleId="afff7">
    <w:name w:val="Hyperlink"/>
    <w:basedOn w:val="a2"/>
    <w:uiPriority w:val="99"/>
    <w:unhideWhenUsed/>
    <w:rsid w:val="002E4B13"/>
    <w:rPr>
      <w:color w:val="0000FF" w:themeColor="hyperlink"/>
      <w:u w:val="single"/>
    </w:rPr>
  </w:style>
  <w:style w:type="character" w:styleId="afff8">
    <w:name w:val="FollowedHyperlink"/>
    <w:uiPriority w:val="99"/>
    <w:unhideWhenUsed/>
    <w:rsid w:val="002E4B13"/>
    <w:rPr>
      <w:color w:val="800080"/>
      <w:u w:val="single"/>
    </w:rPr>
  </w:style>
  <w:style w:type="paragraph" w:styleId="HTML">
    <w:name w:val="HTML Preformatted"/>
    <w:basedOn w:val="a1"/>
    <w:link w:val="HTML0"/>
    <w:unhideWhenUsed/>
    <w:rsid w:val="002E4B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spacing w:val="0"/>
      <w:sz w:val="20"/>
      <w:szCs w:val="20"/>
    </w:rPr>
  </w:style>
  <w:style w:type="character" w:customStyle="1" w:styleId="HTML0">
    <w:name w:val="Стандартный HTML Знак"/>
    <w:basedOn w:val="a2"/>
    <w:link w:val="HTML"/>
    <w:rsid w:val="002E4B13"/>
    <w:rPr>
      <w:rFonts w:ascii="Courier New" w:hAnsi="Courier New"/>
    </w:rPr>
  </w:style>
  <w:style w:type="paragraph" w:styleId="afff9">
    <w:name w:val="Body Text"/>
    <w:basedOn w:val="a1"/>
    <w:link w:val="afffa"/>
    <w:qFormat/>
    <w:rsid w:val="002E4B13"/>
  </w:style>
  <w:style w:type="character" w:customStyle="1" w:styleId="afffa">
    <w:name w:val="Основной текст Знак"/>
    <w:basedOn w:val="a2"/>
    <w:link w:val="afff9"/>
    <w:rsid w:val="002E4B13"/>
    <w:rPr>
      <w:rFonts w:ascii="Arial" w:eastAsia="Microsoft YaHei" w:hAnsi="Arial"/>
      <w:spacing w:val="-5"/>
      <w:sz w:val="22"/>
      <w:szCs w:val="22"/>
      <w:lang w:eastAsia="en-US"/>
    </w:rPr>
  </w:style>
  <w:style w:type="paragraph" w:styleId="afffb">
    <w:name w:val="annotation subject"/>
    <w:basedOn w:val="ab"/>
    <w:next w:val="ab"/>
    <w:link w:val="afffc"/>
    <w:rsid w:val="002E4B13"/>
    <w:rPr>
      <w:b/>
      <w:bCs/>
      <w:sz w:val="16"/>
      <w:szCs w:val="20"/>
      <w:lang w:val="en-US"/>
    </w:rPr>
  </w:style>
  <w:style w:type="character" w:customStyle="1" w:styleId="afffc">
    <w:name w:val="Тема примечания Знак"/>
    <w:basedOn w:val="ac"/>
    <w:link w:val="afffb"/>
    <w:rsid w:val="002E4B13"/>
    <w:rPr>
      <w:rFonts w:ascii="Arial" w:eastAsia="Microsoft YaHei" w:hAnsi="Arial"/>
      <w:b/>
      <w:bCs/>
      <w:spacing w:val="-5"/>
      <w:sz w:val="16"/>
      <w:lang w:val="en-US" w:eastAsia="en-US"/>
    </w:rPr>
  </w:style>
  <w:style w:type="numbering" w:customStyle="1" w:styleId="1a">
    <w:name w:val="Нет списка1"/>
    <w:next w:val="a4"/>
    <w:uiPriority w:val="99"/>
    <w:semiHidden/>
    <w:unhideWhenUsed/>
    <w:rsid w:val="002E4B13"/>
  </w:style>
  <w:style w:type="paragraph" w:styleId="afffd">
    <w:name w:val="Revision"/>
    <w:hidden/>
    <w:uiPriority w:val="99"/>
    <w:semiHidden/>
    <w:rsid w:val="002E4B13"/>
    <w:rPr>
      <w:rFonts w:ascii="Arial" w:eastAsia="Microsoft YaHei" w:hAnsi="Arial"/>
      <w:spacing w:val="-5"/>
      <w:sz w:val="22"/>
      <w:szCs w:val="22"/>
      <w:lang w:eastAsia="en-US"/>
    </w:rPr>
  </w:style>
  <w:style w:type="paragraph" w:styleId="afffe">
    <w:name w:val="No Spacing"/>
    <w:link w:val="affff"/>
    <w:uiPriority w:val="1"/>
    <w:qFormat/>
    <w:rsid w:val="002E4B13"/>
    <w:rPr>
      <w:rFonts w:ascii="Calibri" w:hAnsi="Calibri"/>
      <w:sz w:val="22"/>
      <w:szCs w:val="22"/>
    </w:rPr>
  </w:style>
  <w:style w:type="character" w:customStyle="1" w:styleId="affff">
    <w:name w:val="Без интервала Знак"/>
    <w:link w:val="afffe"/>
    <w:uiPriority w:val="1"/>
    <w:rsid w:val="002E4B13"/>
    <w:rPr>
      <w:rFonts w:ascii="Calibri" w:hAnsi="Calibri"/>
      <w:sz w:val="22"/>
      <w:szCs w:val="22"/>
    </w:rPr>
  </w:style>
  <w:style w:type="paragraph" w:styleId="2f0">
    <w:name w:val="Body Text 2"/>
    <w:basedOn w:val="a1"/>
    <w:link w:val="2f1"/>
    <w:rsid w:val="00677409"/>
    <w:pPr>
      <w:spacing w:line="480" w:lineRule="auto"/>
    </w:pPr>
  </w:style>
  <w:style w:type="character" w:customStyle="1" w:styleId="2f1">
    <w:name w:val="Основной текст 2 Знак"/>
    <w:basedOn w:val="a2"/>
    <w:link w:val="2f0"/>
    <w:rsid w:val="00677409"/>
    <w:rPr>
      <w:rFonts w:ascii="Arial" w:eastAsia="Microsoft YaHei" w:hAnsi="Arial"/>
      <w:spacing w:val="-5"/>
      <w:sz w:val="22"/>
      <w:szCs w:val="22"/>
      <w:lang w:eastAsia="en-US"/>
    </w:rPr>
  </w:style>
  <w:style w:type="paragraph" w:customStyle="1" w:styleId="affff0">
    <w:name w:val="Стиль алаеваМаркированный список + По ширине Междустр.интервал:  по..."/>
    <w:basedOn w:val="a1"/>
    <w:link w:val="affff1"/>
    <w:autoRedefine/>
    <w:rsid w:val="001D4714"/>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1D4714"/>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1D4714"/>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lang w:eastAsia="ru-RU"/>
    </w:rPr>
  </w:style>
  <w:style w:type="character" w:customStyle="1" w:styleId="affff1">
    <w:name w:val="Стиль алаеваМаркированный список + По ширине Междустр.интервал:  по... Знак Знак"/>
    <w:basedOn w:val="a2"/>
    <w:link w:val="affff0"/>
    <w:rsid w:val="001D4714"/>
    <w:rPr>
      <w:rFonts w:ascii="Arial" w:hAnsi="Arial"/>
      <w:snapToGrid w:val="0"/>
      <w:sz w:val="22"/>
      <w:szCs w:val="24"/>
    </w:rPr>
  </w:style>
  <w:style w:type="paragraph" w:customStyle="1" w:styleId="1">
    <w:name w:val="Маркированный_1"/>
    <w:basedOn w:val="a1"/>
    <w:rsid w:val="007778C7"/>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paragraph" w:customStyle="1" w:styleId="font5">
    <w:name w:val="font5"/>
    <w:basedOn w:val="a1"/>
    <w:rsid w:val="00093890"/>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8"/>
      <w:szCs w:val="18"/>
      <w:lang w:eastAsia="ru-RU"/>
    </w:rPr>
  </w:style>
  <w:style w:type="paragraph" w:customStyle="1" w:styleId="font6">
    <w:name w:val="font6"/>
    <w:basedOn w:val="a1"/>
    <w:rsid w:val="00093890"/>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8"/>
      <w:szCs w:val="18"/>
      <w:lang w:eastAsia="ru-RU"/>
    </w:rPr>
  </w:style>
  <w:style w:type="paragraph" w:customStyle="1" w:styleId="xl66">
    <w:name w:val="xl6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7">
    <w:name w:val="xl67"/>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8">
    <w:name w:val="xl68"/>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9">
    <w:name w:val="xl69"/>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70">
    <w:name w:val="xl70"/>
    <w:basedOn w:val="a1"/>
    <w:rsid w:val="00093890"/>
    <w:pPr>
      <w:widowControl/>
      <w:shd w:val="clear" w:color="000000" w:fill="C5BE97"/>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71">
    <w:name w:val="xl71"/>
    <w:basedOn w:val="a1"/>
    <w:rsid w:val="00093890"/>
    <w:pPr>
      <w:widowControl/>
      <w:pBdr>
        <w:left w:val="single" w:sz="4" w:space="0" w:color="auto"/>
        <w:bottom w:val="single" w:sz="4" w:space="0" w:color="auto"/>
        <w:right w:val="single" w:sz="4" w:space="0" w:color="auto"/>
      </w:pBdr>
      <w:shd w:val="clear" w:color="000000" w:fill="C5BE97"/>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72">
    <w:name w:val="xl72"/>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73">
    <w:name w:val="xl73"/>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74">
    <w:name w:val="xl74"/>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5">
    <w:name w:val="xl75"/>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6">
    <w:name w:val="xl76"/>
    <w:basedOn w:val="a1"/>
    <w:rsid w:val="00093890"/>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7">
    <w:name w:val="xl77"/>
    <w:basedOn w:val="a1"/>
    <w:rsid w:val="00093890"/>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8">
    <w:name w:val="xl78"/>
    <w:basedOn w:val="a1"/>
    <w:rsid w:val="00093890"/>
    <w:pPr>
      <w:widowControl/>
      <w:pBdr>
        <w:top w:val="single" w:sz="4" w:space="0" w:color="auto"/>
        <w:left w:val="single" w:sz="4" w:space="0" w:color="auto"/>
        <w:bottom w:val="single" w:sz="4" w:space="0" w:color="auto"/>
        <w:right w:val="single" w:sz="4" w:space="0" w:color="auto"/>
      </w:pBdr>
      <w:shd w:val="clear" w:color="000000" w:fill="E6B9B8"/>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9">
    <w:name w:val="xl79"/>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0">
    <w:name w:val="xl80"/>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1">
    <w:name w:val="xl81"/>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2">
    <w:name w:val="xl82"/>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3">
    <w:name w:val="xl83"/>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4">
    <w:name w:val="xl84"/>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85">
    <w:name w:val="xl85"/>
    <w:basedOn w:val="a1"/>
    <w:rsid w:val="00093890"/>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6">
    <w:name w:val="xl8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7">
    <w:name w:val="xl87"/>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character" w:styleId="affff2">
    <w:name w:val="Placeholder Text"/>
    <w:basedOn w:val="a2"/>
    <w:uiPriority w:val="99"/>
    <w:semiHidden/>
    <w:rsid w:val="00A906B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813887">
      <w:bodyDiv w:val="1"/>
      <w:marLeft w:val="0"/>
      <w:marRight w:val="0"/>
      <w:marTop w:val="0"/>
      <w:marBottom w:val="0"/>
      <w:divBdr>
        <w:top w:val="none" w:sz="0" w:space="0" w:color="auto"/>
        <w:left w:val="none" w:sz="0" w:space="0" w:color="auto"/>
        <w:bottom w:val="none" w:sz="0" w:space="0" w:color="auto"/>
        <w:right w:val="none" w:sz="0" w:space="0" w:color="auto"/>
      </w:divBdr>
    </w:div>
    <w:div w:id="4210096">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673332">
      <w:bodyDiv w:val="1"/>
      <w:marLeft w:val="0"/>
      <w:marRight w:val="0"/>
      <w:marTop w:val="0"/>
      <w:marBottom w:val="0"/>
      <w:divBdr>
        <w:top w:val="none" w:sz="0" w:space="0" w:color="auto"/>
        <w:left w:val="none" w:sz="0" w:space="0" w:color="auto"/>
        <w:bottom w:val="none" w:sz="0" w:space="0" w:color="auto"/>
        <w:right w:val="none" w:sz="0" w:space="0" w:color="auto"/>
      </w:divBdr>
    </w:div>
    <w:div w:id="2964629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74597797">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7916710">
      <w:bodyDiv w:val="1"/>
      <w:marLeft w:val="0"/>
      <w:marRight w:val="0"/>
      <w:marTop w:val="0"/>
      <w:marBottom w:val="0"/>
      <w:divBdr>
        <w:top w:val="none" w:sz="0" w:space="0" w:color="auto"/>
        <w:left w:val="none" w:sz="0" w:space="0" w:color="auto"/>
        <w:bottom w:val="none" w:sz="0" w:space="0" w:color="auto"/>
        <w:right w:val="none" w:sz="0" w:space="0" w:color="auto"/>
      </w:divBdr>
    </w:div>
    <w:div w:id="101414332">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0929530">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9056211">
      <w:bodyDiv w:val="1"/>
      <w:marLeft w:val="0"/>
      <w:marRight w:val="0"/>
      <w:marTop w:val="0"/>
      <w:marBottom w:val="0"/>
      <w:divBdr>
        <w:top w:val="none" w:sz="0" w:space="0" w:color="auto"/>
        <w:left w:val="none" w:sz="0" w:space="0" w:color="auto"/>
        <w:bottom w:val="none" w:sz="0" w:space="0" w:color="auto"/>
        <w:right w:val="none" w:sz="0" w:space="0" w:color="auto"/>
      </w:divBdr>
    </w:div>
    <w:div w:id="133957275">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574644">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042670">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278920">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2211657">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457300">
      <w:bodyDiv w:val="1"/>
      <w:marLeft w:val="0"/>
      <w:marRight w:val="0"/>
      <w:marTop w:val="0"/>
      <w:marBottom w:val="0"/>
      <w:divBdr>
        <w:top w:val="none" w:sz="0" w:space="0" w:color="auto"/>
        <w:left w:val="none" w:sz="0" w:space="0" w:color="auto"/>
        <w:bottom w:val="none" w:sz="0" w:space="0" w:color="auto"/>
        <w:right w:val="none" w:sz="0" w:space="0" w:color="auto"/>
      </w:divBdr>
    </w:div>
    <w:div w:id="193349226">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202107">
      <w:bodyDiv w:val="1"/>
      <w:marLeft w:val="0"/>
      <w:marRight w:val="0"/>
      <w:marTop w:val="0"/>
      <w:marBottom w:val="0"/>
      <w:divBdr>
        <w:top w:val="none" w:sz="0" w:space="0" w:color="auto"/>
        <w:left w:val="none" w:sz="0" w:space="0" w:color="auto"/>
        <w:bottom w:val="none" w:sz="0" w:space="0" w:color="auto"/>
        <w:right w:val="none" w:sz="0" w:space="0" w:color="auto"/>
      </w:divBdr>
    </w:div>
    <w:div w:id="2167479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778524">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20336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84509352">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5725127">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3528486">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08326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561736">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547595">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230369">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1055866">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564690">
      <w:bodyDiv w:val="1"/>
      <w:marLeft w:val="0"/>
      <w:marRight w:val="0"/>
      <w:marTop w:val="0"/>
      <w:marBottom w:val="0"/>
      <w:divBdr>
        <w:top w:val="none" w:sz="0" w:space="0" w:color="auto"/>
        <w:left w:val="none" w:sz="0" w:space="0" w:color="auto"/>
        <w:bottom w:val="none" w:sz="0" w:space="0" w:color="auto"/>
        <w:right w:val="none" w:sz="0" w:space="0" w:color="auto"/>
      </w:divBdr>
    </w:div>
    <w:div w:id="38202426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4353235">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881923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1991861">
      <w:bodyDiv w:val="1"/>
      <w:marLeft w:val="0"/>
      <w:marRight w:val="0"/>
      <w:marTop w:val="0"/>
      <w:marBottom w:val="0"/>
      <w:divBdr>
        <w:top w:val="none" w:sz="0" w:space="0" w:color="auto"/>
        <w:left w:val="none" w:sz="0" w:space="0" w:color="auto"/>
        <w:bottom w:val="none" w:sz="0" w:space="0" w:color="auto"/>
        <w:right w:val="none" w:sz="0" w:space="0" w:color="auto"/>
      </w:divBdr>
    </w:div>
    <w:div w:id="425733839">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6409986">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8668416">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6843568">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83408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2642974">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8640877">
      <w:bodyDiv w:val="1"/>
      <w:marLeft w:val="0"/>
      <w:marRight w:val="0"/>
      <w:marTop w:val="0"/>
      <w:marBottom w:val="0"/>
      <w:divBdr>
        <w:top w:val="none" w:sz="0" w:space="0" w:color="auto"/>
        <w:left w:val="none" w:sz="0" w:space="0" w:color="auto"/>
        <w:bottom w:val="none" w:sz="0" w:space="0" w:color="auto"/>
        <w:right w:val="none" w:sz="0" w:space="0" w:color="auto"/>
      </w:divBdr>
    </w:div>
    <w:div w:id="51165008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5310395">
      <w:bodyDiv w:val="1"/>
      <w:marLeft w:val="0"/>
      <w:marRight w:val="0"/>
      <w:marTop w:val="0"/>
      <w:marBottom w:val="0"/>
      <w:divBdr>
        <w:top w:val="none" w:sz="0" w:space="0" w:color="auto"/>
        <w:left w:val="none" w:sz="0" w:space="0" w:color="auto"/>
        <w:bottom w:val="none" w:sz="0" w:space="0" w:color="auto"/>
        <w:right w:val="none" w:sz="0" w:space="0" w:color="auto"/>
      </w:divBdr>
    </w:div>
    <w:div w:id="535503192">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2348660">
      <w:bodyDiv w:val="1"/>
      <w:marLeft w:val="0"/>
      <w:marRight w:val="0"/>
      <w:marTop w:val="0"/>
      <w:marBottom w:val="0"/>
      <w:divBdr>
        <w:top w:val="none" w:sz="0" w:space="0" w:color="auto"/>
        <w:left w:val="none" w:sz="0" w:space="0" w:color="auto"/>
        <w:bottom w:val="none" w:sz="0" w:space="0" w:color="auto"/>
        <w:right w:val="none" w:sz="0" w:space="0" w:color="auto"/>
      </w:divBdr>
    </w:div>
    <w:div w:id="576600327">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543090">
      <w:bodyDiv w:val="1"/>
      <w:marLeft w:val="0"/>
      <w:marRight w:val="0"/>
      <w:marTop w:val="0"/>
      <w:marBottom w:val="0"/>
      <w:divBdr>
        <w:top w:val="none" w:sz="0" w:space="0" w:color="auto"/>
        <w:left w:val="none" w:sz="0" w:space="0" w:color="auto"/>
        <w:bottom w:val="none" w:sz="0" w:space="0" w:color="auto"/>
        <w:right w:val="none" w:sz="0" w:space="0" w:color="auto"/>
      </w:divBdr>
    </w:div>
    <w:div w:id="608658475">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1518665">
      <w:bodyDiv w:val="1"/>
      <w:marLeft w:val="0"/>
      <w:marRight w:val="0"/>
      <w:marTop w:val="0"/>
      <w:marBottom w:val="0"/>
      <w:divBdr>
        <w:top w:val="none" w:sz="0" w:space="0" w:color="auto"/>
        <w:left w:val="none" w:sz="0" w:space="0" w:color="auto"/>
        <w:bottom w:val="none" w:sz="0" w:space="0" w:color="auto"/>
        <w:right w:val="none" w:sz="0" w:space="0" w:color="auto"/>
      </w:divBdr>
    </w:div>
    <w:div w:id="632447198">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3965189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9939507">
      <w:bodyDiv w:val="1"/>
      <w:marLeft w:val="0"/>
      <w:marRight w:val="0"/>
      <w:marTop w:val="0"/>
      <w:marBottom w:val="0"/>
      <w:divBdr>
        <w:top w:val="none" w:sz="0" w:space="0" w:color="auto"/>
        <w:left w:val="none" w:sz="0" w:space="0" w:color="auto"/>
        <w:bottom w:val="none" w:sz="0" w:space="0" w:color="auto"/>
        <w:right w:val="none" w:sz="0" w:space="0" w:color="auto"/>
      </w:divBdr>
    </w:div>
    <w:div w:id="661587526">
      <w:bodyDiv w:val="1"/>
      <w:marLeft w:val="0"/>
      <w:marRight w:val="0"/>
      <w:marTop w:val="0"/>
      <w:marBottom w:val="0"/>
      <w:divBdr>
        <w:top w:val="none" w:sz="0" w:space="0" w:color="auto"/>
        <w:left w:val="none" w:sz="0" w:space="0" w:color="auto"/>
        <w:bottom w:val="none" w:sz="0" w:space="0" w:color="auto"/>
        <w:right w:val="none" w:sz="0" w:space="0" w:color="auto"/>
      </w:divBdr>
    </w:div>
    <w:div w:id="671833575">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3918586">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042959">
      <w:bodyDiv w:val="1"/>
      <w:marLeft w:val="0"/>
      <w:marRight w:val="0"/>
      <w:marTop w:val="0"/>
      <w:marBottom w:val="0"/>
      <w:divBdr>
        <w:top w:val="none" w:sz="0" w:space="0" w:color="auto"/>
        <w:left w:val="none" w:sz="0" w:space="0" w:color="auto"/>
        <w:bottom w:val="none" w:sz="0" w:space="0" w:color="auto"/>
        <w:right w:val="none" w:sz="0" w:space="0" w:color="auto"/>
      </w:divBdr>
    </w:div>
    <w:div w:id="716972942">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348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7533671">
      <w:bodyDiv w:val="1"/>
      <w:marLeft w:val="0"/>
      <w:marRight w:val="0"/>
      <w:marTop w:val="0"/>
      <w:marBottom w:val="0"/>
      <w:divBdr>
        <w:top w:val="none" w:sz="0" w:space="0" w:color="auto"/>
        <w:left w:val="none" w:sz="0" w:space="0" w:color="auto"/>
        <w:bottom w:val="none" w:sz="0" w:space="0" w:color="auto"/>
        <w:right w:val="none" w:sz="0" w:space="0" w:color="auto"/>
      </w:divBdr>
    </w:div>
    <w:div w:id="729617385">
      <w:bodyDiv w:val="1"/>
      <w:marLeft w:val="0"/>
      <w:marRight w:val="0"/>
      <w:marTop w:val="0"/>
      <w:marBottom w:val="0"/>
      <w:divBdr>
        <w:top w:val="none" w:sz="0" w:space="0" w:color="auto"/>
        <w:left w:val="none" w:sz="0" w:space="0" w:color="auto"/>
        <w:bottom w:val="none" w:sz="0" w:space="0" w:color="auto"/>
        <w:right w:val="none" w:sz="0" w:space="0" w:color="auto"/>
      </w:divBdr>
    </w:div>
    <w:div w:id="73000908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24527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3169342">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8160409">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5201828">
      <w:bodyDiv w:val="1"/>
      <w:marLeft w:val="0"/>
      <w:marRight w:val="0"/>
      <w:marTop w:val="0"/>
      <w:marBottom w:val="0"/>
      <w:divBdr>
        <w:top w:val="none" w:sz="0" w:space="0" w:color="auto"/>
        <w:left w:val="none" w:sz="0" w:space="0" w:color="auto"/>
        <w:bottom w:val="none" w:sz="0" w:space="0" w:color="auto"/>
        <w:right w:val="none" w:sz="0" w:space="0" w:color="auto"/>
      </w:divBdr>
    </w:div>
    <w:div w:id="796097787">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7435546">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963457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2150971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160117">
      <w:bodyDiv w:val="1"/>
      <w:marLeft w:val="0"/>
      <w:marRight w:val="0"/>
      <w:marTop w:val="0"/>
      <w:marBottom w:val="0"/>
      <w:divBdr>
        <w:top w:val="none" w:sz="0" w:space="0" w:color="auto"/>
        <w:left w:val="none" w:sz="0" w:space="0" w:color="auto"/>
        <w:bottom w:val="none" w:sz="0" w:space="0" w:color="auto"/>
        <w:right w:val="none" w:sz="0" w:space="0" w:color="auto"/>
      </w:divBdr>
      <w:divsChild>
        <w:div w:id="1546864466">
          <w:marLeft w:val="0"/>
          <w:marRight w:val="0"/>
          <w:marTop w:val="0"/>
          <w:marBottom w:val="0"/>
          <w:divBdr>
            <w:top w:val="none" w:sz="0" w:space="0" w:color="auto"/>
            <w:left w:val="none" w:sz="0" w:space="0" w:color="auto"/>
            <w:bottom w:val="none" w:sz="0" w:space="0" w:color="auto"/>
            <w:right w:val="none" w:sz="0" w:space="0" w:color="auto"/>
          </w:divBdr>
          <w:divsChild>
            <w:div w:id="1719431131">
              <w:marLeft w:val="0"/>
              <w:marRight w:val="0"/>
              <w:marTop w:val="0"/>
              <w:marBottom w:val="0"/>
              <w:divBdr>
                <w:top w:val="none" w:sz="0" w:space="0" w:color="auto"/>
                <w:left w:val="none" w:sz="0" w:space="0" w:color="auto"/>
                <w:bottom w:val="none" w:sz="0" w:space="0" w:color="auto"/>
                <w:right w:val="none" w:sz="0" w:space="0" w:color="auto"/>
              </w:divBdr>
              <w:divsChild>
                <w:div w:id="34475982">
                  <w:marLeft w:val="0"/>
                  <w:marRight w:val="0"/>
                  <w:marTop w:val="0"/>
                  <w:marBottom w:val="0"/>
                  <w:divBdr>
                    <w:top w:val="none" w:sz="0" w:space="0" w:color="auto"/>
                    <w:left w:val="none" w:sz="0" w:space="0" w:color="auto"/>
                    <w:bottom w:val="none" w:sz="0" w:space="0" w:color="auto"/>
                    <w:right w:val="none" w:sz="0" w:space="0" w:color="auto"/>
                  </w:divBdr>
                  <w:divsChild>
                    <w:div w:id="1486357981">
                      <w:marLeft w:val="0"/>
                      <w:marRight w:val="0"/>
                      <w:marTop w:val="0"/>
                      <w:marBottom w:val="0"/>
                      <w:divBdr>
                        <w:top w:val="none" w:sz="0" w:space="0" w:color="auto"/>
                        <w:left w:val="none" w:sz="0" w:space="0" w:color="auto"/>
                        <w:bottom w:val="none" w:sz="0" w:space="0" w:color="auto"/>
                        <w:right w:val="none" w:sz="0" w:space="0" w:color="auto"/>
                      </w:divBdr>
                      <w:divsChild>
                        <w:div w:id="21046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59513864">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4119723">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105890">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047073">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686331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2320878">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51592226">
      <w:bodyDiv w:val="1"/>
      <w:marLeft w:val="0"/>
      <w:marRight w:val="0"/>
      <w:marTop w:val="0"/>
      <w:marBottom w:val="0"/>
      <w:divBdr>
        <w:top w:val="none" w:sz="0" w:space="0" w:color="auto"/>
        <w:left w:val="none" w:sz="0" w:space="0" w:color="auto"/>
        <w:bottom w:val="none" w:sz="0" w:space="0" w:color="auto"/>
        <w:right w:val="none" w:sz="0" w:space="0" w:color="auto"/>
      </w:divBdr>
    </w:div>
    <w:div w:id="955327114">
      <w:bodyDiv w:val="1"/>
      <w:marLeft w:val="0"/>
      <w:marRight w:val="0"/>
      <w:marTop w:val="0"/>
      <w:marBottom w:val="0"/>
      <w:divBdr>
        <w:top w:val="none" w:sz="0" w:space="0" w:color="auto"/>
        <w:left w:val="none" w:sz="0" w:space="0" w:color="auto"/>
        <w:bottom w:val="none" w:sz="0" w:space="0" w:color="auto"/>
        <w:right w:val="none" w:sz="0" w:space="0" w:color="auto"/>
      </w:divBdr>
    </w:div>
    <w:div w:id="95598449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45226">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5065197">
      <w:bodyDiv w:val="1"/>
      <w:marLeft w:val="0"/>
      <w:marRight w:val="0"/>
      <w:marTop w:val="0"/>
      <w:marBottom w:val="0"/>
      <w:divBdr>
        <w:top w:val="none" w:sz="0" w:space="0" w:color="auto"/>
        <w:left w:val="none" w:sz="0" w:space="0" w:color="auto"/>
        <w:bottom w:val="none" w:sz="0" w:space="0" w:color="auto"/>
        <w:right w:val="none" w:sz="0" w:space="0" w:color="auto"/>
      </w:divBdr>
    </w:div>
    <w:div w:id="999235290">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737119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1974136">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57321796">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503359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2434690">
      <w:bodyDiv w:val="1"/>
      <w:marLeft w:val="0"/>
      <w:marRight w:val="0"/>
      <w:marTop w:val="0"/>
      <w:marBottom w:val="0"/>
      <w:divBdr>
        <w:top w:val="none" w:sz="0" w:space="0" w:color="auto"/>
        <w:left w:val="none" w:sz="0" w:space="0" w:color="auto"/>
        <w:bottom w:val="none" w:sz="0" w:space="0" w:color="auto"/>
        <w:right w:val="none" w:sz="0" w:space="0" w:color="auto"/>
      </w:divBdr>
    </w:div>
    <w:div w:id="1080566132">
      <w:bodyDiv w:val="1"/>
      <w:marLeft w:val="0"/>
      <w:marRight w:val="0"/>
      <w:marTop w:val="0"/>
      <w:marBottom w:val="0"/>
      <w:divBdr>
        <w:top w:val="none" w:sz="0" w:space="0" w:color="auto"/>
        <w:left w:val="none" w:sz="0" w:space="0" w:color="auto"/>
        <w:bottom w:val="none" w:sz="0" w:space="0" w:color="auto"/>
        <w:right w:val="none" w:sz="0" w:space="0" w:color="auto"/>
      </w:divBdr>
    </w:div>
    <w:div w:id="108076116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0566733">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723894">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46241382">
      <w:bodyDiv w:val="1"/>
      <w:marLeft w:val="0"/>
      <w:marRight w:val="0"/>
      <w:marTop w:val="0"/>
      <w:marBottom w:val="0"/>
      <w:divBdr>
        <w:top w:val="none" w:sz="0" w:space="0" w:color="auto"/>
        <w:left w:val="none" w:sz="0" w:space="0" w:color="auto"/>
        <w:bottom w:val="none" w:sz="0" w:space="0" w:color="auto"/>
        <w:right w:val="none" w:sz="0" w:space="0" w:color="auto"/>
      </w:divBdr>
    </w:div>
    <w:div w:id="114763029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008539">
      <w:bodyDiv w:val="1"/>
      <w:marLeft w:val="0"/>
      <w:marRight w:val="0"/>
      <w:marTop w:val="0"/>
      <w:marBottom w:val="0"/>
      <w:divBdr>
        <w:top w:val="none" w:sz="0" w:space="0" w:color="auto"/>
        <w:left w:val="none" w:sz="0" w:space="0" w:color="auto"/>
        <w:bottom w:val="none" w:sz="0" w:space="0" w:color="auto"/>
        <w:right w:val="none" w:sz="0" w:space="0" w:color="auto"/>
      </w:divBdr>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7551093">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6188966">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3545842">
      <w:bodyDiv w:val="1"/>
      <w:marLeft w:val="0"/>
      <w:marRight w:val="0"/>
      <w:marTop w:val="0"/>
      <w:marBottom w:val="0"/>
      <w:divBdr>
        <w:top w:val="none" w:sz="0" w:space="0" w:color="auto"/>
        <w:left w:val="none" w:sz="0" w:space="0" w:color="auto"/>
        <w:bottom w:val="none" w:sz="0" w:space="0" w:color="auto"/>
        <w:right w:val="none" w:sz="0" w:space="0" w:color="auto"/>
      </w:divBdr>
    </w:div>
    <w:div w:id="1184899830">
      <w:bodyDiv w:val="1"/>
      <w:marLeft w:val="0"/>
      <w:marRight w:val="0"/>
      <w:marTop w:val="0"/>
      <w:marBottom w:val="0"/>
      <w:divBdr>
        <w:top w:val="none" w:sz="0" w:space="0" w:color="auto"/>
        <w:left w:val="none" w:sz="0" w:space="0" w:color="auto"/>
        <w:bottom w:val="none" w:sz="0" w:space="0" w:color="auto"/>
        <w:right w:val="none" w:sz="0" w:space="0" w:color="auto"/>
      </w:divBdr>
    </w:div>
    <w:div w:id="1184976077">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638327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66152">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08885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3966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0797264">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97252226">
      <w:bodyDiv w:val="1"/>
      <w:marLeft w:val="0"/>
      <w:marRight w:val="0"/>
      <w:marTop w:val="0"/>
      <w:marBottom w:val="0"/>
      <w:divBdr>
        <w:top w:val="none" w:sz="0" w:space="0" w:color="auto"/>
        <w:left w:val="none" w:sz="0" w:space="0" w:color="auto"/>
        <w:bottom w:val="none" w:sz="0" w:space="0" w:color="auto"/>
        <w:right w:val="none" w:sz="0" w:space="0" w:color="auto"/>
      </w:divBdr>
    </w:div>
    <w:div w:id="1297879936">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5910921">
      <w:bodyDiv w:val="1"/>
      <w:marLeft w:val="0"/>
      <w:marRight w:val="0"/>
      <w:marTop w:val="0"/>
      <w:marBottom w:val="0"/>
      <w:divBdr>
        <w:top w:val="none" w:sz="0" w:space="0" w:color="auto"/>
        <w:left w:val="none" w:sz="0" w:space="0" w:color="auto"/>
        <w:bottom w:val="none" w:sz="0" w:space="0" w:color="auto"/>
        <w:right w:val="none" w:sz="0" w:space="0" w:color="auto"/>
      </w:divBdr>
    </w:div>
    <w:div w:id="1317609835">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051842">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887560">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8623603">
      <w:bodyDiv w:val="1"/>
      <w:marLeft w:val="0"/>
      <w:marRight w:val="0"/>
      <w:marTop w:val="0"/>
      <w:marBottom w:val="0"/>
      <w:divBdr>
        <w:top w:val="none" w:sz="0" w:space="0" w:color="auto"/>
        <w:left w:val="none" w:sz="0" w:space="0" w:color="auto"/>
        <w:bottom w:val="none" w:sz="0" w:space="0" w:color="auto"/>
        <w:right w:val="none" w:sz="0" w:space="0" w:color="auto"/>
      </w:divBdr>
    </w:div>
    <w:div w:id="1400253518">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10275798">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38844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1855839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4768831">
      <w:bodyDiv w:val="1"/>
      <w:marLeft w:val="0"/>
      <w:marRight w:val="0"/>
      <w:marTop w:val="0"/>
      <w:marBottom w:val="0"/>
      <w:divBdr>
        <w:top w:val="none" w:sz="0" w:space="0" w:color="auto"/>
        <w:left w:val="none" w:sz="0" w:space="0" w:color="auto"/>
        <w:bottom w:val="none" w:sz="0" w:space="0" w:color="auto"/>
        <w:right w:val="none" w:sz="0" w:space="0" w:color="auto"/>
      </w:divBdr>
    </w:div>
    <w:div w:id="1448280883">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969676">
      <w:bodyDiv w:val="1"/>
      <w:marLeft w:val="0"/>
      <w:marRight w:val="0"/>
      <w:marTop w:val="0"/>
      <w:marBottom w:val="0"/>
      <w:divBdr>
        <w:top w:val="none" w:sz="0" w:space="0" w:color="auto"/>
        <w:left w:val="none" w:sz="0" w:space="0" w:color="auto"/>
        <w:bottom w:val="none" w:sz="0" w:space="0" w:color="auto"/>
        <w:right w:val="none" w:sz="0" w:space="0" w:color="auto"/>
      </w:divBdr>
    </w:div>
    <w:div w:id="1468283640">
      <w:bodyDiv w:val="1"/>
      <w:marLeft w:val="0"/>
      <w:marRight w:val="0"/>
      <w:marTop w:val="0"/>
      <w:marBottom w:val="0"/>
      <w:divBdr>
        <w:top w:val="none" w:sz="0" w:space="0" w:color="auto"/>
        <w:left w:val="none" w:sz="0" w:space="0" w:color="auto"/>
        <w:bottom w:val="none" w:sz="0" w:space="0" w:color="auto"/>
        <w:right w:val="none" w:sz="0" w:space="0" w:color="auto"/>
      </w:divBdr>
    </w:div>
    <w:div w:id="1478835681">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90753857">
      <w:bodyDiv w:val="1"/>
      <w:marLeft w:val="0"/>
      <w:marRight w:val="0"/>
      <w:marTop w:val="0"/>
      <w:marBottom w:val="0"/>
      <w:divBdr>
        <w:top w:val="none" w:sz="0" w:space="0" w:color="auto"/>
        <w:left w:val="none" w:sz="0" w:space="0" w:color="auto"/>
        <w:bottom w:val="none" w:sz="0" w:space="0" w:color="auto"/>
        <w:right w:val="none" w:sz="0" w:space="0" w:color="auto"/>
      </w:divBdr>
    </w:div>
    <w:div w:id="1493176766">
      <w:bodyDiv w:val="1"/>
      <w:marLeft w:val="0"/>
      <w:marRight w:val="0"/>
      <w:marTop w:val="0"/>
      <w:marBottom w:val="0"/>
      <w:divBdr>
        <w:top w:val="none" w:sz="0" w:space="0" w:color="auto"/>
        <w:left w:val="none" w:sz="0" w:space="0" w:color="auto"/>
        <w:bottom w:val="none" w:sz="0" w:space="0" w:color="auto"/>
        <w:right w:val="none" w:sz="0" w:space="0" w:color="auto"/>
      </w:divBdr>
    </w:div>
    <w:div w:id="149765346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5122457">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333594">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120344">
      <w:bodyDiv w:val="1"/>
      <w:marLeft w:val="0"/>
      <w:marRight w:val="0"/>
      <w:marTop w:val="0"/>
      <w:marBottom w:val="0"/>
      <w:divBdr>
        <w:top w:val="none" w:sz="0" w:space="0" w:color="auto"/>
        <w:left w:val="none" w:sz="0" w:space="0" w:color="auto"/>
        <w:bottom w:val="none" w:sz="0" w:space="0" w:color="auto"/>
        <w:right w:val="none" w:sz="0" w:space="0" w:color="auto"/>
      </w:divBdr>
    </w:div>
    <w:div w:id="1539583010">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455502">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9029722">
      <w:bodyDiv w:val="1"/>
      <w:marLeft w:val="0"/>
      <w:marRight w:val="0"/>
      <w:marTop w:val="0"/>
      <w:marBottom w:val="0"/>
      <w:divBdr>
        <w:top w:val="none" w:sz="0" w:space="0" w:color="auto"/>
        <w:left w:val="none" w:sz="0" w:space="0" w:color="auto"/>
        <w:bottom w:val="none" w:sz="0" w:space="0" w:color="auto"/>
        <w:right w:val="none" w:sz="0" w:space="0" w:color="auto"/>
      </w:divBdr>
    </w:div>
    <w:div w:id="1570529712">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5240563">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3416606">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5179862">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924667">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3222481">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733808">
      <w:bodyDiv w:val="1"/>
      <w:marLeft w:val="0"/>
      <w:marRight w:val="0"/>
      <w:marTop w:val="0"/>
      <w:marBottom w:val="0"/>
      <w:divBdr>
        <w:top w:val="none" w:sz="0" w:space="0" w:color="auto"/>
        <w:left w:val="none" w:sz="0" w:space="0" w:color="auto"/>
        <w:bottom w:val="none" w:sz="0" w:space="0" w:color="auto"/>
        <w:right w:val="none" w:sz="0" w:space="0" w:color="auto"/>
      </w:divBdr>
    </w:div>
    <w:div w:id="1685552928">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701786150">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73391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6514672">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697941">
      <w:bodyDiv w:val="1"/>
      <w:marLeft w:val="0"/>
      <w:marRight w:val="0"/>
      <w:marTop w:val="0"/>
      <w:marBottom w:val="0"/>
      <w:divBdr>
        <w:top w:val="none" w:sz="0" w:space="0" w:color="auto"/>
        <w:left w:val="none" w:sz="0" w:space="0" w:color="auto"/>
        <w:bottom w:val="none" w:sz="0" w:space="0" w:color="auto"/>
        <w:right w:val="none" w:sz="0" w:space="0" w:color="auto"/>
      </w:divBdr>
    </w:div>
    <w:div w:id="1770848817">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5494195">
      <w:bodyDiv w:val="1"/>
      <w:marLeft w:val="0"/>
      <w:marRight w:val="0"/>
      <w:marTop w:val="0"/>
      <w:marBottom w:val="0"/>
      <w:divBdr>
        <w:top w:val="none" w:sz="0" w:space="0" w:color="auto"/>
        <w:left w:val="none" w:sz="0" w:space="0" w:color="auto"/>
        <w:bottom w:val="none" w:sz="0" w:space="0" w:color="auto"/>
        <w:right w:val="none" w:sz="0" w:space="0" w:color="auto"/>
      </w:divBdr>
    </w:div>
    <w:div w:id="1793137297">
      <w:bodyDiv w:val="1"/>
      <w:marLeft w:val="0"/>
      <w:marRight w:val="0"/>
      <w:marTop w:val="0"/>
      <w:marBottom w:val="0"/>
      <w:divBdr>
        <w:top w:val="none" w:sz="0" w:space="0" w:color="auto"/>
        <w:left w:val="none" w:sz="0" w:space="0" w:color="auto"/>
        <w:bottom w:val="none" w:sz="0" w:space="0" w:color="auto"/>
        <w:right w:val="none" w:sz="0" w:space="0" w:color="auto"/>
      </w:divBdr>
    </w:div>
    <w:div w:id="1795782131">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7915443">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387556">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1642733">
      <w:bodyDiv w:val="1"/>
      <w:marLeft w:val="0"/>
      <w:marRight w:val="0"/>
      <w:marTop w:val="0"/>
      <w:marBottom w:val="0"/>
      <w:divBdr>
        <w:top w:val="none" w:sz="0" w:space="0" w:color="auto"/>
        <w:left w:val="none" w:sz="0" w:space="0" w:color="auto"/>
        <w:bottom w:val="none" w:sz="0" w:space="0" w:color="auto"/>
        <w:right w:val="none" w:sz="0" w:space="0" w:color="auto"/>
      </w:divBdr>
    </w:div>
    <w:div w:id="1873423850">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3400597">
      <w:bodyDiv w:val="1"/>
      <w:marLeft w:val="0"/>
      <w:marRight w:val="0"/>
      <w:marTop w:val="0"/>
      <w:marBottom w:val="0"/>
      <w:divBdr>
        <w:top w:val="none" w:sz="0" w:space="0" w:color="auto"/>
        <w:left w:val="none" w:sz="0" w:space="0" w:color="auto"/>
        <w:bottom w:val="none" w:sz="0" w:space="0" w:color="auto"/>
        <w:right w:val="none" w:sz="0" w:space="0" w:color="auto"/>
      </w:divBdr>
    </w:div>
    <w:div w:id="1883786656">
      <w:bodyDiv w:val="1"/>
      <w:marLeft w:val="0"/>
      <w:marRight w:val="0"/>
      <w:marTop w:val="0"/>
      <w:marBottom w:val="0"/>
      <w:divBdr>
        <w:top w:val="none" w:sz="0" w:space="0" w:color="auto"/>
        <w:left w:val="none" w:sz="0" w:space="0" w:color="auto"/>
        <w:bottom w:val="none" w:sz="0" w:space="0" w:color="auto"/>
        <w:right w:val="none" w:sz="0" w:space="0" w:color="auto"/>
      </w:divBdr>
    </w:div>
    <w:div w:id="1886335832">
      <w:bodyDiv w:val="1"/>
      <w:marLeft w:val="0"/>
      <w:marRight w:val="0"/>
      <w:marTop w:val="0"/>
      <w:marBottom w:val="0"/>
      <w:divBdr>
        <w:top w:val="none" w:sz="0" w:space="0" w:color="auto"/>
        <w:left w:val="none" w:sz="0" w:space="0" w:color="auto"/>
        <w:bottom w:val="none" w:sz="0" w:space="0" w:color="auto"/>
        <w:right w:val="none" w:sz="0" w:space="0" w:color="auto"/>
      </w:divBdr>
    </w:div>
    <w:div w:id="1887910507">
      <w:bodyDiv w:val="1"/>
      <w:marLeft w:val="0"/>
      <w:marRight w:val="0"/>
      <w:marTop w:val="0"/>
      <w:marBottom w:val="0"/>
      <w:divBdr>
        <w:top w:val="none" w:sz="0" w:space="0" w:color="auto"/>
        <w:left w:val="none" w:sz="0" w:space="0" w:color="auto"/>
        <w:bottom w:val="none" w:sz="0" w:space="0" w:color="auto"/>
        <w:right w:val="none" w:sz="0" w:space="0" w:color="auto"/>
      </w:divBdr>
    </w:div>
    <w:div w:id="1900283763">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20360009">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85391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8369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0740895">
      <w:bodyDiv w:val="1"/>
      <w:marLeft w:val="0"/>
      <w:marRight w:val="0"/>
      <w:marTop w:val="0"/>
      <w:marBottom w:val="0"/>
      <w:divBdr>
        <w:top w:val="none" w:sz="0" w:space="0" w:color="auto"/>
        <w:left w:val="none" w:sz="0" w:space="0" w:color="auto"/>
        <w:bottom w:val="none" w:sz="0" w:space="0" w:color="auto"/>
        <w:right w:val="none" w:sz="0" w:space="0" w:color="auto"/>
      </w:divBdr>
    </w:div>
    <w:div w:id="1995178684">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8316946">
      <w:bodyDiv w:val="1"/>
      <w:marLeft w:val="0"/>
      <w:marRight w:val="0"/>
      <w:marTop w:val="0"/>
      <w:marBottom w:val="0"/>
      <w:divBdr>
        <w:top w:val="none" w:sz="0" w:space="0" w:color="auto"/>
        <w:left w:val="none" w:sz="0" w:space="0" w:color="auto"/>
        <w:bottom w:val="none" w:sz="0" w:space="0" w:color="auto"/>
        <w:right w:val="none" w:sz="0" w:space="0" w:color="auto"/>
      </w:divBdr>
    </w:div>
    <w:div w:id="2017728699">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6594180">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484950">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44138136">
      <w:bodyDiv w:val="1"/>
      <w:marLeft w:val="0"/>
      <w:marRight w:val="0"/>
      <w:marTop w:val="0"/>
      <w:marBottom w:val="0"/>
      <w:divBdr>
        <w:top w:val="none" w:sz="0" w:space="0" w:color="auto"/>
        <w:left w:val="none" w:sz="0" w:space="0" w:color="auto"/>
        <w:bottom w:val="none" w:sz="0" w:space="0" w:color="auto"/>
        <w:right w:val="none" w:sz="0" w:space="0" w:color="auto"/>
      </w:divBdr>
    </w:div>
    <w:div w:id="2044818543">
      <w:bodyDiv w:val="1"/>
      <w:marLeft w:val="0"/>
      <w:marRight w:val="0"/>
      <w:marTop w:val="0"/>
      <w:marBottom w:val="0"/>
      <w:divBdr>
        <w:top w:val="none" w:sz="0" w:space="0" w:color="auto"/>
        <w:left w:val="none" w:sz="0" w:space="0" w:color="auto"/>
        <w:bottom w:val="none" w:sz="0" w:space="0" w:color="auto"/>
        <w:right w:val="none" w:sz="0" w:space="0" w:color="auto"/>
      </w:divBdr>
    </w:div>
    <w:div w:id="2049644459">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8966476">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84504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6203439">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913270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9911049">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microsoft.com/office/2007/relationships/hdphoto" Target="media/hdphoto2.wdp"/><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10.wmf"/><Relationship Id="rId2" Type="http://schemas.openxmlformats.org/officeDocument/2006/relationships/numbering" Target="numbering.xml"/><Relationship Id="rId16" Type="http://schemas.microsoft.com/office/2007/relationships/hdphoto" Target="media/hdphoto1.wdp"/><Relationship Id="rId20" Type="http://schemas.microsoft.com/office/2007/relationships/hdphoto" Target="media/hdphoto3.wd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jpeg"/><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8.jpeg"/><Relationship Id="rId10" Type="http://schemas.openxmlformats.org/officeDocument/2006/relationships/header" Target="header1.xml"/><Relationship Id="rId19"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7.jpeg"/><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7CFCD253-E4B5-4AA1-8E37-D59AB156EA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417</TotalTime>
  <Pages>51</Pages>
  <Words>12042</Words>
  <Characters>68643</Characters>
  <Application>Microsoft Office Word</Application>
  <DocSecurity>0</DocSecurity>
  <Lines>572</Lines>
  <Paragraphs>161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80524</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Белоусов Александр Львович</cp:lastModifiedBy>
  <cp:revision>3</cp:revision>
  <cp:lastPrinted>2013-06-19T10:42:00Z</cp:lastPrinted>
  <dcterms:created xsi:type="dcterms:W3CDTF">2013-11-24T15:37:00Z</dcterms:created>
  <dcterms:modified xsi:type="dcterms:W3CDTF">2020-04-07T05:30:00Z</dcterms:modified>
</cp:coreProperties>
</file>